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30" w:rsidRPr="00625430" w:rsidRDefault="0024055E" w:rsidP="00725F7F">
      <w:pPr>
        <w:pStyle w:val="Heading2"/>
        <w:numPr>
          <w:ilvl w:val="0"/>
          <w:numId w:val="0"/>
        </w:numPr>
        <w:ind w:left="576" w:hanging="576"/>
      </w:pPr>
      <w:r>
        <w:t>Xarni prezent</w:t>
      </w:r>
      <w:r w:rsidR="001D4964">
        <w:rPr>
          <w:rFonts w:cs="Arial"/>
        </w:rPr>
        <w:t>à</w:t>
      </w:r>
      <w:r>
        <w:t>cia</w:t>
      </w:r>
    </w:p>
    <w:p w:rsidR="009C673E" w:rsidRDefault="001D4964" w:rsidP="00625430">
      <w:r>
        <w:t xml:space="preserve">Kadava dokumènto si o trinto Evaluaciaqo rapòrto kerdo and-o projèkto „I implementàcia e Planosqi vaś i Evaluàcia e Operacionalone Programosqi Manuśikano Kapitàlo 2014-2020. E intervenciengi evaluàcia and-o umal </w:t>
      </w:r>
      <w:r w:rsidR="002D26B6">
        <w:t>pa</w:t>
      </w:r>
      <w:r>
        <w:t xml:space="preserve"> angaźàcia e manuśenqi/okupàcia e but</w:t>
      </w:r>
      <w:r w:rsidR="00F8703D">
        <w:t>ăq</w:t>
      </w:r>
      <w:r>
        <w:t>e zorăqi.</w:t>
      </w:r>
      <w:r w:rsidR="00F8703D">
        <w:t xml:space="preserve">” O evaluaciaqo rapòrto sas kerdo telal i koordinàcia e Ministerosqi e </w:t>
      </w:r>
      <w:r w:rsidR="00F8703D">
        <w:rPr>
          <w:szCs w:val="20"/>
        </w:rPr>
        <w:t>Investicienqo thaj e Evroputne Projekturenqo, katar jekh e</w:t>
      </w:r>
      <w:r w:rsidR="00F17A0B">
        <w:rPr>
          <w:szCs w:val="20"/>
        </w:rPr>
        <w:t xml:space="preserve">ksperturenqi ekìpa thodi and-i </w:t>
      </w:r>
      <w:r w:rsidR="00F8703D">
        <w:rPr>
          <w:szCs w:val="20"/>
        </w:rPr>
        <w:t xml:space="preserve">àkcia katar i asociàcia kerdi andar ERNST &amp; YOUNG, </w:t>
      </w:r>
      <w:r w:rsidR="002D26B6">
        <w:rPr>
          <w:szCs w:val="20"/>
        </w:rPr>
        <w:t>o Themutno Institùto vaś Ʒantrikano Rodipen and-o Umal e Butăqo thaj e Socialone Brakhipnasqo thaj o QURES Quality Research and Support.</w:t>
      </w:r>
    </w:p>
    <w:p w:rsidR="009C673E" w:rsidRDefault="00AF2D86" w:rsidP="00625430">
      <w:r>
        <w:t xml:space="preserve">E </w:t>
      </w:r>
      <w:r w:rsidR="00F17A0B">
        <w:t>e</w:t>
      </w:r>
      <w:r>
        <w:t>valuaciaqi res si te lokhărel jekh informime managemento e Operacionalone Programosqo Manuśikano Kapitàlo 2014-2020 (POCU) thaj i o liipen e decizienqo p-i bàza e sikavimatenqi. And-o kadava sènso, palal so sas kerde e analìze pa evaluàcia, sas kerde nesave zorale konklùzie, vi rekomendàcie kaj te aven trebutn</w:t>
      </w:r>
      <w:r w:rsidR="00F17A0B">
        <w:t>e/utìlo</w:t>
      </w:r>
      <w:r>
        <w:t xml:space="preserve"> and-e programosko managemento.</w:t>
      </w:r>
    </w:p>
    <w:p w:rsidR="009C673E" w:rsidRPr="00625430" w:rsidRDefault="00AF2D86" w:rsidP="00625430">
      <w:r>
        <w:t xml:space="preserve">I ućharipnasqi ària e evaluaciaqi anderărel 6 tème kaj dikhen e specìfiko </w:t>
      </w:r>
      <w:r w:rsidR="004B32E9">
        <w:t>obiektìvură</w:t>
      </w:r>
      <w:r>
        <w:t xml:space="preserve"> e </w:t>
      </w:r>
      <w:r w:rsidR="00325DAC">
        <w:t>POCU vòrta relevanto vaś o umal „angaźàcia e manuśenqi/okupàcia e butăqe zorăqi”, kadja:</w:t>
      </w:r>
    </w:p>
    <w:p w:rsidR="009C673E" w:rsidRPr="00625430" w:rsidRDefault="00325DAC" w:rsidP="00625430">
      <w:pPr>
        <w:pStyle w:val="Bulletpoint1"/>
      </w:pPr>
      <w:r>
        <w:t xml:space="preserve">I evaluàcia e kontribuciaqi POCU k-o barăripen e angaźaciako/okupaciaqo e ternenqo NEETs (I ućharipnasqi ària -  e specìfiko </w:t>
      </w:r>
      <w:r w:rsidR="004B32E9">
        <w:t>obiektìvură</w:t>
      </w:r>
      <w:r w:rsidRPr="00325DAC">
        <w:t xml:space="preserve"> 1.1, 1.2, 2.1, 2.2, 2.3, 6.1);</w:t>
      </w:r>
    </w:p>
    <w:p w:rsidR="009C673E" w:rsidRPr="00625430" w:rsidRDefault="00325DAC" w:rsidP="00625430">
      <w:pPr>
        <w:pStyle w:val="Bulletpoint1"/>
      </w:pPr>
      <w:r>
        <w:t xml:space="preserve">I evaluàcia e kontribuciaqi POCU k-o barăripen e gradosko dikhindoj i angaźàcia/okupàcia e reslărde grupurenqi, aver sar e terne NEETs (I ućharipnasqi ària -  e specìfiko </w:t>
      </w:r>
      <w:r w:rsidR="004B32E9">
        <w:t>obiektìvură</w:t>
      </w:r>
      <w:r>
        <w:t xml:space="preserve"> </w:t>
      </w:r>
      <w:r w:rsidRPr="00325DAC">
        <w:t>3.1, 3.2, 3.3, 3.4, 3.5, 3.6, 3.9</w:t>
      </w:r>
      <w:r>
        <w:t>);</w:t>
      </w:r>
    </w:p>
    <w:p w:rsidR="009C673E" w:rsidRPr="00625430" w:rsidRDefault="00325DAC" w:rsidP="00625430">
      <w:pPr>
        <w:pStyle w:val="Bulletpoint1"/>
      </w:pPr>
      <w:r>
        <w:t>I evaluàcia e kontribuciaqi POCU k-o barăripen e angaźaciako/okupaciaqo andar o źutimos e kompanienqo e profilosa biagrìkulo</w:t>
      </w:r>
      <w:r w:rsidR="0066409F">
        <w:t xml:space="preserve"> andar i forosqi zòna (I ućharipnasqi ària: o specìfiko obiektìvo 3.7);</w:t>
      </w:r>
    </w:p>
    <w:p w:rsidR="009C673E" w:rsidRPr="00625430" w:rsidRDefault="0066409F" w:rsidP="00625430">
      <w:pPr>
        <w:pStyle w:val="Bulletpoint1"/>
      </w:pPr>
      <w:r>
        <w:t>I evaluàcia e kontribuciaqi POCU k-i adaptàcia e strukturenqi andar o Pùbliko Sèrviso vaś Okupàcia (SPO) k-e trebaimata p</w:t>
      </w:r>
      <w:r w:rsidR="00F17A0B">
        <w:t>-o</w:t>
      </w:r>
      <w:r>
        <w:t xml:space="preserve"> butăq</w:t>
      </w:r>
      <w:r w:rsidR="005F6D6C">
        <w:t>o màrketo thaj o barăripen e ćhajlŏvipnasqe gradosqo e klienturenqo SPO ( I ućharipnasqi ària:</w:t>
      </w:r>
      <w:r w:rsidR="005F6D6C" w:rsidRPr="005F6D6C">
        <w:t xml:space="preserve"> </w:t>
      </w:r>
      <w:r w:rsidR="005F6D6C">
        <w:t xml:space="preserve">e specìfiko </w:t>
      </w:r>
      <w:r w:rsidR="004B32E9">
        <w:t>obiektìvură</w:t>
      </w:r>
      <w:r w:rsidR="005F6D6C">
        <w:t xml:space="preserve"> 3.10 thaj 3.11);</w:t>
      </w:r>
    </w:p>
    <w:p w:rsidR="009C673E" w:rsidRPr="00625430" w:rsidRDefault="005F6D6C" w:rsidP="00625430">
      <w:pPr>
        <w:pStyle w:val="Bulletpoint1"/>
      </w:pPr>
      <w:r>
        <w:t>I evaluàcia e kontribuciaqi POCU</w:t>
      </w:r>
      <w:r w:rsidRPr="005F6D6C">
        <w:t xml:space="preserve"> </w:t>
      </w:r>
      <w:r>
        <w:t xml:space="preserve">k-o barăripen e adaptibilitetosqo e kompanienqo andar e sektòrură e kompetitivone zorăsa thaj andar e </w:t>
      </w:r>
      <w:r w:rsidRPr="00F17A0B">
        <w:t>umala</w:t>
      </w:r>
      <w:r w:rsidR="00AB1E4E" w:rsidRPr="00F17A0B">
        <w:t xml:space="preserve"> e godăle specializaciaqe</w:t>
      </w:r>
      <w:r w:rsidR="00AB1E4E">
        <w:t xml:space="preserve"> (i</w:t>
      </w:r>
      <w:r>
        <w:t xml:space="preserve"> ućharipnasqi ària -</w:t>
      </w:r>
      <w:r w:rsidRPr="005F6D6C">
        <w:t xml:space="preserve"> </w:t>
      </w:r>
      <w:r>
        <w:t>o specìfiko obiektìvo 3.8);</w:t>
      </w:r>
    </w:p>
    <w:p w:rsidR="003621D0" w:rsidRPr="00625430" w:rsidRDefault="005F6D6C" w:rsidP="003621D0">
      <w:pPr>
        <w:pStyle w:val="Bulletpoint1"/>
      </w:pPr>
      <w:r>
        <w:t>I evaluàcia e kontribuciaqi POCU</w:t>
      </w:r>
      <w:r w:rsidRPr="005F6D6C">
        <w:t xml:space="preserve"> </w:t>
      </w:r>
      <w:r>
        <w:t>k-o laćharipen e ȝanglimatenqo/ kompetencenqo/ śajnimatenqo e angaźuime manuśenqe andar e sektòrură</w:t>
      </w:r>
      <w:r w:rsidR="003621D0">
        <w:t xml:space="preserve">  e kompetitivone zorăsa thaj andar e </w:t>
      </w:r>
      <w:r w:rsidR="003621D0" w:rsidRPr="00F17A0B">
        <w:t xml:space="preserve">umala </w:t>
      </w:r>
      <w:r w:rsidR="00AB1E4E" w:rsidRPr="00F17A0B">
        <w:t xml:space="preserve">e godăle specializaciaqe </w:t>
      </w:r>
      <w:r w:rsidR="00AB1E4E">
        <w:t>(i</w:t>
      </w:r>
      <w:r w:rsidR="003621D0">
        <w:t xml:space="preserve"> ućharipnasqi ària -</w:t>
      </w:r>
      <w:r w:rsidR="003621D0" w:rsidRPr="005F6D6C">
        <w:t xml:space="preserve"> </w:t>
      </w:r>
      <w:r w:rsidR="00F17A0B">
        <w:t>o specìfiko obiektìvo 3.12).</w:t>
      </w:r>
    </w:p>
    <w:p w:rsidR="009C673E" w:rsidRPr="00625430" w:rsidRDefault="003621D0" w:rsidP="00625430">
      <w:r>
        <w:t>Maj but, i evaluàcia anderărel vi i eftato tèma, suplimentàro, k</w:t>
      </w:r>
      <w:r w:rsidR="00DE0D24">
        <w:t>aj</w:t>
      </w:r>
      <w:r>
        <w:t xml:space="preserve"> kerel pes „E intervencienqi evaluàcia POCU 2014-2020 dikhindoj i kontribùcia k-i evolùcia nesave makroekonomikane sikavnenqi k-o themutno nivèlo”.</w:t>
      </w:r>
    </w:p>
    <w:p w:rsidR="009C673E" w:rsidRDefault="003621D0" w:rsidP="00625430">
      <w:r>
        <w:t>K-aśte del anglal k-e evaluaciaqe pućhimata, o azbalipen sikavel maj but metòde thaj instrumèntură vaś o kidipen thaj o keripen e datenqo, ristărindoj jekh ekilìbro maśkar e kantitatìvo thaj e kalitatìvo metòde.</w:t>
      </w:r>
      <w:r w:rsidR="00AC3004">
        <w:t xml:space="preserve"> I evaluàcia bazisardi p-i teorìa sas phandli e kontrafaktualone impaktosqe evaluaciasa and-e trin andar e evaluaciaqe tème (e tème 1, 2 thaj 3) thaj and-e savorre tème sas kerde interviură, kazosqe studiòvură thaj fòkus grùpură. O sondàźo kaj sas kerdo tòko k-o resljardo grùpo thaj i kantitatìvo analìza e statistikane datenqi sas kerde and-i evaluaciaqi tèma panȝ, śov thaj and-i suplimentàro tèma. Na maj sas arakhle bare limitisarimata, save te thoven lupunza vaj te maren but </w:t>
      </w:r>
      <w:r w:rsidR="000B68B0">
        <w:t>o karaktèro strìkto e evaluaciaqe butăqo.</w:t>
      </w:r>
    </w:p>
    <w:p w:rsidR="00B95F1A" w:rsidRPr="00625430" w:rsidRDefault="00B95F1A" w:rsidP="00625430"/>
    <w:p w:rsidR="00625430" w:rsidRPr="00625430" w:rsidRDefault="000B68B0" w:rsidP="00625430">
      <w:pPr>
        <w:pStyle w:val="Heading5"/>
      </w:pPr>
      <w:r>
        <w:lastRenderedPageBreak/>
        <w:t xml:space="preserve">E </w:t>
      </w:r>
      <w:r>
        <w:rPr>
          <w:rFonts w:cs="Arial"/>
        </w:rPr>
        <w:t>ś</w:t>
      </w:r>
      <w:r>
        <w:t>erutne konstat</w:t>
      </w:r>
      <w:r>
        <w:rPr>
          <w:rFonts w:cs="Arial"/>
        </w:rPr>
        <w:t>à</w:t>
      </w:r>
      <w:r>
        <w:t>cie thaj konkl</w:t>
      </w:r>
      <w:r>
        <w:rPr>
          <w:rFonts w:cs="Arial"/>
        </w:rPr>
        <w:t>ù</w:t>
      </w:r>
      <w:r>
        <w:t>zie</w:t>
      </w:r>
    </w:p>
    <w:p w:rsidR="00625430" w:rsidRDefault="000B68B0" w:rsidP="00625430">
      <w:pPr>
        <w:pStyle w:val="Heading6"/>
      </w:pPr>
      <w:r>
        <w:t>I evol</w:t>
      </w:r>
      <w:r>
        <w:rPr>
          <w:rFonts w:cs="Arial"/>
        </w:rPr>
        <w:t>ù</w:t>
      </w:r>
      <w:r>
        <w:t>cia pa kont</w:t>
      </w:r>
      <w:r>
        <w:rPr>
          <w:rFonts w:cs="Arial"/>
        </w:rPr>
        <w:t>è</w:t>
      </w:r>
      <w:r w:rsidR="00DE0D24">
        <w:t>ksto kaj</w:t>
      </w:r>
      <w:r>
        <w:t xml:space="preserve"> sas imple</w:t>
      </w:r>
      <w:r w:rsidR="00DE0D24">
        <w:t>me</w:t>
      </w:r>
      <w:r>
        <w:t>ntisarde e interv</w:t>
      </w:r>
      <w:r>
        <w:rPr>
          <w:rFonts w:cs="Arial"/>
        </w:rPr>
        <w:t>è</w:t>
      </w:r>
      <w:r>
        <w:t>ncie POCU and-o umal e okupaciaqo</w:t>
      </w:r>
    </w:p>
    <w:p w:rsidR="009C673E" w:rsidRDefault="000B68B0" w:rsidP="00625430">
      <w:r>
        <w:t xml:space="preserve">O kontèksto e intervencienqo kaj sas o obièkto kadale evaluaciaqo sas zorales markisardo e efekturendar katar i pandemìa COVID-19 thaj e laćharipnasqe mezurendar line k-aśte kovlărel pes e negatìvo efèktură. O dujto kotor e berśesqo 2022 thaj o astaripen e berśesqo 2023 sikaven ke kadala mezùre sas len </w:t>
      </w:r>
      <w:r w:rsidR="001B6586">
        <w:t>e kamle efèktură, and-e maj but àrie. Kadja, misalăqe, sathaj i populàcia e butăqe thanesa thaj i okupaciaqi ràta barărde and-i analizisardi periòda, sas tikne laćharimata e ritmurenqe and-i periòda 2020-2021. Mamuj so i dinàmika sas laćhi, o nivèlo e okupaciaqe rataqo aćhel telal kodova e evroputne mediaqo.</w:t>
      </w:r>
      <w:r w:rsidR="003310AA">
        <w:t xml:space="preserve"> </w:t>
      </w:r>
      <w:r w:rsidR="001B6586">
        <w:t>Avere rigate, i rat</w:t>
      </w:r>
      <w:r w:rsidR="00C3126B">
        <w:t>a pa bibutăqe manuśa tiknărdăs pes, thovindoj pes telal i evroputni mèdia. And-o regionàlo profìlo, i kontribùcia k-o barăripen e okupaciaqo sas andini, śerutnes, e regionurendar Bukureśti-Ilfov thaj Cèntro. And-e 6 andar e 8 barăripnasqe regiònură i totàlo okupàcia</w:t>
      </w:r>
      <w:r w:rsidR="003310AA">
        <w:t>/angaźàcia</w:t>
      </w:r>
      <w:r w:rsidR="00C3126B">
        <w:t xml:space="preserve"> tiknărdăs pes, e maj bare tiknărimata e populaciaqe e butăqe thanesa sas dikhle k-o nivèlo e regionurengo Nòrdo-Esto thaj Sùdo-Vèsto. I zòna ITI </w:t>
      </w:r>
      <w:r w:rsidR="00F35D39" w:rsidRPr="00F35D39">
        <w:rPr>
          <w:szCs w:val="20"/>
        </w:rPr>
        <w:t>Dèlta e Dunär</w:t>
      </w:r>
      <w:r w:rsidR="00F35D39">
        <w:rPr>
          <w:szCs w:val="20"/>
        </w:rPr>
        <w:t>ăq</w:t>
      </w:r>
      <w:r w:rsidR="00F35D39" w:rsidRPr="00F35D39">
        <w:rPr>
          <w:szCs w:val="20"/>
        </w:rPr>
        <w:t>i</w:t>
      </w:r>
      <w:r w:rsidR="00F35D39">
        <w:rPr>
          <w:szCs w:val="20"/>
        </w:rPr>
        <w:t xml:space="preserve"> </w:t>
      </w:r>
      <w:r w:rsidR="00A67010" w:rsidRPr="00F35D39">
        <w:t>si</w:t>
      </w:r>
      <w:r w:rsidR="00A67010">
        <w:t xml:space="preserve"> azbadi e tikn</w:t>
      </w:r>
      <w:r w:rsidR="00A67010" w:rsidRPr="00A67010">
        <w:t>ă</w:t>
      </w:r>
      <w:r w:rsidR="003310AA">
        <w:t>rimatendar e</w:t>
      </w:r>
      <w:r w:rsidR="00A67010">
        <w:t xml:space="preserve"> populaciaqe e butăqe thanesa, e maj vastne isindoj registrisarde and-i agrikultùra.</w:t>
      </w:r>
    </w:p>
    <w:p w:rsidR="009C673E" w:rsidRDefault="00D536FC" w:rsidP="00625430">
      <w:r>
        <w:t xml:space="preserve">I populàcia e 15-24 berśendar marel pes e tikne nivelurenca dikhindoj i okupàcia/e butăqe thana thaj e okupaciaqe ràte, kadaja bersipnasqi grùpa isindoj i maj but azbadi e efekturendar katar e pandemìa COVID-19. Kadja, i problèma e ternenqi NEETs thaj e ternenqi bibutăqe thanesa si vi maj dur and-i Rumùnia, k-e enă berśa palal so </w:t>
      </w:r>
      <w:r w:rsidR="004A092D">
        <w:t xml:space="preserve">o Garantipen vaś o Ternipen astardăs te avel aplikisardo. O procènto e ternenqo NEETs and-o totàlo </w:t>
      </w:r>
      <w:r w:rsidR="003310AA">
        <w:t>kaj dikhel i populàcia e ternenqi</w:t>
      </w:r>
      <w:r w:rsidR="004A092D">
        <w:t xml:space="preserve"> barărdăs and-i Rumùnia and-i periòda 2020-2022, palal so sas p-i jekh tiknăripnasqo trèndo ȝi k-o 2019 berś. Kadava si jekh efèkto e pandemiaqo COVID-19, tha’ si but nasul ke i Rumùnia sas and-o 2022 p-o palutno than and-i EU anda so dikhel i ràta e ternenqi NEETs, mamuj o than 23 </w:t>
      </w:r>
      <w:r w:rsidR="00F65362">
        <w:t>kaj sas and-o 2014. Sajekhvar, e ternenqi populàcia NEETs si kerdi maj but andar ȝuvlă thaj si ruràlo.</w:t>
      </w:r>
    </w:p>
    <w:p w:rsidR="009C673E" w:rsidRDefault="00F65362" w:rsidP="00625430">
      <w:r>
        <w:t xml:space="preserve">O kotorliipen k-o profesionàlo formisaripen e reste manuśenqo barărdăs but and-i periòda 2014-2022, tha’ aćhel </w:t>
      </w:r>
      <w:r w:rsidR="00B66BD5">
        <w:t>b</w:t>
      </w:r>
      <w:r>
        <w:t>ut telal i evroputni mèdia. And-i Rumùnia, o nivèlo dikhindoj o ȝanipen jekhe avrikane ćhibăqo si maj but elementàro, tha’ dikhel pes jekh tendìnca te barărel pes o gin e ȝenenqo kaj si l</w:t>
      </w:r>
      <w:r w:rsidR="00F972E6">
        <w:t xml:space="preserve">en jekh profesionàlo ȝanipnasqo </w:t>
      </w:r>
      <w:r>
        <w:t>nivèlo jekhe avrikane ćhibăqo.</w:t>
      </w:r>
      <w:r w:rsidR="00B66BD5">
        <w:t xml:space="preserve"> I populàcia andar e gava thaj e terne si dominànto and-i kategòria e kodolenqi kaj si len elementàro ȝanipnasqo nivèlo jekhe avrikane ćhibăqo.</w:t>
      </w:r>
    </w:p>
    <w:p w:rsidR="009C673E" w:rsidRDefault="004F0BFB" w:rsidP="00625430">
      <w:r>
        <w:t>And-i periòda 2014-2022, o procènto e ȝenenqo kaj si len bazutne digitàlo śajnimata registrisardăs jekh tikno barăripen, tha’o duripen maśkar i Rumùnia thaj EU aćhel but barărdo (27 procentuàlo virama).</w:t>
      </w:r>
    </w:p>
    <w:p w:rsidR="00625430" w:rsidRDefault="000E0356" w:rsidP="00625430">
      <w:pPr>
        <w:pStyle w:val="Heading6"/>
      </w:pPr>
      <w:r>
        <w:t>N</w:t>
      </w:r>
      <w:r>
        <w:rPr>
          <w:rFonts w:cs="Arial"/>
        </w:rPr>
        <w:t>è</w:t>
      </w:r>
      <w:r>
        <w:t>to ef</w:t>
      </w:r>
      <w:r>
        <w:rPr>
          <w:rFonts w:cs="Arial"/>
        </w:rPr>
        <w:t>è</w:t>
      </w:r>
      <w:r>
        <w:t>ktur</w:t>
      </w:r>
      <w:r>
        <w:rPr>
          <w:rFonts w:cs="Arial"/>
        </w:rPr>
        <w:t>ă</w:t>
      </w:r>
      <w:r>
        <w:t xml:space="preserve"> e intervencienqe POCU and-o umal e okupaciaqo</w:t>
      </w:r>
    </w:p>
    <w:p w:rsidR="009C673E" w:rsidRDefault="004F0BFB" w:rsidP="00625430">
      <w:r w:rsidRPr="00F972E6">
        <w:rPr>
          <w:b/>
        </w:rPr>
        <w:t>E intervèncie POCU sas len aźukerde pozitìvo rezultàtură</w:t>
      </w:r>
      <w:r>
        <w:t xml:space="preserve">, ȝi k-o </w:t>
      </w:r>
      <w:r w:rsidR="004B32E9">
        <w:t>agor e ćhonesqo marto 2023, ristărindoj i okupàcia/butăqe thana vaś 166,7 mies ȝenenqe (and-e specìfiko obiektìvură 3.1-3.</w:t>
      </w:r>
      <w:r w:rsidR="00F972E6">
        <w:t>6), e prioritetasa anda so dikh</w:t>
      </w:r>
      <w:r w:rsidR="004B32E9">
        <w:t>e</w:t>
      </w:r>
      <w:r w:rsidR="00F972E6">
        <w:t>l</w:t>
      </w:r>
      <w:r w:rsidR="004B32E9">
        <w:t xml:space="preserve"> e ȝene bibutăqe thaj inaktìvo (opre-tele 94% andar e participàntură), e ȝene andar o ruràlo mèdio</w:t>
      </w:r>
      <w:r w:rsidR="00F972E6">
        <w:t>/e gava</w:t>
      </w:r>
      <w:r w:rsidR="004B32E9">
        <w:t xml:space="preserve"> (opre-tele 24% andar e participàntură), vi e ȝene andar i rromani etnìa (8% andar e participàntură). Opre-tele 80% andar kodola kaj sas len o vastdinipen POCU sas len laćharipen e śansenqo p</w:t>
      </w:r>
      <w:r w:rsidR="00F972E6">
        <w:t>-</w:t>
      </w:r>
      <w:r w:rsidR="004B32E9">
        <w:t xml:space="preserve">o butăqo màrketo. Anda efta andar deś participàntură save laćharde </w:t>
      </w:r>
      <w:r w:rsidR="00F35D39">
        <w:t xml:space="preserve">pe </w:t>
      </w:r>
      <w:r w:rsidR="004B32E9">
        <w:t xml:space="preserve">o angaźabiliteto, kadava efèkto </w:t>
      </w:r>
      <w:r w:rsidR="00F35D39" w:rsidRPr="00F35D39">
        <w:t>na sikavel</w:t>
      </w:r>
      <w:r w:rsidR="0068646C" w:rsidRPr="00F35D39">
        <w:t>as</w:t>
      </w:r>
      <w:r w:rsidR="004B32E9">
        <w:t xml:space="preserve"> </w:t>
      </w:r>
      <w:r w:rsidR="00F35D39">
        <w:t xml:space="preserve">pe </w:t>
      </w:r>
      <w:r w:rsidR="004B32E9">
        <w:t xml:space="preserve">te na </w:t>
      </w:r>
      <w:r w:rsidR="0068646C">
        <w:t>sasas i intervència POCU.</w:t>
      </w:r>
    </w:p>
    <w:p w:rsidR="009C673E" w:rsidRDefault="0068646C" w:rsidP="00625430">
      <w:r>
        <w:t>Sas registrisarde pozitìvo nèto efèktură anda so dikhel i okupàcia k-e manuśa</w:t>
      </w:r>
      <w:r w:rsidRPr="0068646C">
        <w:t xml:space="preserve"> </w:t>
      </w:r>
      <w:r>
        <w:t>bibutăqe thaj inaktìvo, tha’ vi k-e nesave grùpură kaj arakhen phares jekh butăqo than, sar si e manuśa</w:t>
      </w:r>
      <w:r w:rsidRPr="0068646C">
        <w:t xml:space="preserve"> </w:t>
      </w:r>
      <w:r>
        <w:t>bibutăqe thaj inaktìvo kaj si len jekh tikno edukaciaqo nivèlo, e manuśa</w:t>
      </w:r>
      <w:r w:rsidRPr="0068646C">
        <w:t xml:space="preserve"> </w:t>
      </w:r>
      <w:r>
        <w:t>bibutăqe thaj inaktìvo e dizabilitetosa, e manuśa</w:t>
      </w:r>
      <w:r w:rsidRPr="0068646C">
        <w:t xml:space="preserve"> </w:t>
      </w:r>
      <w:r>
        <w:t>bibutăqe po lùngo vaxt. O maj ba</w:t>
      </w:r>
      <w:r w:rsidR="00F972E6">
        <w:t xml:space="preserve">ro barăripen anda so dikhel o </w:t>
      </w:r>
      <w:r>
        <w:t xml:space="preserve">probabiliteto te arakhel jekh butăqo than </w:t>
      </w:r>
      <w:r w:rsidR="00800CC3">
        <w:t>andar i intervècia POCU si kodova registrisardo vaś e manuśa</w:t>
      </w:r>
      <w:r w:rsidR="00800CC3" w:rsidRPr="0068646C">
        <w:t xml:space="preserve"> </w:t>
      </w:r>
      <w:r w:rsidR="00F972E6">
        <w:t>bibutăqe, e ȝene</w:t>
      </w:r>
      <w:r w:rsidR="00800CC3">
        <w:t xml:space="preserve"> inaktìvo e dizabilitetosa thaj vaś e manuśa</w:t>
      </w:r>
      <w:r w:rsidR="00800CC3" w:rsidRPr="0068646C">
        <w:t xml:space="preserve"> </w:t>
      </w:r>
      <w:r w:rsidR="00800CC3">
        <w:t>bibutăqe thaj inaktìvo</w:t>
      </w:r>
      <w:r w:rsidR="00800CC3" w:rsidRPr="00800CC3">
        <w:t xml:space="preserve"> </w:t>
      </w:r>
      <w:r w:rsidR="00800CC3">
        <w:t>kaj si len jekh tikno edukaciaqo nivèlo.</w:t>
      </w:r>
    </w:p>
    <w:p w:rsidR="009C673E" w:rsidRDefault="009C673E" w:rsidP="00625430"/>
    <w:p w:rsidR="00383B7A" w:rsidRPr="00625430" w:rsidRDefault="00383B7A" w:rsidP="00625430"/>
    <w:p w:rsidR="009C673E" w:rsidRDefault="0066549A" w:rsidP="00625430">
      <w:r>
        <w:lastRenderedPageBreak/>
        <w:t>Anda so dikhel e terne NEETs, tòko opre-tele 16% andar e terne bibutăqe e 15-29 berśendar si xramome k-o pùbliko serviso vaś okupacia palal i kontribùcia e projektosqi POCU vaś xramosaripen e ternenqo NEETs. Sathaj, POCU andăs kontribùcia e opre-tele 5,3% k-o barăripen e kompetencenq</w:t>
      </w:r>
      <w:r w:rsidR="0065013F">
        <w:t>o</w:t>
      </w:r>
      <w:r>
        <w:t xml:space="preserve"> nivelosqo k-e kadal</w:t>
      </w:r>
      <w:r w:rsidR="0065013F">
        <w:t>a</w:t>
      </w:r>
      <w:r>
        <w:t xml:space="preserve"> terne manuśa. Andar i perspektìva e angaźaciaqi, and-o totàlo maj but sar 21.000 e ternenqe kaj si len 16-29 berśa sas len vastdinipen thaj arakhle jekh butăqo than (andar lende 15,74 % andar e terne NEET</w:t>
      </w:r>
      <w:r w:rsidR="004D1966">
        <w:t>s xramome k-o ANOFM – I Themutni Agencia vaś i Angaźàcia e Manuśenqi)</w:t>
      </w:r>
      <w:r w:rsidR="0065013F">
        <w:t xml:space="preserve">. </w:t>
      </w:r>
      <w:r w:rsidR="00C714EE">
        <w:t>Sathaj, e projèktură buxlăren po but</w:t>
      </w:r>
      <w:r w:rsidR="0034743C">
        <w:t xml:space="preserve"> e</w:t>
      </w:r>
      <w:r w:rsidR="00C714EE">
        <w:t xml:space="preserve"> generala kompetènce, sar </w:t>
      </w:r>
      <w:r w:rsidR="0034743C">
        <w:t xml:space="preserve">kodola </w:t>
      </w:r>
      <w:r w:rsidR="00C714EE">
        <w:t xml:space="preserve">specìfiko thaj adaptisarde k-e trebaimata e butăqe marketosqe, vaś e terne andar e resljarde grùpură e projekturenqe. </w:t>
      </w:r>
      <w:r w:rsidR="0065013F">
        <w:t>Mamuj kadala bută</w:t>
      </w:r>
      <w:r w:rsidR="00C714EE">
        <w:t>, POCU kerdăs baxtagoresqe paramisă special anda so dikhel o buxlăripen e antreprenoriatosqo e ternenqo. Dikhel pes maj but jekh maj bari atència karing e terne rroma, thaj kadava aspèkto kerdăs pozitìvo efèktură opral lende, vi anda so dikhel o liipen e kompetenceno, vi anda so dikhel i angaźàcia/arakhimos e bu</w:t>
      </w:r>
      <w:r w:rsidR="0065013F">
        <w:t>t</w:t>
      </w:r>
      <w:r w:rsidR="00C714EE">
        <w:t>ăqe thanesqo.</w:t>
      </w:r>
    </w:p>
    <w:p w:rsidR="009C673E" w:rsidRDefault="00BE6920" w:rsidP="00625430">
      <w:r>
        <w:t>E registrisarde progrèsură si andar o barăripen e performancaqo e Publikone Servisosqi vaś Okupàcia (SPO). I kontribùcia POCU k-i adaptàcia e strukturenqi SPO k-e trebaimata e butăqe zorăqe, k-i korelàcia e mangipnasqi e b</w:t>
      </w:r>
      <w:r w:rsidR="0065013F">
        <w:t>utăqe ofertasa  thaj o ververip</w:t>
      </w:r>
      <w:r>
        <w:t>n</w:t>
      </w:r>
      <w:r w:rsidR="0065013F">
        <w:t>asa</w:t>
      </w:r>
      <w:r>
        <w:t xml:space="preserve"> e dine servisurenqo si importànto. Paruvipnaste, i kontribùcia POCU k-o barăripen e ćajlŏvipnasqe </w:t>
      </w:r>
      <w:r w:rsidR="0065013F">
        <w:t xml:space="preserve">gradosqo e klienturenqo SPO </w:t>
      </w:r>
      <w:r>
        <w:t>sikavd</w:t>
      </w:r>
      <w:r w:rsidR="0065013F">
        <w:t>ăs pe</w:t>
      </w:r>
      <w:r>
        <w:t xml:space="preserve"> limitisardi. Mamuj so</w:t>
      </w:r>
      <w:r w:rsidR="0065013F" w:rsidRPr="0065013F">
        <w:t xml:space="preserve"> </w:t>
      </w:r>
      <w:r w:rsidR="0065013F">
        <w:t>and-e intervìură</w:t>
      </w:r>
      <w:r>
        <w:t xml:space="preserve"> sas kidine s</w:t>
      </w:r>
      <w:r w:rsidR="00380F30">
        <w:t>èmnură</w:t>
      </w:r>
      <w:r>
        <w:t xml:space="preserve"> save sikaven jekh laćharipen e ćajlŏvipnasqe gradosqo e klienturenqo SPO, o instrumènto</w:t>
      </w:r>
      <w:r w:rsidR="00380F30">
        <w:t xml:space="preserve"> kaj mapinel o ćajlŏvipen e klienturenqo SPO na sas ȝi akana kerdo.</w:t>
      </w:r>
    </w:p>
    <w:p w:rsidR="009C673E" w:rsidRDefault="00380F30" w:rsidP="00625430">
      <w:r>
        <w:t xml:space="preserve">Andar i perspektìva e antreprenorialone barăripnasqi, andar e specìfiko obiektìvură SO 3.7, 3.8 thaj 3.12, POCU sas les jekh importànto kontribùcia k-o vazdipen e neve biznisurenqo thaj k-o buxlăripen e </w:t>
      </w:r>
      <w:r w:rsidR="00920CAA">
        <w:t xml:space="preserve">angaźuime </w:t>
      </w:r>
      <w:r>
        <w:t>manuśikane</w:t>
      </w:r>
      <w:r w:rsidR="00920CAA">
        <w:t xml:space="preserve"> </w:t>
      </w:r>
      <w:r>
        <w:t>resursaqo. O vastdinipen POCU andăs jekh but vastni kontribùcia k-o barăripen/o inkeripen e ginesqo e salariaturenqo</w:t>
      </w:r>
      <w:r w:rsidR="00920CAA">
        <w:t>/angaźuime manuśenqo</w:t>
      </w:r>
      <w:r>
        <w:t xml:space="preserve"> thaj tradinăs k-o barăripen e okupaciaqo dindoj vast k-e kompanìe e biagrikulone profilasa andar i forosqi zòna, ama tòko p-o xarno vaxt. </w:t>
      </w:r>
      <w:r w:rsidR="00920CAA">
        <w:t>O nèto efèkto molărdo andar i kontrafaktuàlo analìza vi k-o vazdipen, vi pala jekh aktivipnasqo berś, si sikavd</w:t>
      </w:r>
      <w:r w:rsidR="00685795">
        <w:t xml:space="preserve">o e faktostar ke e fìrme źutisarde si len maśkarutnes jekh bareder gin e salariaturenqo/angaźuime manuśenqo and-i komparàcia e sajekhe firmenca, bi beneficiàro. Tha’ kadala efèktură si len i tendìnca te tiknăren pe thaj vi te xasaren pe e vaxtesa. Anda so dikhel e śànse </w:t>
      </w:r>
      <w:r w:rsidR="00823998">
        <w:t>te inkeren pe e fìrme kaj sas</w:t>
      </w:r>
      <w:r w:rsidR="00685795">
        <w:t xml:space="preserve"> vazdine e źutipnasa SO 3.7, kadala aćhen but maj barărde ȝi akana.</w:t>
      </w:r>
    </w:p>
    <w:p w:rsidR="009C673E" w:rsidRDefault="00685795" w:rsidP="00625430">
      <w:r>
        <w:t xml:space="preserve">Sathaj, e kompanìe andar e sektòrură kaj sas po jekto than vaś i Themutni </w:t>
      </w:r>
      <w:r w:rsidR="008631BC">
        <w:t xml:space="preserve">Kompetitivipnasqi </w:t>
      </w:r>
      <w:r>
        <w:t xml:space="preserve">Stratègia </w:t>
      </w:r>
      <w:r w:rsidR="008631BC">
        <w:t xml:space="preserve"> thaj i Themutni Rodipnasqi, Barăripnasqi thaj Inovaciaqi Stratègia, vi kana kerdile pe maj but performànto palal i intervència POCU, inkerde phares lenqo kompetitivipen and-i adaja periòda, mamuj o stratègiko managemento thaj e manuśikane resùrse e laćharde kompetencenca. Sathaj, andar o POCU sas ćhivde andre neve modèlură vaś o organizisaripen e butăqo, produktìvo thaj „zelena”, dindoj pes konkrèto misala e mezurenqe kaj sas line and-e kompanìe kaj keren buti.</w:t>
      </w:r>
      <w:r w:rsidR="00823998">
        <w:t xml:space="preserve"> </w:t>
      </w:r>
      <w:r w:rsidR="00676476">
        <w:t>Odolesqe si len o vastdinipen POCU, e sektòrură maj but azbade e krizatar COVID-19 aśti te ućharen i distànca thaj vi te avel len jekh laćheder performànca. Kadaja buti aśti te sikavel vi o fàkto ke aśtisarde te administrisaren maj laćhes i periòda e pandemiaqi thaj palal i pandemìa. Andar sektoriàlo perspektìva, e rezultàtură sikaven ke i intervència POCU sas lan jekh vastni kontribùcia po but vaś e kompanìe andar e</w:t>
      </w:r>
      <w:r w:rsidR="00676476" w:rsidRPr="00676476">
        <w:t xml:space="preserve"> </w:t>
      </w:r>
      <w:r w:rsidR="00676476">
        <w:t>sektòrură vaś o keripen e xamosqo thaj e pimatenqo, vaś sastipen thaj drabale</w:t>
      </w:r>
      <w:r w:rsidR="00A55EC6">
        <w:t>,</w:t>
      </w:r>
      <w:r w:rsidR="00676476">
        <w:t xml:space="preserve"> </w:t>
      </w:r>
      <w:r w:rsidR="00A55EC6">
        <w:t>tekstìlo thaj mortăle prodùktură.</w:t>
      </w:r>
    </w:p>
    <w:p w:rsidR="00E623E5" w:rsidRDefault="0049753C" w:rsidP="00625430">
      <w:r>
        <w:t>Sajekhe vaxteste, andar e projèktură implementisarde and-o Specìfiko Obiektìvo 3.12, POCU andăs kontribùcia k-o profesionàlo formisaripen e angaźuime manuśenqo, k-o buxlăripen e kompetencenqo, konfòrmo e rezultaturenca po xarno vaxt aźukerde k-o momènto kana sas kerdo o progràmo. Jekh buxli komparàcia maśkar o molipen e realizacienqo  e Specifikone Obiektivosqe 3.12 thaj kodola disponìbilo k-o themunto nivèlo (andar INS thaj Eurostat) sikave</w:t>
      </w:r>
      <w:r w:rsidR="007217D8">
        <w:t>l so andar o Specìfiko Obiektìvo 3.12, POCU anela kontribùcia andar o utìlo karaktèro e kursurenqo kerde thaj e kompetencenqo line ȝi k-o agor e berśesqo 2023 e opre-tele 0,3% andar o gin e reste manuśenqo save lien kotor k-o profesionàlo formisaripen k-o themutno nivèlo (i propòrcia si 10% kana lias samate o gin e participanturenqo k-e progràmură vaś profesionàlo formisaripen and-o 2020).</w:t>
      </w:r>
      <w:r w:rsidR="002B4732">
        <w:t xml:space="preserve"> </w:t>
      </w:r>
      <w:r w:rsidR="007217D8" w:rsidRPr="007217D8">
        <w:t>Si źudecoja</w:t>
      </w:r>
      <w:r w:rsidR="007217D8">
        <w:t xml:space="preserve"> thaj regiònură kaj o gin e ȝenenqo formisarde si maj baro, thaj kadala si, and-e maj but kàzură, odola e barărde buxlăripnasqe nivelosa (Klùźo, Alba, Braśòvo, </w:t>
      </w:r>
      <w:r w:rsidR="007217D8">
        <w:lastRenderedPageBreak/>
        <w:t xml:space="preserve">Iaśi, Prahova, Sibiu). I evolùcia si, kadja, but laćhi, and-e regiònură Cèntro thaj Sùdo-Vèsto, kaj, palal sar sikavel o Eurostat, </w:t>
      </w:r>
      <w:r w:rsidR="0055405E">
        <w:t>and-o berś 2022 sas e maj tikne participaciaqe ràte k-e progràmură vaś o formisaripen e reste manuśenqo.</w:t>
      </w:r>
      <w:r w:rsidR="002B4732">
        <w:t xml:space="preserve"> </w:t>
      </w:r>
      <w:r w:rsidR="0055405E">
        <w:t>Sathaj, e benefìcie e kursurenqe kaj sas realizisarde buxlărde pe zalaga andar i perspektìva e andrutne thaj avrutne mobilitetosqi (p</w:t>
      </w:r>
      <w:r w:rsidR="002B4732">
        <w:t>r</w:t>
      </w:r>
      <w:r w:rsidR="0055405E">
        <w:t>omovisaripen, o paruvipen e butăqe thanesqo) thaj e lovenqi line katar e manuśa angaźuime. Sa kadja, o kotorliipen k-e kùrsură</w:t>
      </w:r>
      <w:r w:rsidR="00A435B4">
        <w:t xml:space="preserve"> na sas les jekh but bari influènca opral </w:t>
      </w:r>
      <w:r w:rsidR="0055405E">
        <w:t xml:space="preserve">o kompetitivipen </w:t>
      </w:r>
      <w:r w:rsidR="00A435B4">
        <w:t xml:space="preserve">thaj i reziliènca e kompanienqe, thaj adaja buti aśti te avel odolesqe but andar e planifikisarde tehnikane kùrsură n-aśtisarde te aven implementisarde andar o pandèmiko kontèksto. </w:t>
      </w:r>
    </w:p>
    <w:p w:rsidR="00E623E5" w:rsidRDefault="00A435B4" w:rsidP="00625430">
      <w:r>
        <w:t>E sikavimata</w:t>
      </w:r>
      <w:r w:rsidR="002B4732">
        <w:t xml:space="preserve"> kidine</w:t>
      </w:r>
      <w:r>
        <w:t xml:space="preserve"> sikaven so trebul te kerel pes investìcia and-o biaćhavipnasqo profesionàlo formisaripen k-aśte buxlărel pes e komptènce e angaźuime manuśenqe. O barăripen e kotorliipnasqe nivelosqo k-o biaćhavipnasqo profesionàlo formisaripen</w:t>
      </w:r>
      <w:r w:rsidR="00802683">
        <w:t>, maj but k-o formisaripen e transversalone śajnimatenqo (soft skills) si trebutno k-aśte barărel pes i reziliènca e kompanienqi anglal e śajutne śòkură, vi kodola vaś digitalizàcia thaj automatizàcia and-o kontèksto e tranziciaqo karing jekh eko</w:t>
      </w:r>
      <w:r w:rsidR="002B4732">
        <w:t>nomìa e 0 emisienca e karbonosqe</w:t>
      </w:r>
      <w:r w:rsidR="00802683">
        <w:t xml:space="preserve"> thaj and-o kontèksto e evoluciaqo e Artificialone Godăveripnasqi.</w:t>
      </w:r>
    </w:p>
    <w:p w:rsidR="00E623E5" w:rsidRDefault="00802683" w:rsidP="00625430">
      <w:r>
        <w:t xml:space="preserve">Sar sikavel o modèlo Leontief, i totàlo kontribùcia POCU k-o keripen e andrutne brutone produktosqo kaj kidel andre e efèktură dirèkto, bidirèkto thaj </w:t>
      </w:r>
      <w:r w:rsidR="002D618D">
        <w:t>determinisarde</w:t>
      </w:r>
      <w:r w:rsidR="00FF1998">
        <w:t xml:space="preserve"> sas opral 2,04% and-i periòda 2014-2023, jekhe determinisarde efektosa molărdo k-o nivèlo e 0,92%, and-o vaxt kaj o totàlo efèkto e investiciaqo POCU opral i angaźàcia e manuśenqi vaś i periòda 2014-2023 amboldel pes and-jekh gin e 110,52 mies e angaźuime manuśenqe, jekhe bare kontribuciasa e determinisarde </w:t>
      </w:r>
      <w:r w:rsidR="002D618D">
        <w:t>e</w:t>
      </w:r>
      <w:r w:rsidR="00FF1998">
        <w:t xml:space="preserve">fektosqi </w:t>
      </w:r>
      <w:r w:rsidR="002D618D">
        <w:t>k-e</w:t>
      </w:r>
      <w:r w:rsidR="00FF1998">
        <w:t xml:space="preserve"> 53,30 mies ȝenenqe.</w:t>
      </w:r>
    </w:p>
    <w:p w:rsidR="00625430" w:rsidRPr="00625430" w:rsidRDefault="00316C54" w:rsidP="00625430">
      <w:pPr>
        <w:pStyle w:val="Heading6"/>
      </w:pPr>
      <w:r>
        <w:t>Aver ef</w:t>
      </w:r>
      <w:r>
        <w:rPr>
          <w:rFonts w:cs="Arial"/>
        </w:rPr>
        <w:t>è</w:t>
      </w:r>
      <w:r>
        <w:t>ktur</w:t>
      </w:r>
      <w:r>
        <w:rPr>
          <w:rFonts w:cs="Arial"/>
        </w:rPr>
        <w:t>ă</w:t>
      </w:r>
      <w:r>
        <w:t xml:space="preserve"> e intervencienqe POCU and-o umal e okupaciaqo</w:t>
      </w:r>
    </w:p>
    <w:p w:rsidR="00E623E5" w:rsidRDefault="00C6120B" w:rsidP="00625430">
      <w:r>
        <w:t>E intervèncie POCU sas len vi aver efèktură paśal kodola aźukerde, kerindoj vastne ekonomikane benefìcie andar e tàkse pokinde thaj andar o keripen e ekonomienqe anda so dikhel e sociala benefìcie thaj e love vaś e bibutăqe manuśa)</w:t>
      </w:r>
      <w:r w:rsidR="00FA21B0">
        <w:t xml:space="preserve"> </w:t>
      </w:r>
      <w:r>
        <w:t>isindoj premìse vaś o liipen palpale p-o xarno thaj maśkarutno vaxt e kerde investicienqo. Kadja, i maśkarutni ràta vaś rekuperàcia si 5% p-o ćhon  vaj 60% p-o berś. And-o kàzo e inter</w:t>
      </w:r>
      <w:r w:rsidR="00FA21B0">
        <w:t>vencienqo opral e terne NEETs, o</w:t>
      </w:r>
      <w:r>
        <w:t xml:space="preserve"> totàlo liipen palpale e pokinimatenqo vaś intervèncie aśti te avel and-e opre-tele 1,6 berś, tha’ nùmaj kana e efèktură e intervencienqe si p-o lùngo vaxt ( kana e butăqe thana si inkerde).</w:t>
      </w:r>
    </w:p>
    <w:p w:rsidR="00842927" w:rsidRDefault="00C6120B" w:rsidP="00625430">
      <w:r>
        <w:t xml:space="preserve">Sas laćharde e relàcie e </w:t>
      </w:r>
      <w:r w:rsidR="003F4E0B">
        <w:t>thanuthe biznisurenqe mediosa thaj o vizibiliteto e buxlărde biznisurenqo.</w:t>
      </w:r>
      <w:r w:rsidR="00842927">
        <w:t xml:space="preserve"> E butăqo màrketo k-o thanutno nivèlo sas les o avantàźo so sas kerde neve butăqe thana, thaj kadaja buti kerdăs jekh impùlso kaj e komunitetaqe mèmbrură te aven khere andar e avrutne thema kaj sasas te keren buti. Kadaja buti sas lan jekh pozitìvo efèkto vi opral e famìlie thaj i komunitèta. And-e nesave kàzură, o kotorliipen k-e projèktură pokinde katar POCU dinăs o śajutnipen te kerel pes komunitètură e specialisturenca andar o umal kaj mukhlăs te arakhel pes neve oportunitètură, and-e partenerimata k-o regionàlo nivèlo.</w:t>
      </w:r>
      <w:r w:rsidR="00FA21B0">
        <w:t xml:space="preserve"> </w:t>
      </w:r>
      <w:r w:rsidR="000A0A6E">
        <w:t xml:space="preserve">Savaxteste, e ȝanglimata line and-e kùrsură sas ulavde vi karing aver ȝene, avrăl kodola kaj sas źutisarde andar projèktură. </w:t>
      </w:r>
      <w:r w:rsidR="00FA21B0">
        <w:t>E</w:t>
      </w:r>
      <w:r w:rsidR="000A0A6E">
        <w:t xml:space="preserve"> mangeriàlo thaj antreprenoriàlo kompetènce</w:t>
      </w:r>
      <w:r w:rsidR="00FA21B0" w:rsidRPr="00FA21B0">
        <w:t xml:space="preserve"> </w:t>
      </w:r>
      <w:r w:rsidR="00FA21B0">
        <w:t>barărde</w:t>
      </w:r>
      <w:r w:rsidR="000A0A6E">
        <w:t>,</w:t>
      </w:r>
      <w:r w:rsidR="00FA21B0">
        <w:t xml:space="preserve"> barărdi vi</w:t>
      </w:r>
      <w:r w:rsidR="000A0A6E">
        <w:t xml:space="preserve"> i motivàcia te avel les baxtagor</w:t>
      </w:r>
      <w:r w:rsidR="00FA21B0">
        <w:t xml:space="preserve"> thaj </w:t>
      </w:r>
      <w:r w:rsidR="000866A3">
        <w:t>e manu</w:t>
      </w:r>
      <w:r w:rsidR="000866A3" w:rsidRPr="000866A3">
        <w:t>ś</w:t>
      </w:r>
      <w:r w:rsidR="000866A3">
        <w:t>a patăn po but ande lende</w:t>
      </w:r>
      <w:r w:rsidR="000A0A6E">
        <w:t>. O bango xatăripen, palal savo na si sajekh seriòzo phiravipen kana nesave kùrsură na si autorizisarde, sas laćhardo. Paśal i virtuàlo socializàcia trebutni and-i pandemìa,</w:t>
      </w:r>
      <w:r w:rsidR="0014489C">
        <w:t xml:space="preserve"> dikhlăs pes ke</w:t>
      </w:r>
      <w:r w:rsidR="000A0A6E">
        <w:t xml:space="preserve"> e</w:t>
      </w:r>
      <w:r w:rsidR="00375CFC">
        <w:t xml:space="preserve"> </w:t>
      </w:r>
      <w:r w:rsidR="000A0A6E">
        <w:t xml:space="preserve">kùrsură </w:t>
      </w:r>
      <w:r w:rsidR="00375CFC">
        <w:t>si utìlo</w:t>
      </w:r>
      <w:r w:rsidR="00FA21B0">
        <w:t>/trebutno</w:t>
      </w:r>
      <w:r w:rsidR="00375CFC">
        <w:t xml:space="preserve"> vaś o personàlo barăripen e participanturenqo.</w:t>
      </w:r>
    </w:p>
    <w:p w:rsidR="00625430" w:rsidRPr="00625430" w:rsidRDefault="00316C54" w:rsidP="00625430">
      <w:pPr>
        <w:pStyle w:val="Heading6"/>
      </w:pPr>
      <w:r>
        <w:t xml:space="preserve">E </w:t>
      </w:r>
      <w:r>
        <w:rPr>
          <w:rFonts w:cs="Arial"/>
        </w:rPr>
        <w:t>ś</w:t>
      </w:r>
      <w:r>
        <w:t>erutne mekan</w:t>
      </w:r>
      <w:r>
        <w:rPr>
          <w:rFonts w:cs="Arial"/>
        </w:rPr>
        <w:t>ì</w:t>
      </w:r>
      <w:r>
        <w:t>smur</w:t>
      </w:r>
      <w:r>
        <w:rPr>
          <w:rFonts w:cs="Arial"/>
        </w:rPr>
        <w:t>ă</w:t>
      </w:r>
      <w:r>
        <w:t xml:space="preserve"> kaj si len influ</w:t>
      </w:r>
      <w:r>
        <w:rPr>
          <w:rFonts w:cs="Arial"/>
        </w:rPr>
        <w:t>è</w:t>
      </w:r>
      <w:r>
        <w:t>nca opral e interv</w:t>
      </w:r>
      <w:r>
        <w:rPr>
          <w:rFonts w:cs="Arial"/>
        </w:rPr>
        <w:t>è</w:t>
      </w:r>
      <w:r>
        <w:t>ncie POCU and-o umal e okupaciaqo</w:t>
      </w:r>
    </w:p>
    <w:p w:rsidR="00E623E5" w:rsidRDefault="00375CFC" w:rsidP="00625430">
      <w:r>
        <w:t>E śerutne mekanìsmură save azbade negatìvo o keripen e aźukerde vaj biaźukerde efekturenqo e intervencienqe POCU and-o umal e okupaciaqo si, and-i kadaja òrdina: i ekonomikani situàcia kerdi e pandemiatar COVID-19, e kovle okupaciaqe oportunitètură kaj si k-o thanutno nivè</w:t>
      </w:r>
      <w:r w:rsidR="004F47F3">
        <w:t>l</w:t>
      </w:r>
      <w:r>
        <w:t>o, tha’ vi i migràcia e participanturenqi and-e avrutne thema. Andar i perspektìva e procedurenqi POCU, o keripen butpalal e aktivimatenqo vaś o astaripen e programosqo, i struktùra thaj e mìnimo musajutne resa  vaś e kerip</w:t>
      </w:r>
      <w:r w:rsidR="00FF010C">
        <w:t>nasqe thaj rezultatosqe sikavne, i lungo evaluàcia thaj kontraktàcia, i bidosta implementàcia, o administratìvo pharipen kerdo e ram</w:t>
      </w:r>
      <w:r w:rsidR="004F47F3">
        <w:t>b</w:t>
      </w:r>
      <w:r w:rsidR="00FF010C">
        <w:t>ursaciaqe procesostar thaj o tiknărdo nivèlo e unitarone pokinimatenqo sas aćhavnă.</w:t>
      </w:r>
      <w:r w:rsidR="004F47F3">
        <w:t xml:space="preserve"> </w:t>
      </w:r>
      <w:r w:rsidR="00FF010C">
        <w:t xml:space="preserve">O buxlăripen e firmenqo sas but azbado e krizatar COVID-19 andar o tiknăripen e laćhe </w:t>
      </w:r>
      <w:r w:rsidR="00FF010C">
        <w:lastRenderedPageBreak/>
        <w:t>efekturenqo kerde e intervenciatar. E restrìkcie thode tradine k-o xasaripen e klienturenqo, e angaźuime manuśenqo, k-o paruvipen e marketosqo thaj e ȝanȝirenqo pa furnizòrură-beneficiàrură kana sas laćharde e kondìcie thode e pandemiatar. Aśti te marel pes mamuj kadala negatìvo efèktoja ristărindoj jekh stabìlo ekonomikano mèdio, kerindoj lokhă</w:t>
      </w:r>
      <w:r w:rsidR="002223FF">
        <w:t>rimata vaś e fìrme, thaj vi r</w:t>
      </w:r>
      <w:r w:rsidR="004F47F3">
        <w:t>istărindoj akcèso k-e love</w:t>
      </w:r>
      <w:r w:rsidR="002223FF">
        <w:t xml:space="preserve"> vaś o buxlăripen e bizinisurenqo.</w:t>
      </w:r>
    </w:p>
    <w:p w:rsidR="00E623E5" w:rsidRDefault="002223FF" w:rsidP="00625430">
      <w:r>
        <w:t>Aćhilăs jekh vastni kontekstosqi provokàcia, i atestàcia sar formatòrură thaj / vaj e kursurenqi, i institucionàlo struktùra bazisardi pe responsabilitètură thaj koordinàcia ulavde maśkar duj ministèrură (MMSS</w:t>
      </w:r>
      <w:r w:rsidR="004F47F3" w:rsidRPr="004F47F3">
        <w:t xml:space="preserve"> </w:t>
      </w:r>
      <w:r w:rsidR="004F47F3">
        <w:t>thaj ME</w:t>
      </w:r>
      <w:r>
        <w:t xml:space="preserve"> </w:t>
      </w:r>
      <w:r w:rsidR="004F47F3">
        <w:t>– Ministèro e Butăqo thaj e Socialone Solidaritetaqo,</w:t>
      </w:r>
      <w:r w:rsidR="004F47F3" w:rsidRPr="004F47F3">
        <w:t xml:space="preserve"> </w:t>
      </w:r>
      <w:r w:rsidR="004F47F3">
        <w:t>Ministèro e Edukaciaqo</w:t>
      </w:r>
      <w:r>
        <w:t xml:space="preserve">), prezentisarindoj vi maj dur nesave limitisarimata pa stratègiko dikhipen vaś o buxlăripen e profesionalone formisaripnasqo e reste manuśenqo. Sathaj, k-o operacionàlo nivèlo, sas line dosta sigo mezùre vaś </w:t>
      </w:r>
      <w:r w:rsidR="00C67F6A">
        <w:t xml:space="preserve">o thovdipen online </w:t>
      </w:r>
      <w:r w:rsidR="004F47F3">
        <w:t xml:space="preserve">e </w:t>
      </w:r>
      <w:r w:rsidR="00C67F6A">
        <w:t>dosarěnqo</w:t>
      </w:r>
      <w:r w:rsidR="004F47F3">
        <w:t xml:space="preserve"> dikhindoj i atestàcia</w:t>
      </w:r>
      <w:r w:rsidR="00C67F6A">
        <w:t xml:space="preserve"> vaś e progràmură pa biaćhavipnasqo profesionàlo formisaripen thaj o keripen online e teoretikane sikavipnasqo vaś kùrsură.</w:t>
      </w:r>
    </w:p>
    <w:p w:rsidR="001018F5" w:rsidRDefault="00D43C85" w:rsidP="00625430">
      <w:r>
        <w:t xml:space="preserve">E efèktoja e intervencienqe POCU k-e ȝene kaj roden </w:t>
      </w:r>
      <w:r w:rsidR="00BF540A">
        <w:t>jekh butăqo than sas</w:t>
      </w:r>
      <w:r w:rsidR="001A563D">
        <w:t xml:space="preserve"> lokhărde nesave faktorurendar h</w:t>
      </w:r>
      <w:r w:rsidR="00BF540A">
        <w:t>arakteristikane e programosqe: o isipen thaj o nivèlo e subvenciaqo vaś kursàntură, aktivimata vaś evaluàcia thaj ćaćaripen e profesionalone kompetencenqo line aver feloste sar kodova formàlo, mediàcia thaj sikavipnasqe progràmură k-o butăqo than.</w:t>
      </w:r>
      <w:r w:rsidR="001A563D">
        <w:t xml:space="preserve"> </w:t>
      </w:r>
      <w:r w:rsidR="00BF540A">
        <w:t>Sas identifikisarde neve azbalimata thaj laćhe pràktike and</w:t>
      </w:r>
      <w:r w:rsidR="001A563D">
        <w:t>a</w:t>
      </w:r>
      <w:r w:rsidR="00BF540A">
        <w:t xml:space="preserve"> so dikhel o mòdo sar e ben</w:t>
      </w:r>
      <w:r w:rsidR="001A563D">
        <w:t>e</w:t>
      </w:r>
      <w:r w:rsidR="00BF540A">
        <w:t xml:space="preserve">ficiàrură e pokinimatenqe mobilizisarde ekspèrtură andar e amarime komunitètură kaj implementisarde e projèktură, labărde metòde vaś i </w:t>
      </w:r>
      <w:r w:rsidR="001018F5">
        <w:t xml:space="preserve">avrutni </w:t>
      </w:r>
      <w:r w:rsidR="00BF540A">
        <w:t xml:space="preserve">motivàcia thaj mobilizàcia </w:t>
      </w:r>
      <w:r w:rsidR="001018F5">
        <w:t>e ternenqi, khetanes e konsiliaciaqe akitivimatenca adaptisarde k-e lenqe trebaimata thaj aźukerimata. Jekh pozitìvo kontribùcia sas les o dizàino e lovăripnasqe instrumentosqo, jekh importànto molipen sas andino katar e aktivimata dikhindoj o tutoriàto thaj o mentoràto (coaching thaj mentoring), sode love sas pokinde, i zorali eksperiènca e partenerimatenqi and-i implementàcia e evroputne projekturenqi</w:t>
      </w:r>
      <w:r w:rsidR="001A563D">
        <w:t>, o isipen, k-o thanutno nivèlo, e furnizorurenqo kaj si len</w:t>
      </w:r>
      <w:r w:rsidR="001018F5">
        <w:t xml:space="preserve"> profesionàlo formisaripen</w:t>
      </w:r>
      <w:r w:rsidR="001A563D" w:rsidRPr="001A563D">
        <w:t xml:space="preserve"> </w:t>
      </w:r>
      <w:r w:rsidR="001A563D">
        <w:t>bare kalitetaqo</w:t>
      </w:r>
      <w:r w:rsidR="001018F5">
        <w:t>, o laćho vakăripen e monitorizaciaqe oficerurenca thaj i sigutni reàkcia e OIR</w:t>
      </w:r>
      <w:r w:rsidR="00EB63FD">
        <w:t xml:space="preserve"> (Regionàlo Intermediàro Organìsmo)</w:t>
      </w:r>
      <w:r w:rsidR="001018F5">
        <w:t xml:space="preserve"> k-o astaripen e pandemiaqo. Maśkar e laćhe dikhimata si vi i kalitèta e projekturenqi thaj e formisaripnasqe sesienqi, i eficiència e managementosqe gruposqi e projekture</w:t>
      </w:r>
      <w:r w:rsidR="001A563D">
        <w:t>nqo thaj o sombutipen e butărnenca</w:t>
      </w:r>
      <w:r w:rsidR="001018F5">
        <w:t xml:space="preserve"> </w:t>
      </w:r>
      <w:r w:rsidR="00EB63FD">
        <w:t>kaj kerde buti and-i monitorizàc</w:t>
      </w:r>
      <w:r w:rsidR="005824DC">
        <w:t>ia k-o regionàlo nivèlo.</w:t>
      </w:r>
    </w:p>
    <w:p w:rsidR="00625430" w:rsidRPr="00625430" w:rsidRDefault="00316C54" w:rsidP="00625430">
      <w:pPr>
        <w:pStyle w:val="Heading6"/>
      </w:pPr>
      <w:r>
        <w:t>O sustenabiliteto e intervencienqo POCU and-o umal e okupaciaqo</w:t>
      </w:r>
    </w:p>
    <w:p w:rsidR="00E623E5" w:rsidRDefault="005824DC" w:rsidP="00625430">
      <w:r>
        <w:t>O sustenabiliteto e ef</w:t>
      </w:r>
      <w:r w:rsidR="0000007F">
        <w:t>e</w:t>
      </w:r>
      <w:r>
        <w:t xml:space="preserve">kturenqo line katar POCU ȝi k-o palutno </w:t>
      </w:r>
      <w:r w:rsidR="0000007F">
        <w:t>dives</w:t>
      </w:r>
      <w:r w:rsidR="00FF0C81">
        <w:t xml:space="preserve"> ȝi kana aśti te kerel pes</w:t>
      </w:r>
      <w:r>
        <w:t xml:space="preserve"> kada</w:t>
      </w:r>
      <w:r w:rsidR="00FF0C81">
        <w:t>ja</w:t>
      </w:r>
      <w:r>
        <w:t xml:space="preserve"> evalu</w:t>
      </w:r>
      <w:r w:rsidR="00FF0C81">
        <w:t>à</w:t>
      </w:r>
      <w:r>
        <w:t>cia si but vastno, thaj determinisarel o baxtagor e programosqo and-o pesqo ansàmblo. Kadja, anda so dikhel e intervèncie implementisarde and-e specìfiko obiektìvură 3.1-3.6, o sustenabiliteto k-o momènto kana sas kerdi i analìza sas pozitìvo -  trin firtàră andar kodola kaj line jekh butăqo than palal o kotorliipen k-o vastdinipen inkerde pen p-o butăqo màrketo ȝi k-e evaluaciaqo momènto.</w:t>
      </w:r>
      <w:r w:rsidR="00FF0C81">
        <w:t xml:space="preserve"> </w:t>
      </w:r>
      <w:r>
        <w:t>Sathaj, e efèktoja si cïra pozitìvo a</w:t>
      </w:r>
      <w:r w:rsidR="00E732A1">
        <w:t>nda so dikhel o probabiliteto kaj</w:t>
      </w:r>
      <w:r>
        <w:t xml:space="preserve"> </w:t>
      </w:r>
      <w:r w:rsidR="00E732A1">
        <w:t>e bibutăqe manuśa thaj e inaktìvo ȝene andar e resljarde grùpură te avel len jekh butăqo than vi akana. Vaś i kategorìa e kodolenqi e tikne edukaciaqe nivelosa, POCU tradinăs k-o b</w:t>
      </w:r>
      <w:r w:rsidR="00FF0C81">
        <w:t>arăripen e probabilitetosqo k</w:t>
      </w:r>
      <w:r w:rsidR="00E732A1">
        <w:t>e</w:t>
      </w:r>
      <w:r w:rsidR="00FF0C81">
        <w:t xml:space="preserve"> e</w:t>
      </w:r>
      <w:r w:rsidR="00E732A1">
        <w:t xml:space="preserve"> ȝene kaj line kotor</w:t>
      </w:r>
      <w:r w:rsidR="00FF0C81">
        <w:t xml:space="preserve"> te inkeren </w:t>
      </w:r>
      <w:r w:rsidR="00E732A1">
        <w:t xml:space="preserve">pe o butăqo than, and-i komparàcia e avere ȝenenca registrisarde and-i bàza ANOFM save na line kotor k-e progràmură andar o POCU. </w:t>
      </w:r>
    </w:p>
    <w:p w:rsidR="00E732A1" w:rsidRDefault="00E732A1" w:rsidP="00625430">
      <w:r>
        <w:t>Anda so dikhel e terne NEETs, e</w:t>
      </w:r>
      <w:r w:rsidR="00FF0C81">
        <w:t xml:space="preserve"> sikavimata/</w:t>
      </w:r>
      <w:r>
        <w:t xml:space="preserve">prùva kidine sikaven ke e efèktoja POCU k-o nivèlo e kadalenqo si po lùngo vaxt anda so dikhel lenqo profesionàlo formisaripen, </w:t>
      </w:r>
      <w:r w:rsidR="00B54AC4">
        <w:t>v</w:t>
      </w:r>
      <w:r>
        <w:t>i o liip</w:t>
      </w:r>
      <w:r w:rsidR="00B54AC4">
        <w:t>en e neve kompetencenqo thaj ȝan</w:t>
      </w:r>
      <w:r>
        <w:t>glimatenqo, vi i okupàcia p-i</w:t>
      </w:r>
      <w:r w:rsidR="00B54AC4">
        <w:t xml:space="preserve"> jekh maśkarutni periòda e 6 ćho</w:t>
      </w:r>
      <w:r>
        <w:t xml:space="preserve">nendar. E efèktoja POCU si kotoresqe po lùngo vaxt anda so dikhel o xramosaripen e ternenqo NEETs k-o Pùbliko Sèrviso vaś Okupàcia, andar </w:t>
      </w:r>
      <w:r w:rsidR="008C29F0">
        <w:t>kod</w:t>
      </w:r>
      <w:r w:rsidR="00FF0C81">
        <w:t>o</w:t>
      </w:r>
      <w:r w:rsidR="008C29F0">
        <w:t>ja ke astarde butpalal e projèktură andar AP 1 thaj 2, aver sar o projèkto INTESPO. E registrisarde efèktoja avena inkerde po lùngo vaxt vi ćhivindoj andre e rezultàtură e projekturenqe ANOFM (metodologìe, instrumèntură) and-o divesutno aktivipen e Publikone Servisosqo vaś Okupàcia.</w:t>
      </w:r>
    </w:p>
    <w:p w:rsidR="00E732A1" w:rsidRDefault="008C29F0" w:rsidP="00625430">
      <w:r>
        <w:t xml:space="preserve">Anda so dikhel e fìrme kaj sas vastdine, lenqe ȝivipnasqe ràte katar o vazdipen  ȝi k-o momènto e evaluaciaqo, sas maj bare and-i komparàcia e kodolenca katar aver similàro kompanìe, save na sas len i </w:t>
      </w:r>
      <w:r>
        <w:lastRenderedPageBreak/>
        <w:t>intervè</w:t>
      </w:r>
      <w:r w:rsidR="00B54AC4">
        <w:t>n</w:t>
      </w:r>
      <w:r>
        <w:t>cia. E efè</w:t>
      </w:r>
      <w:r w:rsidR="00B54AC4">
        <w:t>k</w:t>
      </w:r>
      <w:r>
        <w:t>to</w:t>
      </w:r>
      <w:r w:rsidR="00B54AC4">
        <w:t>j</w:t>
      </w:r>
      <w:r>
        <w:t xml:space="preserve">a si maj zorale and-i kinbikin thaj and-e konstrùkcie/vazdimata, thaj k-o regionàlo nivèlo </w:t>
      </w:r>
      <w:r w:rsidR="00B54AC4">
        <w:t>dikhel pes, vi sar and-o kàzo e efekturenqo opral o gin e angaźuime manuśenqo, o regiòno Sùdo-Muntènia. E kompanìe e biagrikulone profilosa andar i forosqi zòna na dikhel angla</w:t>
      </w:r>
      <w:r w:rsidR="00B95F1A">
        <w:t>l</w:t>
      </w:r>
      <w:r w:rsidR="00B54AC4">
        <w:t xml:space="preserve"> bare paruvimata ȝi k-o agor e berśesqo 2023, ama maj sigo jekh konstànto inkeripen e ginesqo e angaźuime manuśenqo.</w:t>
      </w:r>
    </w:p>
    <w:p w:rsidR="00743B88" w:rsidRPr="00625430" w:rsidRDefault="00563939" w:rsidP="00625430">
      <w:r>
        <w:t>Anda so dikhel e efèktoja line e formisaripnasqe aktivimatendar kerde andar o POCU SO 3.8 thaj 3.12, e benefìcie e profesionalone formisaripnasqe inkeren pe p-o maśkarutno vaxt. E beneficiàrură e formisaripnasqe sesienqe labăren and-i lengi divesutni pràktika e metòde thaj e pràktike siklile, barărindoj i eficiènca thaj laćharindoj e butăqe kondìcie.</w:t>
      </w:r>
      <w:r w:rsidR="000A6BE7">
        <w:t xml:space="preserve"> </w:t>
      </w:r>
      <w:r>
        <w:t xml:space="preserve">Sathaj, e angaźuime manuśa na si informime anda so dikhel e avutne kùrsură kaj von liena kotor, thaj adaja buti aśti te sikavel so e aktivimata vaś o barăripen e manuśikane resursenqo na si dòsta/sustenabilo. Kana na kerel pes maj dur o formisaripen, e line </w:t>
      </w:r>
      <w:r w:rsidR="00C23736">
        <w:t>kompetènce avena sigo biutìlo, specialo and-e àrie kaj trebulas te avel inkerdi o kompetitivipen k-o internacionàlo nivèlo. O interèso vaś o p</w:t>
      </w:r>
      <w:r w:rsidR="000A6BE7">
        <w:t>rofesionàlo formisaripen thaj lesqo trebaipen inkeren</w:t>
      </w:r>
      <w:r w:rsidR="00C23736">
        <w:t xml:space="preserve"> pe</w:t>
      </w:r>
      <w:r w:rsidR="000A6BE7">
        <w:t>,</w:t>
      </w:r>
      <w:r w:rsidR="00C23736">
        <w:t xml:space="preserve"> ama trebul te kerel pes jekh permanènto dinamizàcia thaj o ristăripen e trebutne fondurenqo (po but vaś e tikne kompanìe).</w:t>
      </w:r>
      <w:r w:rsidR="000A6BE7">
        <w:t xml:space="preserve"> </w:t>
      </w:r>
      <w:r w:rsidR="00C23736">
        <w:t>And-o kadava kontèksto, o vastdinipen dino e kompanienqe k-aśte kerel pes thaj te ćhivel andre nesave siklŏvipnasqe progràmură k-o butăqo than si but utìlo</w:t>
      </w:r>
      <w:r w:rsidR="000A6BE7">
        <w:t>/trenutno</w:t>
      </w:r>
      <w:r w:rsidR="00C23736">
        <w:t xml:space="preserve"> vaś o ristăripen e projektosqo sustenabilitetosqo. Sathaj, zalaga sikavimata sas kidine dikhindoj o sustenabiliteto kadale aktivimate</w:t>
      </w:r>
      <w:r w:rsidR="00743B88">
        <w:t>nqo, kadja o inkeripen maj dur e aktivimatenqo vaś evaluàcia e angaźuime manuśenqi, vaś i formulàcia e individualone barăripnasqe planurenqi,</w:t>
      </w:r>
      <w:r w:rsidR="00743B88" w:rsidRPr="00743B88">
        <w:t xml:space="preserve"> </w:t>
      </w:r>
      <w:r w:rsidR="00743B88">
        <w:t>vaś o organizisaripen e kursurenqo thaj vaś lenqi implementàcia (vaj o „bićhalipen</w:t>
      </w:r>
      <w:r w:rsidR="000A6BE7">
        <w:t>”</w:t>
      </w:r>
      <w:r w:rsidR="00743B88">
        <w:t xml:space="preserve"> e angaźuime manuśenqo k-e avrutne kùrsură).</w:t>
      </w:r>
      <w:r w:rsidR="001A42B6">
        <w:t xml:space="preserve"> </w:t>
      </w:r>
      <w:r w:rsidR="00640316">
        <w:t>E śerutne premìse kaj lokhăren o inkeripen po lùngo vaxt e kadale intervenciaqe tiposqo si o isipen jekhe zorale departamentosqo kaj si motivisardo e manuśikane resursendar</w:t>
      </w:r>
      <w:r w:rsidR="00EF5D22">
        <w:t xml:space="preserve"> thaj o vastdinipen e </w:t>
      </w:r>
      <w:r w:rsidR="00D542B8">
        <w:t xml:space="preserve">deciziaqe </w:t>
      </w:r>
      <w:r w:rsidR="00EF5D22">
        <w:t>faktorurenqo katar o nivèlo e kompaniaqo anda so dikhel i realizàcia jekhe laćhe politikake vaś manuśikane resùrse, o kamipen e beneficiarurenqo te akcesizen thaj te implementisaren vi maj dur projèktură and-o nevo Progràmo vaś Edukàcia thaj Okupàcia, i eksperiènca ulavdi e beneficiarurendar save sikavde e deciziaqe faktorurenqe e eksperiènce kaj sas len and-i implementàcia e projekturenqi POCU k-aśte anen jekh kontribùcia k-o laćharipen e intervencienqo andar POCU thaj</w:t>
      </w:r>
      <w:r w:rsidR="001A42B6">
        <w:t>/vaj</w:t>
      </w:r>
      <w:r w:rsidR="00EF5D22">
        <w:t xml:space="preserve"> kaj avena. </w:t>
      </w:r>
    </w:p>
    <w:p w:rsidR="00625430" w:rsidRPr="00625430" w:rsidRDefault="007037EA" w:rsidP="00625430">
      <w:r w:rsidRPr="007037EA">
        <w:t>E śerutne rekomendàcie kerde e evaluaciaqe grupostar p-i bàza e konstatacienqi thaj e konkluzienqi prezentisarde anglal si</w:t>
      </w:r>
      <w:r>
        <w:t>:</w:t>
      </w:r>
    </w:p>
    <w:p w:rsidR="00625430" w:rsidRPr="00625430" w:rsidRDefault="00625430" w:rsidP="00625430">
      <w:pPr>
        <w:pStyle w:val="Heading6"/>
        <w:rPr>
          <w:bCs/>
        </w:rPr>
      </w:pPr>
      <w:r>
        <w:tab/>
      </w:r>
      <w:r>
        <w:tab/>
      </w:r>
      <w:r w:rsidR="00316C54">
        <w:rPr>
          <w:bCs/>
        </w:rPr>
        <w:t>Anda so dikhel i log</w:t>
      </w:r>
      <w:r w:rsidR="00316C54">
        <w:rPr>
          <w:rFonts w:cs="Arial"/>
          <w:bCs/>
        </w:rPr>
        <w:t>ì</w:t>
      </w:r>
      <w:r w:rsidR="00316C54">
        <w:rPr>
          <w:bCs/>
        </w:rPr>
        <w:t>ka e intervencienqi:</w:t>
      </w:r>
    </w:p>
    <w:p w:rsidR="00E623E5" w:rsidRPr="00625430" w:rsidRDefault="0037445A" w:rsidP="00625430">
      <w:pPr>
        <w:pStyle w:val="Bulletpoint1"/>
      </w:pPr>
      <w:r>
        <w:t>O dinipen vi maj dur e integruime mezurenqo vaś o laćharipen e nivelosqo dikhindoj e profesionàle kompetènce thaj o barăripen e okupaciaqe gradosqo e bibutăqe manuśenqo thaj e inaktivone ȝenenqo;</w:t>
      </w:r>
    </w:p>
    <w:p w:rsidR="0037445A" w:rsidRPr="00625430" w:rsidRDefault="0037445A" w:rsidP="0037445A">
      <w:pPr>
        <w:pStyle w:val="Bulletpoint1"/>
      </w:pPr>
      <w:r>
        <w:t>I koope</w:t>
      </w:r>
      <w:r w:rsidR="003E151E">
        <w:t>ràcia e thanutne komuniteturenca</w:t>
      </w:r>
      <w:r>
        <w:t xml:space="preserve"> k-aśte identifikisarel pes thaj te implikisarel e ȝene andar e resljarde grùpură and-e intervèncie kaj dikhen o laćharipen e nivelosqo dikhindoj e profesionàle kompetènce thaj o o barăripen e okupaciaqe gradosqo e bibutăqe manuśenqo thaj e inaktivone ȝenenqo; and-o kadava kontèksto, i maj laćhi kooperàcia e okupaciaqe publikone servisurenqi e asociacienca thaj fundacienca kaj źutisaren e ȝene e rromane etniaqe k-aśte laćharel pes o registrisaripen</w:t>
      </w:r>
      <w:r w:rsidR="003E151E">
        <w:t>/xramosaripen</w:t>
      </w:r>
      <w:r>
        <w:t xml:space="preserve"> kadalenqo and-i datenqi bàza e</w:t>
      </w:r>
      <w:r w:rsidRPr="0037445A">
        <w:t xml:space="preserve"> </w:t>
      </w:r>
      <w:r>
        <w:t>okupaciaqe publikone servisurenq</w:t>
      </w:r>
      <w:r w:rsidR="001F3F47">
        <w:t>i;</w:t>
      </w:r>
      <w:r>
        <w:t xml:space="preserve"> </w:t>
      </w:r>
    </w:p>
    <w:p w:rsidR="00E623E5" w:rsidRPr="00625430" w:rsidRDefault="00E907D7" w:rsidP="00625430">
      <w:pPr>
        <w:pStyle w:val="Bulletpoint1"/>
      </w:pPr>
      <w:r>
        <w:t>O inkeripen thaj o butăripen e mezurenqo vaś i stimulàcia e mobilitetosqi thaj o źutimos e antreprenoriatosqo k-e bibutăqe manuśa thaj e inaktìvo ȝene andar o ruràlo mèdio;</w:t>
      </w:r>
    </w:p>
    <w:p w:rsidR="00E623E5" w:rsidRPr="00625430" w:rsidRDefault="00E907D7" w:rsidP="00625430">
      <w:pPr>
        <w:pStyle w:val="Bulletpoint1"/>
      </w:pPr>
      <w:r>
        <w:t>O planifikisaripen e projekturenqo thaj e aktivimatenqo dedikime e terne ȝuvlěnqe NEET, liindoj and-o dikhipen o baro gin kadalenqo thaj i implementàcia paralèlo e</w:t>
      </w:r>
      <w:r w:rsidR="00270A41">
        <w:t xml:space="preserve"> </w:t>
      </w:r>
      <w:r>
        <w:t>vastdinipnasqe servisurenqi vaś e terne daja;</w:t>
      </w:r>
    </w:p>
    <w:p w:rsidR="00E623E5" w:rsidRPr="00625430" w:rsidRDefault="00E907D7" w:rsidP="00625430">
      <w:pPr>
        <w:pStyle w:val="Bulletpoint1"/>
      </w:pPr>
      <w:r>
        <w:t>Lindoj and-o dikhipen o barăripen e ginesqo thaj e rataqo e ternenqi NEETs andar i Rumùnia, trebul te kerel pes jekh stratègiko azba</w:t>
      </w:r>
      <w:r w:rsidR="00270A41">
        <w:t>l</w:t>
      </w:r>
      <w:r>
        <w:t>ipen e situaciaqo kaj dikhel kadala terne manuś</w:t>
      </w:r>
      <w:r w:rsidR="00270A41">
        <w:t>a</w:t>
      </w:r>
      <w:r>
        <w:t>, kaj si e maj but vulneràbilo/amarime;</w:t>
      </w:r>
    </w:p>
    <w:p w:rsidR="00E623E5" w:rsidRPr="00625430" w:rsidRDefault="00E907D7" w:rsidP="00625430">
      <w:pPr>
        <w:pStyle w:val="Bulletpoint1"/>
      </w:pPr>
      <w:r>
        <w:lastRenderedPageBreak/>
        <w:t>O barăripen e nivelosqo e dine subvenci</w:t>
      </w:r>
      <w:r w:rsidR="00270A41">
        <w:t>en</w:t>
      </w:r>
      <w:r>
        <w:t xml:space="preserve">qo, kadja </w:t>
      </w:r>
      <w:r w:rsidR="00822F0B">
        <w:t xml:space="preserve">kaj e fìrme save si źutisarde </w:t>
      </w:r>
      <w:r w:rsidR="00270A41">
        <w:t xml:space="preserve">katar </w:t>
      </w:r>
      <w:r w:rsidR="00822F0B">
        <w:t>e POCU te d-aśti te keren maj but butăqe thana atraktìvo (maj laćhe pokinde) and-o akanutno ekonomikano kontèksto;</w:t>
      </w:r>
    </w:p>
    <w:p w:rsidR="00E623E5" w:rsidRDefault="00822F0B" w:rsidP="00625430">
      <w:pPr>
        <w:pStyle w:val="Bulletpoint1"/>
      </w:pPr>
      <w:r>
        <w:t>I f</w:t>
      </w:r>
      <w:r w:rsidR="004F1C8F">
        <w:t>le</w:t>
      </w:r>
      <w:r>
        <w:t>kesibilizàcia e strukturaqi pa progràmo, k-aśti te del vast k-e antreprenòrură e specifikone intervencienca sar coaching thaj mentoràto kana si trebutno thaj and-e implementaciaqe thaj sustenabilitetaqe etàpe;</w:t>
      </w:r>
    </w:p>
    <w:p w:rsidR="00E623E5" w:rsidRPr="00625430" w:rsidRDefault="004F1C8F" w:rsidP="00625430">
      <w:pPr>
        <w:pStyle w:val="Bulletpoint1"/>
      </w:pPr>
      <w:r>
        <w:t>Te kerel pes atència maj bari k-o komplementariteto maśkar e specìfiko obiektìvură save si le</w:t>
      </w:r>
      <w:r w:rsidR="00270A41">
        <w:t>n</w:t>
      </w:r>
      <w:r>
        <w:t xml:space="preserve"> i zor te keren efèktoja sinergìko k-o nivèlo e resljarde gruposqo (maj but k-o nivèlo e kompaniaqo); Te kerel pes atència maj bari k-i rogionàlo distribùcia e projekturenqi thaj lenge efekturenqi k-aśte na barăren </w:t>
      </w:r>
      <w:r w:rsidR="00270A41">
        <w:t xml:space="preserve">e </w:t>
      </w:r>
      <w:r>
        <w:t xml:space="preserve">regionàlo diference kaj si akana, jekh dirèkcia mamuj e dezideràte pa Koeziaqi Polìtika e EU; </w:t>
      </w:r>
    </w:p>
    <w:p w:rsidR="00822F0B" w:rsidRPr="00270A41" w:rsidRDefault="004F1C8F" w:rsidP="00625430">
      <w:pPr>
        <w:pStyle w:val="Bulletpoint1"/>
      </w:pPr>
      <w:r w:rsidRPr="00270A41">
        <w:t>I modernizàcia e administraciaqi and-o umal e Biaćhavipnasqe Profesionalone Formisaripnasqo (FPC).</w:t>
      </w:r>
    </w:p>
    <w:p w:rsidR="00625430" w:rsidRPr="00625430" w:rsidRDefault="00625430" w:rsidP="00625430"/>
    <w:p w:rsidR="00625430" w:rsidRPr="00625430" w:rsidRDefault="00625430" w:rsidP="00625430">
      <w:pPr>
        <w:pStyle w:val="Heading6"/>
        <w:rPr>
          <w:bCs/>
        </w:rPr>
      </w:pPr>
      <w:r>
        <w:tab/>
      </w:r>
      <w:r>
        <w:tab/>
      </w:r>
      <w:r w:rsidR="00316C54">
        <w:t>Anda so dikhel e konc</w:t>
      </w:r>
      <w:r w:rsidR="00316C54">
        <w:rPr>
          <w:rFonts w:cs="Arial"/>
        </w:rPr>
        <w:t>è</w:t>
      </w:r>
      <w:r w:rsidR="00316C54">
        <w:t>ptur</w:t>
      </w:r>
      <w:r w:rsidR="00316C54">
        <w:rPr>
          <w:rFonts w:cs="Arial"/>
        </w:rPr>
        <w:t>ă</w:t>
      </w:r>
      <w:r w:rsidR="00316C54">
        <w:t xml:space="preserve"> lab</w:t>
      </w:r>
      <w:r w:rsidR="00316C54">
        <w:rPr>
          <w:rFonts w:cs="Arial"/>
        </w:rPr>
        <w:t>ă</w:t>
      </w:r>
      <w:r w:rsidR="00316C54">
        <w:t>rde:</w:t>
      </w:r>
    </w:p>
    <w:p w:rsidR="00E623E5" w:rsidRPr="00625430" w:rsidRDefault="00BF2B2E" w:rsidP="00625430">
      <w:pPr>
        <w:pStyle w:val="Bulletpoint1"/>
      </w:pPr>
      <w:r>
        <w:t>Trebulas te kerel pes jekh maj klàro definìcia e socialone inovaciaqi thaj te vastdel la;</w:t>
      </w:r>
    </w:p>
    <w:p w:rsidR="00E623E5" w:rsidRPr="00625430" w:rsidRDefault="00A871AD" w:rsidP="00625430">
      <w:pPr>
        <w:pStyle w:val="Bulletpoint1"/>
      </w:pPr>
      <w:r>
        <w:t>Trebul te ker</w:t>
      </w:r>
      <w:r w:rsidR="00BF2B2E">
        <w:t>el pes</w:t>
      </w:r>
      <w:r>
        <w:t xml:space="preserve"> jekh definìcia maj śukar anda e sikavne rezultatosqe thaj sigutne realiza</w:t>
      </w:r>
      <w:r w:rsidR="00BF2B2E">
        <w:t>cia</w:t>
      </w:r>
      <w:r>
        <w:t>qe</w:t>
      </w:r>
      <w:r w:rsidR="00BF2B2E">
        <w:t xml:space="preserve">, </w:t>
      </w:r>
      <w:r>
        <w:t>andar</w:t>
      </w:r>
      <w:r w:rsidR="00BF2B2E">
        <w:t xml:space="preserve"> ekzàkto definìcie, bi labărindoj generala termenură, k-aśte na aven interpretàbilo.</w:t>
      </w:r>
    </w:p>
    <w:p w:rsidR="00E623E5" w:rsidRPr="00A871AD" w:rsidRDefault="00BF2B2E" w:rsidP="00625430">
      <w:pPr>
        <w:pStyle w:val="Bulletpoint1"/>
      </w:pPr>
      <w:r w:rsidRPr="00A871AD">
        <w:t>Trebul te kerel pes jekh maj specìfiko definìcia vaś i nòcia dikhindoj o barăripen e adaptabilitetosqo e kompanienqo k-i dinàmika e prioritetarone sektorurenqi anda so dikhel o POCU;</w:t>
      </w:r>
    </w:p>
    <w:p w:rsidR="00BF2B2E" w:rsidRPr="00A871AD" w:rsidRDefault="00BF2B2E" w:rsidP="00625430">
      <w:pPr>
        <w:pStyle w:val="Bulletpoint1"/>
      </w:pPr>
      <w:r w:rsidRPr="00A871AD">
        <w:t>Trebul te ristărel pes o klaritèto e savorre elementurenqo andar i interv</w:t>
      </w:r>
      <w:r w:rsidR="00A14268" w:rsidRPr="00A871AD">
        <w:t>e</w:t>
      </w:r>
      <w:r w:rsidRPr="00A871AD">
        <w:t xml:space="preserve">nciaqi lògika thaj </w:t>
      </w:r>
      <w:r w:rsidR="00A14268" w:rsidRPr="00A871AD">
        <w:t>e aźukerde rezultaturenqe, k-o nivèlo e kompaniaqo, kaj te lokhărel vi jekh ćaći estimàcia e resenqi stabilime k-e sikavne.</w:t>
      </w:r>
    </w:p>
    <w:p w:rsidR="00625430" w:rsidRPr="00625430" w:rsidRDefault="00625430" w:rsidP="00625430"/>
    <w:p w:rsidR="00625430" w:rsidRPr="00625430" w:rsidRDefault="00625430" w:rsidP="00625430">
      <w:pPr>
        <w:pStyle w:val="Heading6"/>
        <w:rPr>
          <w:bCs/>
        </w:rPr>
      </w:pPr>
      <w:r>
        <w:tab/>
      </w:r>
      <w:r>
        <w:tab/>
      </w:r>
      <w:r w:rsidR="00316C54">
        <w:t>Anda so dikhel e proced</w:t>
      </w:r>
      <w:r w:rsidR="00316C54">
        <w:rPr>
          <w:rFonts w:cs="Arial"/>
        </w:rPr>
        <w:t>ù</w:t>
      </w:r>
      <w:r w:rsidR="00316C54">
        <w:t>re POCU</w:t>
      </w:r>
    </w:p>
    <w:p w:rsidR="00E623E5" w:rsidRPr="00625430" w:rsidRDefault="00A14268" w:rsidP="00625430">
      <w:pPr>
        <w:pStyle w:val="Bulletpoint1"/>
      </w:pPr>
      <w:r>
        <w:t xml:space="preserve">O laćharipen </w:t>
      </w:r>
      <w:r w:rsidR="003E151E">
        <w:t>dikhindoj i</w:t>
      </w:r>
      <w:r>
        <w:t xml:space="preserve"> implement</w:t>
      </w:r>
      <w:r w:rsidR="003E151E">
        <w:t>à</w:t>
      </w:r>
      <w:r>
        <w:t>cia e intervencienqi ristărindoj pes xarne vaxta vaś i evaluàcia thaj i kontraktàcia e projekturenqi thaj o barăripen e vaxtesqo vaś o keripen e projekturenqo;</w:t>
      </w:r>
    </w:p>
    <w:p w:rsidR="00E623E5" w:rsidRDefault="00A14268" w:rsidP="00625430">
      <w:pPr>
        <w:pStyle w:val="Bulletpoint1"/>
      </w:pPr>
      <w:r>
        <w:t>O sikavipen jekhe proceduraqo vaś i monitorizàcia e sikavnenqi thaj e finalone resenqi karfinărindoj pes intermediàro resa;</w:t>
      </w:r>
    </w:p>
    <w:p w:rsidR="00E623E5" w:rsidRPr="00625430" w:rsidRDefault="00A14268" w:rsidP="00625430">
      <w:pPr>
        <w:pStyle w:val="Bulletpoint1"/>
      </w:pPr>
      <w:r>
        <w:t>Anda so dikhel e raportaciaqe metòde, patăl pes ke avelas śu</w:t>
      </w:r>
      <w:r w:rsidR="003D2AEF">
        <w:t>kar te tiknărel pes i birokracìa</w:t>
      </w:r>
      <w:r>
        <w:t xml:space="preserve"> (misalăqe, </w:t>
      </w:r>
      <w:r w:rsidR="000E57D4">
        <w:t>te tiknărel pes o mangipen dikhindoj e informàcie kaj repetizen pe katar jekh tehnikano rapòrto k-o aver; te tiknărel pes e detaja mangle and-e nesave kàzură);</w:t>
      </w:r>
    </w:p>
    <w:p w:rsidR="000E57D4" w:rsidRPr="000E57D4" w:rsidRDefault="000E57D4" w:rsidP="00625430">
      <w:pPr>
        <w:pStyle w:val="Bulletpoint1"/>
      </w:pPr>
      <w:r w:rsidRPr="000E57D4">
        <w:t xml:space="preserve">O zorăripen e monitorizaciaqe sistemosqo ex-post, and-i sustenabilitetosqi fàza e projekturenqi, e vastdinipnasa savesqo te sikavel pes i implementàcia e nesave line rezultaturenqi </w:t>
      </w:r>
      <w:r>
        <w:t>–</w:t>
      </w:r>
      <w:r w:rsidRPr="000E57D4">
        <w:t xml:space="preserve"> </w:t>
      </w:r>
      <w:r>
        <w:t xml:space="preserve">misalăqe i </w:t>
      </w:r>
      <w:r w:rsidRPr="000E57D4">
        <w:t>implementàcia</w:t>
      </w:r>
      <w:r>
        <w:t xml:space="preserve"> e kursurenqi k-o butăqo than, thode and-i pràktika andar o POCU.</w:t>
      </w:r>
    </w:p>
    <w:p w:rsidR="005D4746" w:rsidRDefault="005D4746" w:rsidP="00625430"/>
    <w:sectPr w:rsidR="005D4746" w:rsidSect="00CE30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F50" w:rsidRDefault="00810F50" w:rsidP="00316DEB">
      <w:pPr>
        <w:spacing w:after="0" w:line="240" w:lineRule="auto"/>
      </w:pPr>
      <w:r>
        <w:separator/>
      </w:r>
    </w:p>
  </w:endnote>
  <w:endnote w:type="continuationSeparator" w:id="1">
    <w:p w:rsidR="00810F50" w:rsidRDefault="00810F50" w:rsidP="00316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YInterstate">
    <w:charset w:val="00"/>
    <w:family w:val="auto"/>
    <w:pitch w:val="variable"/>
    <w:sig w:usb0="800002AF" w:usb1="5000204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EYInterstate Regular">
    <w:charset w:val="00"/>
    <w:family w:val="moder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974537"/>
      <w:docPartObj>
        <w:docPartGallery w:val="Page Numbers (Bottom of Page)"/>
        <w:docPartUnique/>
      </w:docPartObj>
    </w:sdtPr>
    <w:sdtEndPr>
      <w:rPr>
        <w:noProof/>
      </w:rPr>
    </w:sdtEndPr>
    <w:sdtContent>
      <w:p w:rsidR="00BF2B2E" w:rsidRDefault="00FF27E8">
        <w:pPr>
          <w:pStyle w:val="Footer"/>
          <w:jc w:val="right"/>
        </w:pPr>
        <w:fldSimple w:instr=" PAGE   \* MERGEFORMAT ">
          <w:r w:rsidR="0034743C">
            <w:rPr>
              <w:noProof/>
            </w:rPr>
            <w:t>3</w:t>
          </w:r>
        </w:fldSimple>
      </w:p>
    </w:sdtContent>
  </w:sdt>
  <w:p w:rsidR="00BF2B2E" w:rsidRPr="00316DEB" w:rsidRDefault="00BF2B2E" w:rsidP="00316DEB">
    <w:pPr>
      <w:pStyle w:val="Footer"/>
      <w:jc w:val="center"/>
    </w:pPr>
    <w:r>
      <w:t xml:space="preserve">Projèkto pokindo andar </w:t>
    </w:r>
    <w:r w:rsidR="006A4303">
      <w:t xml:space="preserve">o </w:t>
    </w:r>
    <w:r>
      <w:t>FSE</w:t>
    </w:r>
    <w:r w:rsidR="003E151E">
      <w:t xml:space="preserve"> (O Evroputno Sociàlo Fòndo)</w:t>
    </w:r>
    <w:r>
      <w:t xml:space="preserve"> e vastdinipnasa</w:t>
    </w:r>
    <w:r w:rsidRPr="00316DEB">
      <w:t xml:space="preserve"> POCU</w:t>
    </w:r>
    <w:r w:rsidR="003E151E">
      <w:t xml:space="preserve"> (</w:t>
    </w:r>
    <w:r w:rsidR="00787B0A">
      <w:t>Operacionàlo Progràmo Manuśikano Kapitàlo)</w:t>
    </w:r>
    <w:r w:rsidRPr="00316DEB">
      <w:t xml:space="preserve">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F50" w:rsidRDefault="00810F50" w:rsidP="00316DEB">
      <w:pPr>
        <w:spacing w:after="0" w:line="240" w:lineRule="auto"/>
      </w:pPr>
      <w:r>
        <w:separator/>
      </w:r>
    </w:p>
  </w:footnote>
  <w:footnote w:type="continuationSeparator" w:id="1">
    <w:p w:rsidR="00810F50" w:rsidRDefault="00810F50" w:rsidP="00316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2E" w:rsidRDefault="00BF2B2E">
    <w:pPr>
      <w:pStyle w:val="Header"/>
    </w:pPr>
    <w:r>
      <w:rPr>
        <w:noProof/>
        <w:lang w:val="en-US"/>
      </w:rPr>
      <w:drawing>
        <wp:anchor distT="0" distB="0" distL="114300" distR="114300" simplePos="0" relativeHeight="251659264" behindDoc="0" locked="0" layoutInCell="1" allowOverlap="1">
          <wp:simplePos x="0" y="0"/>
          <wp:positionH relativeFrom="margin">
            <wp:posOffset>752475</wp:posOffset>
          </wp:positionH>
          <wp:positionV relativeFrom="margin">
            <wp:posOffset>-790575</wp:posOffset>
          </wp:positionV>
          <wp:extent cx="4563110" cy="68834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563110" cy="6883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57A"/>
    <w:multiLevelType w:val="multilevel"/>
    <w:tmpl w:val="F328E51E"/>
    <w:lvl w:ilvl="0">
      <w:start w:val="1"/>
      <w:numFmt w:val="bullet"/>
      <w:pStyle w:val="EYBullet2"/>
      <w:lvlText w:val="•"/>
      <w:lvlJc w:val="left"/>
      <w:pPr>
        <w:ind w:left="1008" w:hanging="360"/>
      </w:pPr>
      <w:rPr>
        <w:rFonts w:ascii="EYInterstate" w:hAnsi="EYInterstate" w:hint="default"/>
        <w:b w:val="0"/>
        <w:bCs w:val="0"/>
        <w:i w:val="0"/>
        <w:iCs w:val="0"/>
        <w:caps w:val="0"/>
        <w:strike w:val="0"/>
        <w:dstrike w:val="0"/>
        <w:vanish w:val="0"/>
        <w:color w:val="FFD200"/>
        <w:spacing w:val="0"/>
        <w:kern w:val="0"/>
        <w:position w:val="0"/>
        <w:sz w:val="24"/>
        <w:szCs w:val="24"/>
        <w:u w:val="none"/>
        <w:vertAlign w:val="baseline"/>
        <w:em w:val="none"/>
        <w:lang w:val="en-GB"/>
      </w:rPr>
    </w:lvl>
    <w:lvl w:ilvl="1">
      <w:start w:val="1"/>
      <w:numFmt w:val="bullet"/>
      <w:lvlText w:val="•"/>
      <w:lvlJc w:val="left"/>
      <w:pPr>
        <w:tabs>
          <w:tab w:val="num" w:pos="1224"/>
        </w:tabs>
        <w:ind w:left="1224" w:hanging="288"/>
      </w:pPr>
      <w:rPr>
        <w:rFonts w:ascii="EYInterstate Light" w:hAnsi="EYInterstate Light" w:hint="default"/>
        <w:b w:val="0"/>
        <w:i w:val="0"/>
        <w:color w:val="FFE600"/>
        <w:sz w:val="20"/>
        <w:szCs w:val="24"/>
      </w:rPr>
    </w:lvl>
    <w:lvl w:ilvl="2">
      <w:start w:val="1"/>
      <w:numFmt w:val="bullet"/>
      <w:lvlText w:val="•"/>
      <w:lvlJc w:val="left"/>
      <w:pPr>
        <w:tabs>
          <w:tab w:val="num" w:pos="1512"/>
        </w:tabs>
        <w:ind w:left="1512" w:hanging="288"/>
      </w:pPr>
      <w:rPr>
        <w:rFonts w:ascii="EYInterstate Light" w:hAnsi="EYInterstate Light" w:hint="default"/>
        <w:b w:val="0"/>
        <w:i w:val="0"/>
        <w:color w:val="FFE600"/>
        <w:sz w:val="20"/>
        <w:szCs w:val="24"/>
      </w:rPr>
    </w:lvl>
    <w:lvl w:ilvl="3">
      <w:start w:val="1"/>
      <w:numFmt w:val="bullet"/>
      <w:lvlText w:val="►"/>
      <w:lvlJc w:val="left"/>
      <w:pPr>
        <w:tabs>
          <w:tab w:val="num" w:pos="1937"/>
        </w:tabs>
        <w:ind w:left="1800" w:hanging="288"/>
      </w:pPr>
      <w:rPr>
        <w:rFonts w:ascii="Arial" w:hAnsi="Arial" w:cs="Times New Roman" w:hint="default"/>
        <w:color w:val="auto"/>
        <w:sz w:val="16"/>
        <w:szCs w:val="24"/>
      </w:rPr>
    </w:lvl>
    <w:lvl w:ilvl="4">
      <w:start w:val="1"/>
      <w:numFmt w:val="bullet"/>
      <w:lvlText w:val="►"/>
      <w:lvlJc w:val="left"/>
      <w:pPr>
        <w:tabs>
          <w:tab w:val="num" w:pos="2225"/>
        </w:tabs>
        <w:ind w:left="2088" w:hanging="288"/>
      </w:pPr>
      <w:rPr>
        <w:rFonts w:ascii="Arial" w:hAnsi="Arial" w:cs="Times New Roman" w:hint="default"/>
        <w:color w:val="auto"/>
        <w:sz w:val="16"/>
        <w:szCs w:val="24"/>
      </w:rPr>
    </w:lvl>
    <w:lvl w:ilvl="5">
      <w:start w:val="1"/>
      <w:numFmt w:val="bullet"/>
      <w:lvlText w:val="►"/>
      <w:lvlJc w:val="left"/>
      <w:pPr>
        <w:tabs>
          <w:tab w:val="num" w:pos="2513"/>
        </w:tabs>
        <w:ind w:left="2376" w:hanging="288"/>
      </w:pPr>
      <w:rPr>
        <w:rFonts w:ascii="Arial" w:hAnsi="Arial" w:cs="Times New Roman" w:hint="default"/>
        <w:color w:val="auto"/>
        <w:sz w:val="16"/>
        <w:szCs w:val="24"/>
      </w:rPr>
    </w:lvl>
    <w:lvl w:ilvl="6">
      <w:start w:val="1"/>
      <w:numFmt w:val="none"/>
      <w:suff w:val="nothing"/>
      <w:lvlText w:val=""/>
      <w:lvlJc w:val="left"/>
      <w:pPr>
        <w:ind w:left="2664" w:hanging="288"/>
      </w:pPr>
      <w:rPr>
        <w:rFonts w:hint="default"/>
      </w:rPr>
    </w:lvl>
    <w:lvl w:ilvl="7">
      <w:start w:val="1"/>
      <w:numFmt w:val="none"/>
      <w:suff w:val="nothing"/>
      <w:lvlText w:val=""/>
      <w:lvlJc w:val="left"/>
      <w:pPr>
        <w:ind w:left="2952" w:hanging="288"/>
      </w:pPr>
      <w:rPr>
        <w:rFonts w:hint="default"/>
      </w:rPr>
    </w:lvl>
    <w:lvl w:ilvl="8">
      <w:start w:val="1"/>
      <w:numFmt w:val="none"/>
      <w:suff w:val="nothing"/>
      <w:lvlText w:val=""/>
      <w:lvlJc w:val="left"/>
      <w:pPr>
        <w:ind w:left="3240" w:hanging="288"/>
      </w:pPr>
      <w:rPr>
        <w:rFonts w:hint="default"/>
      </w:rPr>
    </w:lvl>
  </w:abstractNum>
  <w:abstractNum w:abstractNumId="1">
    <w:nsid w:val="078D5998"/>
    <w:multiLevelType w:val="hybridMultilevel"/>
    <w:tmpl w:val="93E41210"/>
    <w:lvl w:ilvl="0" w:tplc="34C0278A">
      <w:start w:val="1"/>
      <w:numFmt w:val="decimal"/>
      <w:pStyle w:val="ListParagraph"/>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A258E"/>
    <w:multiLevelType w:val="hybridMultilevel"/>
    <w:tmpl w:val="CF86C1EA"/>
    <w:lvl w:ilvl="0" w:tplc="2D8238B8">
      <w:start w:val="1"/>
      <w:numFmt w:val="decimal"/>
      <w:pStyle w:val="Step"/>
      <w:lvlText w:val="Pasul %1."/>
      <w:lvlJc w:val="left"/>
      <w:pPr>
        <w:ind w:left="360" w:hanging="360"/>
      </w:pPr>
      <w:rPr>
        <w:b/>
        <w:color w:val="FFC000"/>
        <w:sz w:val="20"/>
        <w:szCs w:val="20"/>
      </w:rPr>
    </w:lvl>
    <w:lvl w:ilvl="1" w:tplc="08090019">
      <w:start w:val="1"/>
      <w:numFmt w:val="lowerLetter"/>
      <w:lvlText w:val="%2."/>
      <w:lvlJc w:val="left"/>
      <w:pPr>
        <w:ind w:left="-6063" w:hanging="360"/>
      </w:pPr>
    </w:lvl>
    <w:lvl w:ilvl="2" w:tplc="0809001B">
      <w:start w:val="1"/>
      <w:numFmt w:val="lowerRoman"/>
      <w:lvlText w:val="%3."/>
      <w:lvlJc w:val="right"/>
      <w:pPr>
        <w:ind w:left="-5343" w:hanging="180"/>
      </w:pPr>
    </w:lvl>
    <w:lvl w:ilvl="3" w:tplc="0809000F">
      <w:start w:val="1"/>
      <w:numFmt w:val="decimal"/>
      <w:lvlText w:val="%4."/>
      <w:lvlJc w:val="left"/>
      <w:pPr>
        <w:ind w:left="-4623" w:hanging="360"/>
      </w:pPr>
    </w:lvl>
    <w:lvl w:ilvl="4" w:tplc="08090019">
      <w:start w:val="1"/>
      <w:numFmt w:val="lowerLetter"/>
      <w:lvlText w:val="%5."/>
      <w:lvlJc w:val="left"/>
      <w:pPr>
        <w:ind w:left="-3903" w:hanging="360"/>
      </w:pPr>
    </w:lvl>
    <w:lvl w:ilvl="5" w:tplc="0809001B">
      <w:start w:val="1"/>
      <w:numFmt w:val="lowerRoman"/>
      <w:lvlText w:val="%6."/>
      <w:lvlJc w:val="right"/>
      <w:pPr>
        <w:ind w:left="-3183" w:hanging="180"/>
      </w:pPr>
    </w:lvl>
    <w:lvl w:ilvl="6" w:tplc="0809000F">
      <w:start w:val="1"/>
      <w:numFmt w:val="decimal"/>
      <w:lvlText w:val="%7."/>
      <w:lvlJc w:val="left"/>
      <w:pPr>
        <w:ind w:left="-2463" w:hanging="360"/>
      </w:pPr>
    </w:lvl>
    <w:lvl w:ilvl="7" w:tplc="08090019">
      <w:start w:val="1"/>
      <w:numFmt w:val="lowerLetter"/>
      <w:lvlText w:val="%8."/>
      <w:lvlJc w:val="left"/>
      <w:pPr>
        <w:ind w:left="-1743" w:hanging="360"/>
      </w:pPr>
    </w:lvl>
    <w:lvl w:ilvl="8" w:tplc="0809001B">
      <w:start w:val="1"/>
      <w:numFmt w:val="lowerRoman"/>
      <w:lvlText w:val="%9."/>
      <w:lvlJc w:val="right"/>
      <w:pPr>
        <w:ind w:left="-1023" w:hanging="180"/>
      </w:pPr>
    </w:lvl>
  </w:abstractNum>
  <w:abstractNum w:abstractNumId="3">
    <w:nsid w:val="20C85CBD"/>
    <w:multiLevelType w:val="multilevel"/>
    <w:tmpl w:val="02E8EFD2"/>
    <w:lvl w:ilvl="0">
      <w:start w:val="1"/>
      <w:numFmt w:val="decimal"/>
      <w:pStyle w:val="EYNumber"/>
      <w:lvlText w:val="%1."/>
      <w:lvlJc w:val="left"/>
      <w:pPr>
        <w:ind w:left="360" w:hanging="360"/>
      </w:pPr>
      <w:rPr>
        <w:rFonts w:ascii="Arial" w:hAnsi="Arial" w:hint="default"/>
        <w:b/>
        <w:bCs w:val="0"/>
        <w:i w:val="0"/>
        <w:iCs w:val="0"/>
        <w:caps w:val="0"/>
        <w:strike w:val="0"/>
        <w:dstrike w:val="0"/>
        <w:vanish w:val="0"/>
        <w:color w:val="auto"/>
        <w:spacing w:val="0"/>
        <w:kern w:val="0"/>
        <w:position w:val="0"/>
        <w:sz w:val="20"/>
        <w:u w:val="none"/>
        <w:vertAlign w:val="baseline"/>
        <w:em w:val="none"/>
      </w:rPr>
    </w:lvl>
    <w:lvl w:ilvl="1">
      <w:start w:val="1"/>
      <w:numFmt w:val="bullet"/>
      <w:lvlText w:val="►"/>
      <w:lvlJc w:val="left"/>
      <w:pPr>
        <w:ind w:left="720" w:hanging="360"/>
      </w:pPr>
      <w:rPr>
        <w:rFonts w:ascii="Arial" w:hAnsi="Arial" w:cs="Times New Roman" w:hint="default"/>
        <w:b w:val="0"/>
        <w:bCs w:val="0"/>
        <w:i w:val="0"/>
        <w:iCs w:val="0"/>
        <w:caps w:val="0"/>
        <w:strike w:val="0"/>
        <w:dstrike w:val="0"/>
        <w:vanish w:val="0"/>
        <w:webHidden w:val="0"/>
        <w:color w:val="FFD400"/>
        <w:spacing w:val="0"/>
        <w:kern w:val="0"/>
        <w:position w:val="0"/>
        <w:sz w:val="18"/>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7F1408"/>
    <w:multiLevelType w:val="hybridMultilevel"/>
    <w:tmpl w:val="B51C7904"/>
    <w:lvl w:ilvl="0" w:tplc="8BB8A628">
      <w:start w:val="1"/>
      <w:numFmt w:val="bullet"/>
      <w:pStyle w:val="EYbulletpoint"/>
      <w:lvlText w:val=""/>
      <w:lvlJc w:val="left"/>
      <w:pPr>
        <w:ind w:left="780" w:hanging="360"/>
      </w:pPr>
      <w:rPr>
        <w:rFonts w:ascii="Symbol" w:hAnsi="Symbol" w:hint="default"/>
        <w:color w:val="FFE600"/>
      </w:rPr>
    </w:lvl>
    <w:lvl w:ilvl="1" w:tplc="82EE76A8">
      <w:start w:val="1"/>
      <w:numFmt w:val="bullet"/>
      <w:pStyle w:val="EYbulletlevel2"/>
      <w:lvlText w:val="o"/>
      <w:lvlJc w:val="left"/>
      <w:pPr>
        <w:ind w:left="1500" w:hanging="360"/>
      </w:pPr>
      <w:rPr>
        <w:rFonts w:ascii="Courier New" w:hAnsi="Courier New" w:cs="Courier New" w:hint="default"/>
      </w:rPr>
    </w:lvl>
    <w:lvl w:ilvl="2" w:tplc="14569D50">
      <w:start w:val="1"/>
      <w:numFmt w:val="bullet"/>
      <w:pStyle w:val="EYbulletlevel3"/>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86B0F6A"/>
    <w:multiLevelType w:val="multilevel"/>
    <w:tmpl w:val="49F82D70"/>
    <w:lvl w:ilvl="0">
      <w:start w:val="1"/>
      <w:numFmt w:val="decimal"/>
      <w:lvlRestart w:val="0"/>
      <w:pStyle w:val="EYappendixH1"/>
      <w:suff w:val="space"/>
      <w:lvlText w:val="Anexa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0"/>
        </w:tabs>
        <w:ind w:left="0" w:hanging="850"/>
      </w:pPr>
      <w:rPr>
        <w:rFonts w:ascii="Arial" w:hAnsi="Arial" w:cs="Arial" w:hint="default"/>
        <w:b/>
        <w:i w:val="0"/>
        <w:color w:val="000000"/>
        <w:sz w:val="28"/>
      </w:rPr>
    </w:lvl>
    <w:lvl w:ilvl="2">
      <w:start w:val="1"/>
      <w:numFmt w:val="decimal"/>
      <w:lvlText w:val="%1.%2.%3"/>
      <w:lvlJc w:val="left"/>
      <w:pPr>
        <w:tabs>
          <w:tab w:val="num" w:pos="0"/>
        </w:tabs>
        <w:ind w:left="0" w:hanging="850"/>
      </w:pPr>
      <w:rPr>
        <w:rFonts w:ascii="Arial" w:hAnsi="Arial" w:cs="Arial" w:hint="default"/>
        <w:b w:val="0"/>
        <w:i w:val="0"/>
        <w:color w:val="000000"/>
        <w:sz w:val="24"/>
        <w:szCs w:val="22"/>
      </w:rPr>
    </w:lvl>
    <w:lvl w:ilvl="3">
      <w:start w:val="1"/>
      <w:numFmt w:val="decimal"/>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3F893930"/>
    <w:multiLevelType w:val="hybridMultilevel"/>
    <w:tmpl w:val="B836A5AA"/>
    <w:lvl w:ilvl="0" w:tplc="130619DE">
      <w:start w:val="1"/>
      <w:numFmt w:val="bullet"/>
      <w:pStyle w:val="Bullet1tab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8353436"/>
    <w:multiLevelType w:val="hybridMultilevel"/>
    <w:tmpl w:val="8544F574"/>
    <w:lvl w:ilvl="0" w:tplc="ED627C96">
      <w:start w:val="1"/>
      <w:numFmt w:val="bullet"/>
      <w:pStyle w:val="Bulletpoint1"/>
      <w:lvlText w:val=""/>
      <w:lvlJc w:val="left"/>
      <w:pPr>
        <w:ind w:left="990" w:hanging="360"/>
      </w:pPr>
      <w:rPr>
        <w:rFonts w:ascii="Symbol" w:hAnsi="Symbol" w:hint="default"/>
        <w:b w:val="0"/>
        <w:bCs w:val="0"/>
        <w:i w:val="0"/>
        <w:iCs w:val="0"/>
        <w:caps w:val="0"/>
        <w:strike w:val="0"/>
        <w:dstrike w:val="0"/>
        <w:vanish w:val="0"/>
        <w:color w:val="FFD400"/>
        <w:spacing w:val="0"/>
        <w:kern w:val="0"/>
        <w:position w:val="0"/>
        <w:sz w:val="18"/>
        <w:u w:val="none"/>
        <w:vertAlign w:val="baseline"/>
        <w:em w:val="none"/>
      </w:rPr>
    </w:lvl>
    <w:lvl w:ilvl="1" w:tplc="84380190">
      <w:start w:val="1"/>
      <w:numFmt w:val="bullet"/>
      <w:pStyle w:val="Bulletpoints2"/>
      <w:lvlText w:val="-"/>
      <w:lvlJc w:val="left"/>
      <w:pPr>
        <w:ind w:left="1440" w:hanging="360"/>
      </w:pPr>
      <w:rPr>
        <w:rFonts w:ascii="Courier New" w:hAnsi="Courier New" w:hint="default"/>
        <w:color w:val="FFE6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71594"/>
    <w:multiLevelType w:val="hybridMultilevel"/>
    <w:tmpl w:val="0E66BCCE"/>
    <w:lvl w:ilvl="0" w:tplc="A64657F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1">
    <w:nsid w:val="7AA67DA2"/>
    <w:multiLevelType w:val="multilevel"/>
    <w:tmpl w:val="90A44E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7"/>
  </w:num>
  <w:num w:numId="3">
    <w:abstractNumId w:val="8"/>
  </w:num>
  <w:num w:numId="4">
    <w:abstractNumId w:val="8"/>
  </w:num>
  <w:num w:numId="5">
    <w:abstractNumId w:val="6"/>
  </w:num>
  <w:num w:numId="6">
    <w:abstractNumId w:val="4"/>
  </w:num>
  <w:num w:numId="7">
    <w:abstractNumId w:val="4"/>
  </w:num>
  <w:num w:numId="8">
    <w:abstractNumId w:val="4"/>
  </w:num>
  <w:num w:numId="9">
    <w:abstractNumId w:val="4"/>
  </w:num>
  <w:num w:numId="10">
    <w:abstractNumId w:val="9"/>
  </w:num>
  <w:num w:numId="11">
    <w:abstractNumId w:val="3"/>
  </w:num>
  <w:num w:numId="12">
    <w:abstractNumId w:val="2"/>
  </w:num>
  <w:num w:numId="13">
    <w:abstractNumId w:val="10"/>
  </w:num>
  <w:num w:numId="14">
    <w:abstractNumId w:val="5"/>
  </w:num>
  <w:num w:numId="15">
    <w:abstractNumId w:val="5"/>
  </w:num>
  <w:num w:numId="16">
    <w:abstractNumId w:val="5"/>
  </w:num>
  <w:num w:numId="17">
    <w:abstractNumId w:val="0"/>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
  </w:num>
  <w:num w:numId="25">
    <w:abstractNumId w:val="7"/>
  </w:num>
  <w:num w:numId="26">
    <w:abstractNumId w:val="7"/>
  </w:num>
  <w:num w:numId="27">
    <w:abstractNumId w:val="8"/>
  </w:num>
  <w:num w:numId="28">
    <w:abstractNumId w:val="8"/>
  </w:num>
  <w:num w:numId="29">
    <w:abstractNumId w:val="6"/>
  </w:num>
  <w:num w:numId="30">
    <w:abstractNumId w:val="4"/>
  </w:num>
  <w:num w:numId="31">
    <w:abstractNumId w:val="4"/>
  </w:num>
  <w:num w:numId="32">
    <w:abstractNumId w:val="4"/>
  </w:num>
  <w:num w:numId="33">
    <w:abstractNumId w:val="4"/>
  </w:num>
  <w:num w:numId="34">
    <w:abstractNumId w:val="9"/>
  </w:num>
  <w:num w:numId="35">
    <w:abstractNumId w:val="3"/>
  </w:num>
  <w:num w:numId="36">
    <w:abstractNumId w:val="2"/>
  </w:num>
  <w:num w:numId="37">
    <w:abstractNumId w:val="10"/>
  </w:num>
  <w:num w:numId="38">
    <w:abstractNumId w:val="5"/>
  </w:num>
  <w:num w:numId="39">
    <w:abstractNumId w:val="5"/>
  </w:num>
  <w:num w:numId="40">
    <w:abstractNumId w:val="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hdrShapeDefaults>
    <o:shapedefaults v:ext="edit" spidmax="22530"/>
  </w:hdrShapeDefaults>
  <w:footnotePr>
    <w:footnote w:id="0"/>
    <w:footnote w:id="1"/>
  </w:footnotePr>
  <w:endnotePr>
    <w:endnote w:id="0"/>
    <w:endnote w:id="1"/>
  </w:endnotePr>
  <w:compat/>
  <w:rsids>
    <w:rsidRoot w:val="00625430"/>
    <w:rsid w:val="0000007F"/>
    <w:rsid w:val="00013E0E"/>
    <w:rsid w:val="0005079D"/>
    <w:rsid w:val="00070C13"/>
    <w:rsid w:val="000866A3"/>
    <w:rsid w:val="000A0A6E"/>
    <w:rsid w:val="000A6BE7"/>
    <w:rsid w:val="000B68B0"/>
    <w:rsid w:val="000E0356"/>
    <w:rsid w:val="000E57D4"/>
    <w:rsid w:val="001018F5"/>
    <w:rsid w:val="001129CA"/>
    <w:rsid w:val="0014489C"/>
    <w:rsid w:val="001A42B6"/>
    <w:rsid w:val="001A563D"/>
    <w:rsid w:val="001B6586"/>
    <w:rsid w:val="001D4964"/>
    <w:rsid w:val="001F3F47"/>
    <w:rsid w:val="002223FF"/>
    <w:rsid w:val="0024055E"/>
    <w:rsid w:val="00270A41"/>
    <w:rsid w:val="0027557E"/>
    <w:rsid w:val="002B4732"/>
    <w:rsid w:val="002D26B6"/>
    <w:rsid w:val="002D618D"/>
    <w:rsid w:val="002E5B9B"/>
    <w:rsid w:val="00316C54"/>
    <w:rsid w:val="00316DEB"/>
    <w:rsid w:val="00325DAC"/>
    <w:rsid w:val="003310AA"/>
    <w:rsid w:val="0034743C"/>
    <w:rsid w:val="003621D0"/>
    <w:rsid w:val="0037445A"/>
    <w:rsid w:val="00375CFC"/>
    <w:rsid w:val="00380F30"/>
    <w:rsid w:val="00383B7A"/>
    <w:rsid w:val="003D2AEF"/>
    <w:rsid w:val="003E151E"/>
    <w:rsid w:val="003E6BC6"/>
    <w:rsid w:val="003F4E0B"/>
    <w:rsid w:val="0049753C"/>
    <w:rsid w:val="004A046A"/>
    <w:rsid w:val="004A092D"/>
    <w:rsid w:val="004B32E9"/>
    <w:rsid w:val="004D1966"/>
    <w:rsid w:val="004F0BFB"/>
    <w:rsid w:val="004F1C8F"/>
    <w:rsid w:val="004F47F3"/>
    <w:rsid w:val="00525C48"/>
    <w:rsid w:val="0055405E"/>
    <w:rsid w:val="00563939"/>
    <w:rsid w:val="005824DC"/>
    <w:rsid w:val="005D4746"/>
    <w:rsid w:val="005F6D6C"/>
    <w:rsid w:val="00625430"/>
    <w:rsid w:val="00640316"/>
    <w:rsid w:val="0065013F"/>
    <w:rsid w:val="0066409F"/>
    <w:rsid w:val="0066549A"/>
    <w:rsid w:val="00676476"/>
    <w:rsid w:val="00685795"/>
    <w:rsid w:val="0068646C"/>
    <w:rsid w:val="006A4303"/>
    <w:rsid w:val="006D5309"/>
    <w:rsid w:val="007037EA"/>
    <w:rsid w:val="007217D8"/>
    <w:rsid w:val="00725F7F"/>
    <w:rsid w:val="00743B88"/>
    <w:rsid w:val="00787B0A"/>
    <w:rsid w:val="007B2349"/>
    <w:rsid w:val="007B2E55"/>
    <w:rsid w:val="00800CC3"/>
    <w:rsid w:val="00802683"/>
    <w:rsid w:val="00810F50"/>
    <w:rsid w:val="00822F0B"/>
    <w:rsid w:val="00823998"/>
    <w:rsid w:val="00842927"/>
    <w:rsid w:val="008631BC"/>
    <w:rsid w:val="00887631"/>
    <w:rsid w:val="008A46A6"/>
    <w:rsid w:val="008C29F0"/>
    <w:rsid w:val="00920CAA"/>
    <w:rsid w:val="009648DB"/>
    <w:rsid w:val="009C673E"/>
    <w:rsid w:val="009F3722"/>
    <w:rsid w:val="00A14268"/>
    <w:rsid w:val="00A435B4"/>
    <w:rsid w:val="00A43BD3"/>
    <w:rsid w:val="00A55EC6"/>
    <w:rsid w:val="00A67010"/>
    <w:rsid w:val="00A871AD"/>
    <w:rsid w:val="00AB1E4E"/>
    <w:rsid w:val="00AC3004"/>
    <w:rsid w:val="00AF2D86"/>
    <w:rsid w:val="00B11751"/>
    <w:rsid w:val="00B54AC4"/>
    <w:rsid w:val="00B66BD5"/>
    <w:rsid w:val="00B87B76"/>
    <w:rsid w:val="00B95F1A"/>
    <w:rsid w:val="00BE6920"/>
    <w:rsid w:val="00BF1348"/>
    <w:rsid w:val="00BF2B2E"/>
    <w:rsid w:val="00BF540A"/>
    <w:rsid w:val="00C058A3"/>
    <w:rsid w:val="00C23736"/>
    <w:rsid w:val="00C3126B"/>
    <w:rsid w:val="00C6120B"/>
    <w:rsid w:val="00C67F6A"/>
    <w:rsid w:val="00C714EE"/>
    <w:rsid w:val="00CE300C"/>
    <w:rsid w:val="00D43C85"/>
    <w:rsid w:val="00D536FC"/>
    <w:rsid w:val="00D542B8"/>
    <w:rsid w:val="00DE0D24"/>
    <w:rsid w:val="00E23235"/>
    <w:rsid w:val="00E623E5"/>
    <w:rsid w:val="00E732A1"/>
    <w:rsid w:val="00E86AC6"/>
    <w:rsid w:val="00E907D7"/>
    <w:rsid w:val="00EB63FD"/>
    <w:rsid w:val="00ED240F"/>
    <w:rsid w:val="00EF5D22"/>
    <w:rsid w:val="00F17A0B"/>
    <w:rsid w:val="00F35D39"/>
    <w:rsid w:val="00F65362"/>
    <w:rsid w:val="00F8703D"/>
    <w:rsid w:val="00F8759E"/>
    <w:rsid w:val="00F972E6"/>
    <w:rsid w:val="00FA21B0"/>
    <w:rsid w:val="00FF010C"/>
    <w:rsid w:val="00FF0C81"/>
    <w:rsid w:val="00FF1998"/>
    <w:rsid w:val="00FF2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5430"/>
    <w:pPr>
      <w:tabs>
        <w:tab w:val="left" w:pos="90"/>
      </w:tabs>
      <w:jc w:val="both"/>
    </w:pPr>
    <w:rPr>
      <w:rFonts w:ascii="Arial" w:hAnsi="Arial" w:cs="Arial"/>
      <w:bCs/>
      <w:color w:val="000000" w:themeColor="text1"/>
      <w:sz w:val="20"/>
      <w:lang w:val="ro-RO"/>
    </w:rPr>
  </w:style>
  <w:style w:type="paragraph" w:styleId="Heading1">
    <w:name w:val="heading 1"/>
    <w:basedOn w:val="Normal"/>
    <w:next w:val="Normal"/>
    <w:link w:val="Heading1Char"/>
    <w:uiPriority w:val="9"/>
    <w:qFormat/>
    <w:rsid w:val="00E86AC6"/>
    <w:pPr>
      <w:keepNext/>
      <w:keepLines/>
      <w:numPr>
        <w:numId w:val="23"/>
      </w:numPr>
      <w:spacing w:before="240" w:after="240"/>
      <w:outlineLvl w:val="0"/>
    </w:pPr>
    <w:rPr>
      <w:rFonts w:eastAsiaTheme="majorEastAsia" w:cstheme="majorBidi"/>
      <w:b/>
      <w:bCs w:val="0"/>
      <w:color w:val="7F7F7F" w:themeColor="text1" w:themeTint="80"/>
      <w:sz w:val="32"/>
      <w:szCs w:val="32"/>
    </w:rPr>
  </w:style>
  <w:style w:type="paragraph" w:styleId="Heading2">
    <w:name w:val="heading 2"/>
    <w:basedOn w:val="Normal"/>
    <w:next w:val="Normal"/>
    <w:link w:val="Heading2Char"/>
    <w:uiPriority w:val="9"/>
    <w:unhideWhenUsed/>
    <w:qFormat/>
    <w:rsid w:val="00E86AC6"/>
    <w:pPr>
      <w:keepNext/>
      <w:keepLines/>
      <w:numPr>
        <w:ilvl w:val="1"/>
        <w:numId w:val="23"/>
      </w:numPr>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86AC6"/>
    <w:pPr>
      <w:keepNext/>
      <w:keepLines/>
      <w:numPr>
        <w:ilvl w:val="2"/>
        <w:numId w:val="23"/>
      </w:numPr>
      <w:spacing w:before="80" w:after="80"/>
      <w:outlineLvl w:val="2"/>
    </w:pPr>
    <w:rPr>
      <w:rFonts w:eastAsia="Arial" w:cstheme="majorBidi"/>
      <w:bCs w:val="0"/>
      <w:i/>
      <w:sz w:val="24"/>
      <w:szCs w:val="24"/>
    </w:rPr>
  </w:style>
  <w:style w:type="paragraph" w:styleId="Heading4">
    <w:name w:val="heading 4"/>
    <w:basedOn w:val="Normal"/>
    <w:next w:val="Normal"/>
    <w:link w:val="Heading4Char"/>
    <w:uiPriority w:val="9"/>
    <w:unhideWhenUsed/>
    <w:qFormat/>
    <w:rsid w:val="00E86AC6"/>
    <w:pPr>
      <w:keepNext/>
      <w:keepLines/>
      <w:spacing w:before="120" w:after="120"/>
      <w:outlineLvl w:val="3"/>
    </w:pPr>
    <w:rPr>
      <w:rFonts w:eastAsiaTheme="majorEastAsia" w:cstheme="majorBidi"/>
      <w:b/>
      <w:iCs/>
      <w:caps/>
    </w:rPr>
  </w:style>
  <w:style w:type="paragraph" w:styleId="Heading5">
    <w:name w:val="heading 5"/>
    <w:basedOn w:val="Normal"/>
    <w:next w:val="Normal"/>
    <w:link w:val="Heading5Char"/>
    <w:uiPriority w:val="9"/>
    <w:unhideWhenUsed/>
    <w:qFormat/>
    <w:rsid w:val="00E86AC6"/>
    <w:pPr>
      <w:keepNext/>
      <w:keepLines/>
      <w:spacing w:before="120" w:after="120"/>
      <w:outlineLvl w:val="4"/>
    </w:pPr>
    <w:rPr>
      <w:rFonts w:eastAsiaTheme="majorEastAsia" w:cstheme="majorBidi"/>
      <w:b/>
      <w:color w:val="4472C4" w:themeColor="accent1"/>
    </w:rPr>
  </w:style>
  <w:style w:type="paragraph" w:styleId="Heading6">
    <w:name w:val="heading 6"/>
    <w:basedOn w:val="Normal"/>
    <w:next w:val="Normal"/>
    <w:link w:val="Heading6Char"/>
    <w:uiPriority w:val="9"/>
    <w:unhideWhenUsed/>
    <w:qFormat/>
    <w:rsid w:val="00625430"/>
    <w:pPr>
      <w:keepNext/>
      <w:keepLines/>
      <w:spacing w:before="120" w:after="120"/>
      <w:outlineLvl w:val="5"/>
    </w:pPr>
    <w:rPr>
      <w:rFonts w:eastAsiaTheme="majorEastAsia" w:cstheme="majorBidi"/>
      <w:bCs w:val="0"/>
      <w:i/>
      <w:iCs/>
      <w:color w:val="4472C4" w:themeColor="accent1"/>
    </w:rPr>
  </w:style>
  <w:style w:type="paragraph" w:styleId="Heading7">
    <w:name w:val="heading 7"/>
    <w:basedOn w:val="Normal"/>
    <w:next w:val="Normal"/>
    <w:link w:val="Heading7Char"/>
    <w:uiPriority w:val="9"/>
    <w:semiHidden/>
    <w:unhideWhenUsed/>
    <w:qFormat/>
    <w:rsid w:val="00E86AC6"/>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6AC6"/>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6AC6"/>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title">
    <w:name w:val="Document Subtitle"/>
    <w:basedOn w:val="Normal"/>
    <w:link w:val="DocumentSubtitleChar"/>
    <w:uiPriority w:val="99"/>
    <w:rsid w:val="00E86AC6"/>
    <w:pPr>
      <w:spacing w:before="120" w:after="120" w:line="240" w:lineRule="auto"/>
      <w:jc w:val="center"/>
    </w:pPr>
    <w:rPr>
      <w:rFonts w:ascii="Verdana" w:eastAsia="Times New Roman" w:hAnsi="Verdana" w:cs="Verdana"/>
      <w:sz w:val="32"/>
      <w:szCs w:val="36"/>
      <w:lang w:eastAsia="nl-BE"/>
    </w:rPr>
  </w:style>
  <w:style w:type="character" w:customStyle="1" w:styleId="DocumentSubtitleChar">
    <w:name w:val="Document Subtitle Char"/>
    <w:link w:val="DocumentSubtitle"/>
    <w:uiPriority w:val="99"/>
    <w:rsid w:val="00E86AC6"/>
    <w:rPr>
      <w:rFonts w:ascii="Verdana" w:eastAsia="Times New Roman" w:hAnsi="Verdana" w:cs="Verdana"/>
      <w:color w:val="000000" w:themeColor="text1"/>
      <w:sz w:val="32"/>
      <w:szCs w:val="36"/>
      <w:lang w:val="ro-RO" w:eastAsia="nl-BE"/>
    </w:rPr>
  </w:style>
  <w:style w:type="paragraph" w:customStyle="1" w:styleId="BodyTable">
    <w:name w:val="Body Table"/>
    <w:basedOn w:val="headingtable"/>
    <w:qFormat/>
    <w:rsid w:val="00E86AC6"/>
    <w:rPr>
      <w:b w:val="0"/>
      <w:bCs w:val="0"/>
      <w:noProof/>
      <w:shd w:val="clear" w:color="auto" w:fill="auto"/>
    </w:rPr>
  </w:style>
  <w:style w:type="paragraph" w:customStyle="1" w:styleId="Bullet1table">
    <w:name w:val="Bullet 1 table"/>
    <w:basedOn w:val="BodyTable"/>
    <w:qFormat/>
    <w:rsid w:val="00E86AC6"/>
    <w:pPr>
      <w:numPr>
        <w:numId w:val="26"/>
      </w:numPr>
    </w:pPr>
    <w:rPr>
      <w:bCs/>
    </w:rPr>
  </w:style>
  <w:style w:type="paragraph" w:customStyle="1" w:styleId="Bullet2table">
    <w:name w:val="Bullet 2 table"/>
    <w:basedOn w:val="Bullet1table"/>
    <w:qFormat/>
    <w:rsid w:val="00E86AC6"/>
    <w:pPr>
      <w:ind w:left="1150" w:hanging="450"/>
    </w:pPr>
    <w:rPr>
      <w:bCs w:val="0"/>
    </w:rPr>
  </w:style>
  <w:style w:type="paragraph" w:customStyle="1" w:styleId="Bulletpoint1">
    <w:name w:val="Bullet point 1"/>
    <w:basedOn w:val="ListParagraph"/>
    <w:link w:val="Bulletpoint1Char"/>
    <w:qFormat/>
    <w:rsid w:val="00E86AC6"/>
    <w:pPr>
      <w:numPr>
        <w:numId w:val="28"/>
      </w:numPr>
      <w:spacing w:before="20" w:after="20" w:line="276" w:lineRule="auto"/>
    </w:pPr>
  </w:style>
  <w:style w:type="character" w:customStyle="1" w:styleId="Bulletpoint1Char">
    <w:name w:val="Bullet point 1 Char"/>
    <w:basedOn w:val="DefaultParagraphFont"/>
    <w:link w:val="Bulletpoint1"/>
    <w:rsid w:val="00E86AC6"/>
    <w:rPr>
      <w:rFonts w:ascii="Arial" w:hAnsi="Arial" w:cs="Arial"/>
      <w:bCs/>
      <w:color w:val="000000" w:themeColor="text1"/>
      <w:sz w:val="20"/>
      <w:lang w:val="ro-RO"/>
    </w:rPr>
  </w:style>
  <w:style w:type="paragraph" w:styleId="ListParagraph">
    <w:name w:val="List Paragraph"/>
    <w:aliases w:val="Normal bullet 2,List Paragraph1,MFE first level bullet,Bullet list,1st level - Bullet List Paragraph,Lettre d'introduction,Paragrafo elenco,List Paragraph11,Normal bullet 21,List Paragraph111,Bullet list1,Bullet Points,Liste Paragraf,lp1"/>
    <w:basedOn w:val="Normal"/>
    <w:link w:val="ListParagraphChar"/>
    <w:uiPriority w:val="34"/>
    <w:qFormat/>
    <w:rsid w:val="00E86AC6"/>
    <w:pPr>
      <w:numPr>
        <w:numId w:val="24"/>
      </w:numPr>
    </w:pPr>
    <w:rPr>
      <w:bCs w:val="0"/>
    </w:rPr>
  </w:style>
  <w:style w:type="paragraph" w:customStyle="1" w:styleId="Bulletpoints2">
    <w:name w:val="Bullet points 2"/>
    <w:basedOn w:val="Bulletpoint1"/>
    <w:link w:val="Bulletpoints2Char"/>
    <w:qFormat/>
    <w:rsid w:val="00E86AC6"/>
    <w:pPr>
      <w:numPr>
        <w:ilvl w:val="1"/>
      </w:numPr>
    </w:pPr>
  </w:style>
  <w:style w:type="character" w:customStyle="1" w:styleId="Bulletpoints2Char">
    <w:name w:val="Bullet points 2 Char"/>
    <w:basedOn w:val="Bulletpoint1Char"/>
    <w:link w:val="Bulletpoints2"/>
    <w:rsid w:val="00E86AC6"/>
    <w:rPr>
      <w:rFonts w:ascii="Arial" w:hAnsi="Arial" w:cs="Arial"/>
      <w:bCs/>
      <w:color w:val="000000" w:themeColor="text1"/>
      <w:sz w:val="20"/>
      <w:lang w:val="ro-RO"/>
    </w:rPr>
  </w:style>
  <w:style w:type="paragraph" w:customStyle="1" w:styleId="EYnon-cuprinstitle">
    <w:name w:val="EY non-cuprins title"/>
    <w:basedOn w:val="Normal"/>
    <w:link w:val="EYnon-cuprinstitleChar"/>
    <w:rsid w:val="00E86AC6"/>
    <w:pPr>
      <w:keepNext/>
      <w:spacing w:after="240" w:line="240" w:lineRule="auto"/>
    </w:pPr>
    <w:rPr>
      <w:color w:val="747480"/>
      <w:kern w:val="12"/>
      <w:sz w:val="28"/>
      <w:szCs w:val="24"/>
    </w:rPr>
  </w:style>
  <w:style w:type="character" w:customStyle="1" w:styleId="EYnon-cuprinstitleChar">
    <w:name w:val="EY non-cuprins title Char"/>
    <w:basedOn w:val="DefaultParagraphFont"/>
    <w:link w:val="EYnon-cuprinstitle"/>
    <w:locked/>
    <w:rsid w:val="00E86AC6"/>
    <w:rPr>
      <w:rFonts w:ascii="Arial" w:hAnsi="Arial" w:cs="Arial"/>
      <w:color w:val="747480"/>
      <w:kern w:val="12"/>
      <w:sz w:val="28"/>
      <w:szCs w:val="24"/>
      <w:lang w:val="ro-RO"/>
    </w:rPr>
  </w:style>
  <w:style w:type="paragraph" w:customStyle="1" w:styleId="EYappendixH1">
    <w:name w:val="EY_appendix_H1"/>
    <w:basedOn w:val="Normal"/>
    <w:next w:val="Normal"/>
    <w:link w:val="EYappendixH1Char"/>
    <w:rsid w:val="00E86AC6"/>
    <w:pPr>
      <w:pageBreakBefore/>
      <w:numPr>
        <w:numId w:val="29"/>
      </w:numPr>
      <w:spacing w:before="120" w:after="240" w:line="240" w:lineRule="auto"/>
      <w:outlineLvl w:val="0"/>
    </w:pPr>
    <w:rPr>
      <w:rFonts w:eastAsia="Times New Roman" w:cs="Times New Roman"/>
      <w:b/>
      <w:bCs w:val="0"/>
      <w:kern w:val="12"/>
      <w:sz w:val="30"/>
      <w:szCs w:val="24"/>
    </w:rPr>
  </w:style>
  <w:style w:type="character" w:customStyle="1" w:styleId="EYappendixH1Char">
    <w:name w:val="EY_appendix_H1 Char"/>
    <w:basedOn w:val="DefaultParagraphFont"/>
    <w:link w:val="EYappendixH1"/>
    <w:rsid w:val="00E86AC6"/>
    <w:rPr>
      <w:rFonts w:ascii="Arial" w:eastAsia="Times New Roman" w:hAnsi="Arial" w:cs="Times New Roman"/>
      <w:b/>
      <w:bCs/>
      <w:color w:val="000000" w:themeColor="text1"/>
      <w:kern w:val="12"/>
      <w:sz w:val="30"/>
      <w:szCs w:val="24"/>
      <w:lang w:val="ro-RO"/>
    </w:rPr>
  </w:style>
  <w:style w:type="paragraph" w:customStyle="1" w:styleId="EYheading3">
    <w:name w:val="EY_heading 3"/>
    <w:basedOn w:val="Normal"/>
    <w:rsid w:val="00E86AC6"/>
    <w:pPr>
      <w:numPr>
        <w:ilvl w:val="2"/>
        <w:numId w:val="33"/>
      </w:numPr>
      <w:tabs>
        <w:tab w:val="left" w:pos="709"/>
        <w:tab w:val="left" w:pos="993"/>
      </w:tabs>
      <w:spacing w:before="120" w:after="120" w:line="240" w:lineRule="auto"/>
      <w:outlineLvl w:val="2"/>
    </w:pPr>
    <w:rPr>
      <w:rFonts w:eastAsia="Times New Roman"/>
      <w:color w:val="747480"/>
      <w:kern w:val="12"/>
      <w:sz w:val="26"/>
      <w:szCs w:val="24"/>
    </w:rPr>
  </w:style>
  <w:style w:type="paragraph" w:customStyle="1" w:styleId="EYheading4">
    <w:name w:val="EY_heading 4"/>
    <w:basedOn w:val="Normal"/>
    <w:rsid w:val="00E86AC6"/>
    <w:pPr>
      <w:keepNext/>
      <w:numPr>
        <w:ilvl w:val="3"/>
        <w:numId w:val="33"/>
      </w:numPr>
      <w:tabs>
        <w:tab w:val="left" w:pos="426"/>
      </w:tabs>
      <w:spacing w:before="120" w:after="120" w:line="240" w:lineRule="auto"/>
      <w:outlineLvl w:val="3"/>
    </w:pPr>
    <w:rPr>
      <w:rFonts w:eastAsia="Times New Roman"/>
      <w:color w:val="747480"/>
      <w:kern w:val="12"/>
      <w:sz w:val="26"/>
      <w:szCs w:val="24"/>
    </w:rPr>
  </w:style>
  <w:style w:type="paragraph" w:customStyle="1" w:styleId="EYheading2">
    <w:name w:val="EY_heading_2"/>
    <w:basedOn w:val="Normal"/>
    <w:rsid w:val="00E86AC6"/>
    <w:pPr>
      <w:keepNext/>
      <w:numPr>
        <w:ilvl w:val="1"/>
        <w:numId w:val="33"/>
      </w:numPr>
      <w:tabs>
        <w:tab w:val="left" w:pos="0"/>
      </w:tabs>
      <w:spacing w:before="120" w:after="120" w:line="240" w:lineRule="auto"/>
      <w:outlineLvl w:val="1"/>
    </w:pPr>
    <w:rPr>
      <w:rFonts w:eastAsia="Times New Roman"/>
      <w:color w:val="747480"/>
      <w:kern w:val="12"/>
      <w:sz w:val="28"/>
      <w:szCs w:val="24"/>
    </w:rPr>
  </w:style>
  <w:style w:type="paragraph" w:customStyle="1" w:styleId="EYnormal">
    <w:name w:val="EY_normal"/>
    <w:basedOn w:val="Normal"/>
    <w:link w:val="EYnormalChar"/>
    <w:rsid w:val="00E86AC6"/>
    <w:pPr>
      <w:spacing w:before="120" w:after="120" w:line="312" w:lineRule="auto"/>
    </w:pPr>
    <w:rPr>
      <w:kern w:val="12"/>
      <w:sz w:val="22"/>
      <w:szCs w:val="24"/>
    </w:rPr>
  </w:style>
  <w:style w:type="character" w:customStyle="1" w:styleId="EYnormalChar">
    <w:name w:val="EY_normal Char"/>
    <w:basedOn w:val="DefaultParagraphFont"/>
    <w:link w:val="EYnormal"/>
    <w:locked/>
    <w:rsid w:val="00E86AC6"/>
    <w:rPr>
      <w:rFonts w:ascii="Arial" w:hAnsi="Arial" w:cs="Arial"/>
      <w:kern w:val="12"/>
      <w:szCs w:val="24"/>
      <w:lang w:val="ro-RO"/>
    </w:rPr>
  </w:style>
  <w:style w:type="paragraph" w:customStyle="1" w:styleId="EYtabelbullet">
    <w:name w:val="EY_tabel_bullet"/>
    <w:basedOn w:val="Normal"/>
    <w:rsid w:val="00E86AC6"/>
    <w:pPr>
      <w:numPr>
        <w:numId w:val="33"/>
      </w:numPr>
      <w:spacing w:before="50" w:after="50" w:line="240" w:lineRule="auto"/>
    </w:pPr>
    <w:rPr>
      <w:rFonts w:eastAsia="Arial"/>
      <w:sz w:val="18"/>
      <w:szCs w:val="24"/>
    </w:rPr>
  </w:style>
  <w:style w:type="paragraph" w:customStyle="1" w:styleId="EYtablebody">
    <w:name w:val="EY_table_body"/>
    <w:basedOn w:val="Normal"/>
    <w:link w:val="EYtablebodyChar"/>
    <w:rsid w:val="00E86AC6"/>
    <w:pPr>
      <w:spacing w:before="40" w:after="40" w:line="240" w:lineRule="auto"/>
    </w:pPr>
    <w:rPr>
      <w:rFonts w:eastAsia="Times New Roman"/>
      <w:sz w:val="18"/>
      <w:szCs w:val="24"/>
    </w:rPr>
  </w:style>
  <w:style w:type="character" w:customStyle="1" w:styleId="EYtablebodyChar">
    <w:name w:val="EY_table_body Char"/>
    <w:basedOn w:val="DefaultParagraphFont"/>
    <w:link w:val="EYtablebody"/>
    <w:rsid w:val="00E86AC6"/>
    <w:rPr>
      <w:rFonts w:ascii="Arial" w:eastAsia="Times New Roman" w:hAnsi="Arial" w:cs="Arial"/>
      <w:color w:val="000000" w:themeColor="text1"/>
      <w:sz w:val="18"/>
      <w:szCs w:val="24"/>
      <w:lang w:val="ro-RO"/>
    </w:rPr>
  </w:style>
  <w:style w:type="paragraph" w:customStyle="1" w:styleId="EYtablecolumnheadingblack">
    <w:name w:val="EY_table_column heading_black"/>
    <w:basedOn w:val="Normal"/>
    <w:link w:val="EYtablecolumnheadingblackChar"/>
    <w:rsid w:val="00E86AC6"/>
    <w:pPr>
      <w:spacing w:before="60" w:after="60" w:line="240" w:lineRule="auto"/>
    </w:pPr>
    <w:rPr>
      <w:b/>
      <w:color w:val="2E2E38"/>
      <w:sz w:val="18"/>
      <w:szCs w:val="24"/>
    </w:rPr>
  </w:style>
  <w:style w:type="character" w:customStyle="1" w:styleId="EYtablecolumnheadingblackChar">
    <w:name w:val="EY_table_column heading_black Char"/>
    <w:basedOn w:val="DefaultParagraphFont"/>
    <w:link w:val="EYtablecolumnheadingblack"/>
    <w:locked/>
    <w:rsid w:val="00E86AC6"/>
    <w:rPr>
      <w:rFonts w:ascii="Arial" w:hAnsi="Arial" w:cs="Arial"/>
      <w:b/>
      <w:color w:val="2E2E38"/>
      <w:sz w:val="18"/>
      <w:szCs w:val="24"/>
      <w:lang w:val="ro-RO"/>
    </w:rPr>
  </w:style>
  <w:style w:type="paragraph" w:customStyle="1" w:styleId="EYtableheaderwhile">
    <w:name w:val="EY_table_header_while"/>
    <w:basedOn w:val="Normal"/>
    <w:link w:val="EYtableheaderwhileChar"/>
    <w:rsid w:val="00E86AC6"/>
    <w:pPr>
      <w:spacing w:before="60" w:after="60" w:line="240" w:lineRule="auto"/>
    </w:pPr>
    <w:rPr>
      <w:rFonts w:eastAsia="Times New Roman"/>
      <w:b/>
      <w:bCs w:val="0"/>
      <w:color w:val="FFFFFF" w:themeColor="background1"/>
      <w:sz w:val="18"/>
      <w:szCs w:val="24"/>
    </w:rPr>
  </w:style>
  <w:style w:type="character" w:customStyle="1" w:styleId="EYtableheaderwhileChar">
    <w:name w:val="EY_table_header_while Char"/>
    <w:basedOn w:val="DefaultParagraphFont"/>
    <w:link w:val="EYtableheaderwhile"/>
    <w:rsid w:val="00E86AC6"/>
    <w:rPr>
      <w:rFonts w:ascii="Arial" w:eastAsia="Times New Roman" w:hAnsi="Arial" w:cs="Arial"/>
      <w:b/>
      <w:bCs/>
      <w:color w:val="FFFFFF" w:themeColor="background1"/>
      <w:sz w:val="18"/>
      <w:szCs w:val="24"/>
      <w:lang w:val="ro-RO"/>
    </w:rPr>
  </w:style>
  <w:style w:type="paragraph" w:customStyle="1" w:styleId="Footnote">
    <w:name w:val="Footnote"/>
    <w:basedOn w:val="FootnoteText"/>
    <w:link w:val="FootnoteChar"/>
    <w:qFormat/>
    <w:rsid w:val="00E86AC6"/>
    <w:pPr>
      <w:spacing w:after="288"/>
    </w:pPr>
  </w:style>
  <w:style w:type="character" w:customStyle="1" w:styleId="FootnoteChar">
    <w:name w:val="Footnote Char"/>
    <w:basedOn w:val="FootnoteTextChar"/>
    <w:link w:val="Footnote"/>
    <w:rsid w:val="00E86AC6"/>
    <w:rPr>
      <w:rFonts w:ascii="Arial" w:hAnsi="Arial" w:cs="Arial"/>
      <w:sz w:val="16"/>
      <w:szCs w:val="16"/>
      <w:lang w:val="ro-RO"/>
    </w:rPr>
  </w:style>
  <w:style w:type="paragraph" w:styleId="FootnoteText">
    <w:name w:val="footnote text"/>
    <w:aliases w:val="Podrozdział,Footnote Text Char Char,Fußnote,fn,FT,ft,SD Footnote Text,Footnote Text AG,Note de bas de page Car Car,Note de bas de page Car Car Car Car Car,Note de bas de page Car Car Car Car,Note de bas de page Car Car Car"/>
    <w:basedOn w:val="Normal"/>
    <w:link w:val="FootnoteTextChar"/>
    <w:uiPriority w:val="99"/>
    <w:unhideWhenUsed/>
    <w:qFormat/>
    <w:rsid w:val="00E86AC6"/>
    <w:pPr>
      <w:spacing w:after="0" w:line="240" w:lineRule="auto"/>
    </w:pPr>
    <w:rPr>
      <w:sz w:val="16"/>
      <w:szCs w:val="16"/>
    </w:rPr>
  </w:style>
  <w:style w:type="character" w:customStyle="1" w:styleId="FootnoteTextChar">
    <w:name w:val="Footnote Text Char"/>
    <w:aliases w:val="Podrozdział Char,Footnote Text Char Char Char,Fußnote Char,fn Char,FT Char,ft Char,SD Footnote Text Char,Footnote Text AG Char,Note de bas de page Car Car Char,Note de bas de page Car Car Car Car Car Char"/>
    <w:basedOn w:val="DefaultParagraphFont"/>
    <w:link w:val="FootnoteText"/>
    <w:uiPriority w:val="99"/>
    <w:qFormat/>
    <w:rsid w:val="00E86AC6"/>
    <w:rPr>
      <w:rFonts w:ascii="Arial" w:hAnsi="Arial" w:cs="Arial"/>
      <w:sz w:val="16"/>
      <w:szCs w:val="16"/>
      <w:lang w:val="ro-RO"/>
    </w:rPr>
  </w:style>
  <w:style w:type="paragraph" w:customStyle="1" w:styleId="headingtable">
    <w:name w:val="heading table"/>
    <w:basedOn w:val="Normal"/>
    <w:qFormat/>
    <w:rsid w:val="00E86AC6"/>
    <w:pPr>
      <w:spacing w:after="0" w:line="240" w:lineRule="auto"/>
    </w:pPr>
    <w:rPr>
      <w:b/>
      <w:sz w:val="18"/>
      <w:shd w:val="clear" w:color="auto" w:fill="FFE600"/>
    </w:rPr>
  </w:style>
  <w:style w:type="paragraph" w:customStyle="1" w:styleId="Numberedlist">
    <w:name w:val="Numbered list"/>
    <w:basedOn w:val="ListParagraph"/>
    <w:rsid w:val="00E86AC6"/>
    <w:pPr>
      <w:numPr>
        <w:numId w:val="34"/>
      </w:numPr>
      <w:spacing w:before="120" w:after="120" w:line="240" w:lineRule="auto"/>
    </w:pPr>
    <w:rPr>
      <w:sz w:val="22"/>
    </w:rPr>
  </w:style>
  <w:style w:type="table" w:customStyle="1" w:styleId="PROPTable">
    <w:name w:val="PROP_Table"/>
    <w:basedOn w:val="TableNormal"/>
    <w:uiPriority w:val="99"/>
    <w:rsid w:val="00E86AC6"/>
    <w:pPr>
      <w:spacing w:after="0" w:line="240" w:lineRule="auto"/>
    </w:pPr>
    <w:rPr>
      <w:rFonts w:ascii="EYInterstate Light" w:hAnsi="EYInterstate Light"/>
      <w:sz w:val="20"/>
    </w:rPr>
    <w:tblP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vAlign w:val="center"/>
    </w:tcPr>
    <w:tblStylePr w:type="firstRow">
      <w:tblPr/>
      <w:tcPr>
        <w:shd w:val="clear" w:color="auto" w:fill="FFC000" w:themeFill="accent4"/>
      </w:tcPr>
    </w:tblStylePr>
  </w:style>
  <w:style w:type="paragraph" w:customStyle="1" w:styleId="Source">
    <w:name w:val="Source"/>
    <w:basedOn w:val="Normal"/>
    <w:qFormat/>
    <w:rsid w:val="00E86AC6"/>
    <w:rPr>
      <w:i/>
      <w:iCs/>
    </w:rPr>
  </w:style>
  <w:style w:type="paragraph" w:customStyle="1" w:styleId="TableText">
    <w:name w:val="Table Text"/>
    <w:basedOn w:val="Normal"/>
    <w:link w:val="TableTextChar"/>
    <w:rsid w:val="00E86AC6"/>
    <w:pPr>
      <w:keepLines/>
      <w:widowControl w:val="0"/>
      <w:tabs>
        <w:tab w:val="left" w:pos="907"/>
      </w:tabs>
      <w:suppressAutoHyphens/>
      <w:spacing w:before="120" w:after="120" w:line="240" w:lineRule="auto"/>
    </w:pPr>
    <w:rPr>
      <w:kern w:val="12"/>
      <w:sz w:val="18"/>
      <w:lang w:eastAsia="ar-SA"/>
    </w:rPr>
  </w:style>
  <w:style w:type="character" w:customStyle="1" w:styleId="TableTextChar">
    <w:name w:val="Table Text Char"/>
    <w:basedOn w:val="DefaultParagraphFont"/>
    <w:link w:val="TableText"/>
    <w:locked/>
    <w:rsid w:val="00E86AC6"/>
    <w:rPr>
      <w:rFonts w:ascii="Arial" w:hAnsi="Arial" w:cs="Arial"/>
      <w:kern w:val="12"/>
      <w:sz w:val="18"/>
      <w:lang w:val="ro-RO" w:eastAsia="ar-SA"/>
    </w:rPr>
  </w:style>
  <w:style w:type="paragraph" w:customStyle="1" w:styleId="Footnote2">
    <w:name w:val="Footnote 2"/>
    <w:basedOn w:val="Normal"/>
    <w:link w:val="FootnoteReference"/>
    <w:uiPriority w:val="99"/>
    <w:rsid w:val="00E86AC6"/>
    <w:pPr>
      <w:spacing w:after="0" w:line="240" w:lineRule="auto"/>
    </w:pPr>
    <w:rPr>
      <w:rFonts w:asciiTheme="minorHAnsi" w:hAnsiTheme="minorHAnsi"/>
      <w:sz w:val="22"/>
      <w:vertAlign w:val="superscript"/>
      <w:lang w:val="en-US"/>
    </w:rPr>
  </w:style>
  <w:style w:type="character" w:styleId="FootnoteReference">
    <w:name w:val="footnote reference"/>
    <w:aliases w:val="Footnote 2 Char,fr,Footnote Reference Superscript,Footnote symbol,ftref,Footnote Refernece,Footnote Reference text,Voetnootverwijzing,footnote ref,FR,Fußnotenzeichen diss neu,Times 10 Point,Exposant 3 Point,Odwołanie przypisu"/>
    <w:basedOn w:val="DefaultParagraphFont"/>
    <w:link w:val="Footnote2"/>
    <w:uiPriority w:val="99"/>
    <w:unhideWhenUsed/>
    <w:qFormat/>
    <w:rsid w:val="00E86AC6"/>
    <w:rPr>
      <w:rFonts w:cs="Arial"/>
      <w:vertAlign w:val="superscript"/>
    </w:rPr>
  </w:style>
  <w:style w:type="character" w:customStyle="1" w:styleId="tlid-translation">
    <w:name w:val="tlid-translation"/>
    <w:basedOn w:val="DefaultParagraphFont"/>
    <w:rsid w:val="00E86AC6"/>
  </w:style>
  <w:style w:type="table" w:customStyle="1" w:styleId="PlainTable11">
    <w:name w:val="Plain Table 11"/>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
    <w:name w:val="Plain Table 113"/>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
    <w:name w:val="Plain Table 114"/>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5">
    <w:name w:val="Plain Table 115"/>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6">
    <w:name w:val="Plain Table 116"/>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7">
    <w:name w:val="Plain Table 117"/>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E86AC6"/>
  </w:style>
  <w:style w:type="paragraph" w:customStyle="1" w:styleId="EYTableHeadingBold">
    <w:name w:val="EY Table Heading Bold"/>
    <w:basedOn w:val="Normal"/>
    <w:uiPriority w:val="99"/>
    <w:qFormat/>
    <w:rsid w:val="00E86AC6"/>
    <w:pPr>
      <w:spacing w:before="120" w:after="120" w:line="240" w:lineRule="auto"/>
      <w:jc w:val="left"/>
    </w:pPr>
    <w:rPr>
      <w:b/>
      <w:sz w:val="16"/>
      <w:szCs w:val="16"/>
      <w:lang w:val="en-US"/>
    </w:rPr>
  </w:style>
  <w:style w:type="table" w:customStyle="1" w:styleId="GridTable4-Accent31">
    <w:name w:val="Grid Table 4 - Accent 31"/>
    <w:basedOn w:val="TableNormal"/>
    <w:uiPriority w:val="49"/>
    <w:rsid w:val="00E86AC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YTableNormal">
    <w:name w:val="EY Table Normal"/>
    <w:basedOn w:val="Normal"/>
    <w:uiPriority w:val="99"/>
    <w:qFormat/>
    <w:rsid w:val="00E86AC6"/>
    <w:pPr>
      <w:spacing w:before="120" w:after="120" w:line="240" w:lineRule="auto"/>
      <w:jc w:val="left"/>
    </w:pPr>
    <w:rPr>
      <w:sz w:val="16"/>
      <w:szCs w:val="16"/>
      <w:lang w:val="en-US"/>
    </w:rPr>
  </w:style>
  <w:style w:type="paragraph" w:customStyle="1" w:styleId="EYNormal0">
    <w:name w:val="EY Normal"/>
    <w:link w:val="EYNormalChar0"/>
    <w:rsid w:val="00E86AC6"/>
    <w:pPr>
      <w:shd w:val="clear" w:color="auto" w:fill="FFFFFF"/>
      <w:spacing w:before="120" w:after="120" w:line="240" w:lineRule="auto"/>
      <w:jc w:val="both"/>
    </w:pPr>
    <w:rPr>
      <w:rFonts w:ascii="Arial" w:eastAsia="Times New Roman" w:hAnsi="Arial" w:cs="Times New Roman"/>
      <w:kern w:val="12"/>
      <w:sz w:val="20"/>
      <w:szCs w:val="24"/>
    </w:rPr>
  </w:style>
  <w:style w:type="character" w:customStyle="1" w:styleId="EYNormalChar0">
    <w:name w:val="EY Normal Char"/>
    <w:basedOn w:val="DefaultParagraphFont"/>
    <w:link w:val="EYNormal0"/>
    <w:locked/>
    <w:rsid w:val="00E86AC6"/>
    <w:rPr>
      <w:rFonts w:ascii="Arial" w:eastAsia="Times New Roman" w:hAnsi="Arial" w:cs="Times New Roman"/>
      <w:kern w:val="12"/>
      <w:sz w:val="20"/>
      <w:szCs w:val="24"/>
      <w:shd w:val="clear" w:color="auto" w:fill="FFFFFF"/>
    </w:rPr>
  </w:style>
  <w:style w:type="paragraph" w:customStyle="1" w:styleId="EYNumber">
    <w:name w:val="EY Number"/>
    <w:basedOn w:val="ListParagraph"/>
    <w:rsid w:val="00E86AC6"/>
    <w:pPr>
      <w:numPr>
        <w:numId w:val="35"/>
      </w:numPr>
      <w:tabs>
        <w:tab w:val="num" w:pos="360"/>
      </w:tabs>
      <w:spacing w:before="120" w:after="120" w:line="276" w:lineRule="auto"/>
    </w:pPr>
    <w:rPr>
      <w:shd w:val="clear" w:color="auto" w:fill="FFFFFF"/>
      <w:lang w:val="fr-FR"/>
    </w:rPr>
  </w:style>
  <w:style w:type="paragraph" w:customStyle="1" w:styleId="Step">
    <w:name w:val="Step"/>
    <w:basedOn w:val="Normal"/>
    <w:uiPriority w:val="99"/>
    <w:qFormat/>
    <w:rsid w:val="00E86AC6"/>
    <w:pPr>
      <w:widowControl w:val="0"/>
      <w:numPr>
        <w:numId w:val="36"/>
      </w:numPr>
      <w:tabs>
        <w:tab w:val="left" w:pos="851"/>
      </w:tabs>
      <w:autoSpaceDE w:val="0"/>
      <w:autoSpaceDN w:val="0"/>
      <w:adjustRightInd w:val="0"/>
      <w:spacing w:before="120" w:after="120" w:line="240" w:lineRule="auto"/>
    </w:pPr>
    <w:rPr>
      <w:rFonts w:ascii="EYInterstate Light" w:eastAsiaTheme="minorEastAsia" w:hAnsi="EYInterstate Light" w:cstheme="minorHAnsi"/>
      <w:b/>
      <w:bCs w:val="0"/>
      <w:lang w:val="en-GB" w:eastAsia="it-IT"/>
    </w:rPr>
  </w:style>
  <w:style w:type="paragraph" w:customStyle="1" w:styleId="EYAppendix">
    <w:name w:val="EY Appendix"/>
    <w:basedOn w:val="EYNormal0"/>
    <w:next w:val="Normal"/>
    <w:uiPriority w:val="99"/>
    <w:rsid w:val="00E86AC6"/>
    <w:pPr>
      <w:numPr>
        <w:numId w:val="37"/>
      </w:numPr>
      <w:shd w:val="clear" w:color="auto" w:fill="auto"/>
      <w:spacing w:after="360"/>
      <w:outlineLvl w:val="0"/>
    </w:pPr>
    <w:rPr>
      <w:rFonts w:ascii="EYInterstate Regular" w:hAnsi="EYInterstate Regular"/>
      <w:color w:val="808080"/>
      <w:sz w:val="32"/>
      <w:shd w:val="clear" w:color="auto" w:fill="FFFFFF"/>
      <w:lang w:val="ro-RO"/>
    </w:rPr>
  </w:style>
  <w:style w:type="paragraph" w:customStyle="1" w:styleId="B">
    <w:name w:val="B"/>
    <w:basedOn w:val="Normal"/>
    <w:link w:val="BCaracter"/>
    <w:rsid w:val="00E86AC6"/>
    <w:pPr>
      <w:spacing w:before="120" w:after="120" w:line="240" w:lineRule="auto"/>
    </w:pPr>
    <w:rPr>
      <w:rFonts w:eastAsia="Calibri"/>
      <w:b/>
      <w:sz w:val="24"/>
      <w:szCs w:val="24"/>
    </w:rPr>
  </w:style>
  <w:style w:type="character" w:customStyle="1" w:styleId="BCaracter">
    <w:name w:val="B Caracter"/>
    <w:link w:val="B"/>
    <w:rsid w:val="00E86AC6"/>
    <w:rPr>
      <w:rFonts w:ascii="Arial" w:eastAsia="Calibri" w:hAnsi="Arial" w:cs="Arial"/>
      <w:b/>
      <w:sz w:val="24"/>
      <w:szCs w:val="24"/>
      <w:lang w:val="ro-RO"/>
    </w:rPr>
  </w:style>
  <w:style w:type="paragraph" w:customStyle="1" w:styleId="EYbulletpoint">
    <w:name w:val="EY_bullet point"/>
    <w:basedOn w:val="Normal"/>
    <w:rsid w:val="00E86AC6"/>
    <w:pPr>
      <w:numPr>
        <w:numId w:val="40"/>
      </w:numPr>
      <w:spacing w:before="60" w:after="60" w:line="240" w:lineRule="auto"/>
    </w:pPr>
    <w:rPr>
      <w:szCs w:val="24"/>
    </w:rPr>
  </w:style>
  <w:style w:type="paragraph" w:customStyle="1" w:styleId="EYbulletlevel2">
    <w:name w:val="EY_bullet_level 2"/>
    <w:basedOn w:val="EYbulletpoint"/>
    <w:rsid w:val="00E86AC6"/>
    <w:pPr>
      <w:numPr>
        <w:ilvl w:val="1"/>
      </w:numPr>
    </w:pPr>
  </w:style>
  <w:style w:type="paragraph" w:customStyle="1" w:styleId="EYbulletlevel3">
    <w:name w:val="EY_bullet_level 3"/>
    <w:basedOn w:val="EYbulletlevel2"/>
    <w:rsid w:val="00E86AC6"/>
    <w:pPr>
      <w:numPr>
        <w:ilvl w:val="2"/>
      </w:numPr>
    </w:pPr>
  </w:style>
  <w:style w:type="paragraph" w:customStyle="1" w:styleId="footonoteM">
    <w:name w:val="footonote M"/>
    <w:basedOn w:val="Footnote2"/>
    <w:link w:val="footonoteMChar"/>
    <w:qFormat/>
    <w:rsid w:val="00E86AC6"/>
    <w:rPr>
      <w:rFonts w:ascii="Arial" w:hAnsi="Arial"/>
      <w:szCs w:val="16"/>
    </w:rPr>
  </w:style>
  <w:style w:type="character" w:customStyle="1" w:styleId="footonoteMChar">
    <w:name w:val="footonote M Char"/>
    <w:basedOn w:val="FootnoteReference"/>
    <w:link w:val="footonoteM"/>
    <w:rsid w:val="00E86AC6"/>
    <w:rPr>
      <w:rFonts w:ascii="Arial" w:hAnsi="Arial" w:cs="Arial"/>
      <w:szCs w:val="16"/>
      <w:vertAlign w:val="superscript"/>
    </w:rPr>
  </w:style>
  <w:style w:type="character" w:customStyle="1" w:styleId="l5tlu1">
    <w:name w:val="l5tlu1"/>
    <w:basedOn w:val="DefaultParagraphFont"/>
    <w:rsid w:val="00E86AC6"/>
    <w:rPr>
      <w:b/>
      <w:bCs/>
      <w:color w:val="000000"/>
      <w:sz w:val="32"/>
      <w:szCs w:val="32"/>
    </w:rPr>
  </w:style>
  <w:style w:type="table" w:customStyle="1" w:styleId="PROPStyle">
    <w:name w:val="PROP_Style"/>
    <w:basedOn w:val="TableNormal"/>
    <w:uiPriority w:val="99"/>
    <w:rsid w:val="00E86AC6"/>
    <w:pPr>
      <w:spacing w:after="0" w:line="240" w:lineRule="auto"/>
    </w:pPr>
    <w:rPr>
      <w:rFonts w:ascii="EYInterstate Light" w:hAnsi="EYInterstate Light"/>
      <w:sz w:val="16"/>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background1" w:themeFillShade="F2"/>
    </w:tcPr>
    <w:tblStylePr w:type="firstRow">
      <w:tblPr/>
      <w:tcPr>
        <w:shd w:val="clear" w:color="auto" w:fill="FFC000" w:themeFill="accent4"/>
      </w:tcPr>
    </w:tblStylePr>
  </w:style>
  <w:style w:type="paragraph" w:customStyle="1" w:styleId="EYBullet2">
    <w:name w:val="EY Bullet 2"/>
    <w:uiPriority w:val="99"/>
    <w:rsid w:val="00E86AC6"/>
    <w:pPr>
      <w:numPr>
        <w:numId w:val="41"/>
      </w:numPr>
      <w:spacing w:after="60" w:line="240" w:lineRule="auto"/>
    </w:pPr>
    <w:rPr>
      <w:rFonts w:ascii="Arial" w:eastAsia="Times New Roman" w:hAnsi="Arial" w:cs="Times New Roman"/>
      <w:kern w:val="12"/>
      <w:sz w:val="20"/>
      <w:szCs w:val="20"/>
      <w:lang w:val="ro-RO"/>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E86AC6"/>
    <w:pPr>
      <w:spacing w:before="60" w:after="120" w:line="240" w:lineRule="exact"/>
    </w:pPr>
    <w:rPr>
      <w:rFonts w:asciiTheme="minorHAnsi" w:hAnsiTheme="minorHAnsi"/>
      <w:sz w:val="22"/>
      <w:vertAlign w:val="superscript"/>
      <w:lang w:val="en-US"/>
    </w:rPr>
  </w:style>
  <w:style w:type="table" w:customStyle="1" w:styleId="Tabelsimplu113">
    <w:name w:val="Tabel simplu 113"/>
    <w:basedOn w:val="TableNormal"/>
    <w:next w:val="PlainTable1"/>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86AC6"/>
    <w:rPr>
      <w:color w:val="605E5C"/>
      <w:shd w:val="clear" w:color="auto" w:fill="E1DFDD"/>
    </w:rPr>
  </w:style>
  <w:style w:type="paragraph" w:customStyle="1" w:styleId="Default">
    <w:name w:val="Default"/>
    <w:rsid w:val="00E86AC6"/>
    <w:pPr>
      <w:autoSpaceDE w:val="0"/>
      <w:autoSpaceDN w:val="0"/>
      <w:adjustRightInd w:val="0"/>
      <w:spacing w:after="0" w:line="240" w:lineRule="auto"/>
    </w:pPr>
    <w:rPr>
      <w:rFonts w:ascii="Arial" w:hAnsi="Arial" w:cs="Arial"/>
      <w:color w:val="000000"/>
      <w:sz w:val="24"/>
      <w:szCs w:val="24"/>
    </w:rPr>
  </w:style>
  <w:style w:type="table" w:customStyle="1" w:styleId="PlainTable12">
    <w:name w:val="Plain Table 12"/>
    <w:basedOn w:val="TableNormal"/>
    <w:next w:val="PlainTable1"/>
    <w:uiPriority w:val="41"/>
    <w:rsid w:val="00E86A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86AC6"/>
    <w:rPr>
      <w:rFonts w:ascii="Arial" w:eastAsiaTheme="majorEastAsia" w:hAnsi="Arial" w:cstheme="majorBidi"/>
      <w:b/>
      <w:bCs/>
      <w:color w:val="7F7F7F" w:themeColor="text1" w:themeTint="80"/>
      <w:sz w:val="32"/>
      <w:szCs w:val="32"/>
      <w:lang w:val="ro-RO"/>
    </w:rPr>
  </w:style>
  <w:style w:type="character" w:customStyle="1" w:styleId="Heading2Char">
    <w:name w:val="Heading 2 Char"/>
    <w:basedOn w:val="DefaultParagraphFont"/>
    <w:link w:val="Heading2"/>
    <w:uiPriority w:val="9"/>
    <w:rsid w:val="00E86AC6"/>
    <w:rPr>
      <w:rFonts w:ascii="Arial" w:eastAsiaTheme="majorEastAsia" w:hAnsi="Arial" w:cstheme="majorBidi"/>
      <w:b/>
      <w:sz w:val="28"/>
      <w:szCs w:val="26"/>
      <w:lang w:val="ro-RO"/>
    </w:rPr>
  </w:style>
  <w:style w:type="character" w:customStyle="1" w:styleId="Heading3Char">
    <w:name w:val="Heading 3 Char"/>
    <w:basedOn w:val="DefaultParagraphFont"/>
    <w:link w:val="Heading3"/>
    <w:uiPriority w:val="9"/>
    <w:rsid w:val="00E86AC6"/>
    <w:rPr>
      <w:rFonts w:ascii="Arial" w:eastAsia="Arial" w:hAnsi="Arial" w:cstheme="majorBidi"/>
      <w:bCs/>
      <w:i/>
      <w:sz w:val="24"/>
      <w:szCs w:val="24"/>
      <w:lang w:val="ro-RO"/>
    </w:rPr>
  </w:style>
  <w:style w:type="character" w:customStyle="1" w:styleId="Heading4Char">
    <w:name w:val="Heading 4 Char"/>
    <w:basedOn w:val="DefaultParagraphFont"/>
    <w:link w:val="Heading4"/>
    <w:uiPriority w:val="9"/>
    <w:rsid w:val="00E86AC6"/>
    <w:rPr>
      <w:rFonts w:ascii="Arial" w:eastAsiaTheme="majorEastAsia" w:hAnsi="Arial" w:cstheme="majorBidi"/>
      <w:b/>
      <w:iCs/>
      <w:caps/>
      <w:sz w:val="20"/>
      <w:lang w:val="ro-RO"/>
    </w:rPr>
  </w:style>
  <w:style w:type="character" w:customStyle="1" w:styleId="Heading5Char">
    <w:name w:val="Heading 5 Char"/>
    <w:basedOn w:val="DefaultParagraphFont"/>
    <w:link w:val="Heading5"/>
    <w:uiPriority w:val="9"/>
    <w:rsid w:val="00E86AC6"/>
    <w:rPr>
      <w:rFonts w:ascii="Arial" w:eastAsiaTheme="majorEastAsia" w:hAnsi="Arial" w:cstheme="majorBidi"/>
      <w:b/>
      <w:color w:val="4472C4" w:themeColor="accent1"/>
      <w:sz w:val="20"/>
      <w:lang w:val="ro-RO"/>
    </w:rPr>
  </w:style>
  <w:style w:type="character" w:customStyle="1" w:styleId="Heading6Char">
    <w:name w:val="Heading 6 Char"/>
    <w:basedOn w:val="DefaultParagraphFont"/>
    <w:link w:val="Heading6"/>
    <w:uiPriority w:val="9"/>
    <w:rsid w:val="00625430"/>
    <w:rPr>
      <w:rFonts w:ascii="Arial" w:eastAsiaTheme="majorEastAsia" w:hAnsi="Arial" w:cstheme="majorBidi"/>
      <w:i/>
      <w:iCs/>
      <w:color w:val="4472C4" w:themeColor="accent1"/>
      <w:sz w:val="20"/>
      <w:lang w:val="ro-RO"/>
    </w:rPr>
  </w:style>
  <w:style w:type="character" w:customStyle="1" w:styleId="Heading7Char">
    <w:name w:val="Heading 7 Char"/>
    <w:basedOn w:val="DefaultParagraphFont"/>
    <w:link w:val="Heading7"/>
    <w:uiPriority w:val="9"/>
    <w:semiHidden/>
    <w:rsid w:val="00E86AC6"/>
    <w:rPr>
      <w:rFonts w:asciiTheme="majorHAnsi" w:eastAsiaTheme="majorEastAsia" w:hAnsiTheme="majorHAnsi" w:cstheme="majorBidi"/>
      <w:i/>
      <w:iCs/>
      <w:color w:val="1F3763" w:themeColor="accent1" w:themeShade="7F"/>
      <w:sz w:val="20"/>
      <w:lang w:val="ro-RO"/>
    </w:rPr>
  </w:style>
  <w:style w:type="character" w:customStyle="1" w:styleId="Heading8Char">
    <w:name w:val="Heading 8 Char"/>
    <w:basedOn w:val="DefaultParagraphFont"/>
    <w:link w:val="Heading8"/>
    <w:uiPriority w:val="9"/>
    <w:semiHidden/>
    <w:rsid w:val="00E86AC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86AC6"/>
    <w:rPr>
      <w:rFonts w:asciiTheme="majorHAnsi" w:eastAsiaTheme="majorEastAsia" w:hAnsiTheme="majorHAnsi" w:cstheme="majorBidi"/>
      <w:i/>
      <w:iCs/>
      <w:color w:val="272727" w:themeColor="text1" w:themeTint="D8"/>
      <w:sz w:val="21"/>
      <w:szCs w:val="21"/>
      <w:lang w:val="ro-RO"/>
    </w:rPr>
  </w:style>
  <w:style w:type="paragraph" w:styleId="TOC1">
    <w:name w:val="toc 1"/>
    <w:basedOn w:val="Normal"/>
    <w:next w:val="Normal"/>
    <w:autoRedefine/>
    <w:uiPriority w:val="39"/>
    <w:unhideWhenUsed/>
    <w:rsid w:val="00E86AC6"/>
    <w:pPr>
      <w:tabs>
        <w:tab w:val="left" w:pos="450"/>
        <w:tab w:val="right" w:leader="dot" w:pos="8910"/>
      </w:tabs>
      <w:spacing w:before="10" w:after="10" w:line="240" w:lineRule="auto"/>
      <w:ind w:left="270"/>
    </w:pPr>
    <w:rPr>
      <w:sz w:val="18"/>
    </w:rPr>
  </w:style>
  <w:style w:type="paragraph" w:styleId="TOC2">
    <w:name w:val="toc 2"/>
    <w:basedOn w:val="Normal"/>
    <w:next w:val="Normal"/>
    <w:autoRedefine/>
    <w:uiPriority w:val="39"/>
    <w:unhideWhenUsed/>
    <w:rsid w:val="00E86AC6"/>
    <w:pPr>
      <w:tabs>
        <w:tab w:val="clear" w:pos="90"/>
        <w:tab w:val="left" w:pos="288"/>
        <w:tab w:val="left" w:pos="630"/>
        <w:tab w:val="left" w:pos="880"/>
      </w:tabs>
      <w:spacing w:before="10" w:after="10" w:line="240" w:lineRule="auto"/>
      <w:ind w:left="288"/>
    </w:pPr>
    <w:rPr>
      <w:sz w:val="18"/>
    </w:rPr>
  </w:style>
  <w:style w:type="paragraph" w:styleId="TOC3">
    <w:name w:val="toc 3"/>
    <w:basedOn w:val="Normal"/>
    <w:next w:val="Normal"/>
    <w:autoRedefine/>
    <w:uiPriority w:val="39"/>
    <w:unhideWhenUsed/>
    <w:rsid w:val="00E86AC6"/>
    <w:pPr>
      <w:tabs>
        <w:tab w:val="left" w:pos="1080"/>
        <w:tab w:val="left" w:pos="1320"/>
      </w:tabs>
      <w:spacing w:before="10" w:after="10" w:line="240" w:lineRule="auto"/>
      <w:ind w:left="720" w:hanging="450"/>
    </w:pPr>
    <w:rPr>
      <w:sz w:val="18"/>
    </w:rPr>
  </w:style>
  <w:style w:type="paragraph" w:styleId="CommentText">
    <w:name w:val="annotation text"/>
    <w:basedOn w:val="Normal"/>
    <w:link w:val="CommentTextChar"/>
    <w:uiPriority w:val="99"/>
    <w:unhideWhenUsed/>
    <w:rsid w:val="00E86AC6"/>
    <w:pPr>
      <w:spacing w:line="240" w:lineRule="auto"/>
      <w:ind w:hanging="446"/>
    </w:pPr>
    <w:rPr>
      <w:szCs w:val="20"/>
    </w:rPr>
  </w:style>
  <w:style w:type="character" w:customStyle="1" w:styleId="CommentTextChar">
    <w:name w:val="Comment Text Char"/>
    <w:basedOn w:val="DefaultParagraphFont"/>
    <w:link w:val="CommentText"/>
    <w:uiPriority w:val="99"/>
    <w:rsid w:val="00E86AC6"/>
    <w:rPr>
      <w:rFonts w:ascii="Arial" w:hAnsi="Arial" w:cs="Arial"/>
      <w:sz w:val="20"/>
      <w:szCs w:val="20"/>
      <w:lang w:val="ro-RO"/>
    </w:rPr>
  </w:style>
  <w:style w:type="paragraph" w:styleId="Header">
    <w:name w:val="header"/>
    <w:basedOn w:val="Normal"/>
    <w:link w:val="HeaderChar"/>
    <w:uiPriority w:val="99"/>
    <w:unhideWhenUsed/>
    <w:rsid w:val="00E86AC6"/>
    <w:pPr>
      <w:tabs>
        <w:tab w:val="center" w:pos="4680"/>
        <w:tab w:val="right" w:pos="9360"/>
      </w:tabs>
      <w:spacing w:after="0" w:line="240" w:lineRule="auto"/>
      <w:jc w:val="right"/>
    </w:pPr>
    <w:rPr>
      <w:b/>
      <w:i/>
      <w:color w:val="7F7F7F" w:themeColor="text1" w:themeTint="80"/>
      <w:sz w:val="18"/>
    </w:rPr>
  </w:style>
  <w:style w:type="character" w:customStyle="1" w:styleId="HeaderChar">
    <w:name w:val="Header Char"/>
    <w:basedOn w:val="DefaultParagraphFont"/>
    <w:link w:val="Header"/>
    <w:uiPriority w:val="99"/>
    <w:rsid w:val="00E86AC6"/>
    <w:rPr>
      <w:rFonts w:ascii="Arial" w:hAnsi="Arial" w:cs="Arial"/>
      <w:b/>
      <w:i/>
      <w:color w:val="7F7F7F" w:themeColor="text1" w:themeTint="80"/>
      <w:sz w:val="18"/>
      <w:lang w:val="ro-RO"/>
    </w:rPr>
  </w:style>
  <w:style w:type="paragraph" w:styleId="Footer">
    <w:name w:val="footer"/>
    <w:basedOn w:val="Normal"/>
    <w:link w:val="FooterChar"/>
    <w:uiPriority w:val="99"/>
    <w:unhideWhenUsed/>
    <w:rsid w:val="00E8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AC6"/>
    <w:rPr>
      <w:rFonts w:ascii="Arial" w:hAnsi="Arial" w:cs="Arial"/>
      <w:sz w:val="20"/>
      <w:lang w:val="ro-RO"/>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uiPriority w:val="35"/>
    <w:unhideWhenUsed/>
    <w:qFormat/>
    <w:rsid w:val="00E86AC6"/>
    <w:pPr>
      <w:keepNext/>
      <w:spacing w:after="120" w:line="240" w:lineRule="auto"/>
    </w:pPr>
    <w:rPr>
      <w:i/>
      <w:iCs/>
      <w:color w:val="44546A" w:themeColor="text2"/>
      <w:sz w:val="18"/>
      <w:szCs w:val="18"/>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basedOn w:val="DefaultParagraphFont"/>
    <w:link w:val="Caption"/>
    <w:uiPriority w:val="35"/>
    <w:rsid w:val="00E86AC6"/>
    <w:rPr>
      <w:rFonts w:ascii="Arial" w:hAnsi="Arial" w:cs="Arial"/>
      <w:i/>
      <w:iCs/>
      <w:color w:val="44546A" w:themeColor="text2"/>
      <w:sz w:val="18"/>
      <w:szCs w:val="18"/>
      <w:lang w:val="ro-RO"/>
    </w:rPr>
  </w:style>
  <w:style w:type="character" w:styleId="CommentReference">
    <w:name w:val="annotation reference"/>
    <w:basedOn w:val="DefaultParagraphFont"/>
    <w:uiPriority w:val="99"/>
    <w:semiHidden/>
    <w:unhideWhenUsed/>
    <w:rsid w:val="00E86AC6"/>
    <w:rPr>
      <w:sz w:val="16"/>
      <w:szCs w:val="16"/>
    </w:rPr>
  </w:style>
  <w:style w:type="character" w:styleId="Hyperlink">
    <w:name w:val="Hyperlink"/>
    <w:basedOn w:val="DefaultParagraphFont"/>
    <w:uiPriority w:val="99"/>
    <w:unhideWhenUsed/>
    <w:rsid w:val="00E86AC6"/>
    <w:rPr>
      <w:color w:val="0563C1" w:themeColor="hyperlink"/>
      <w:u w:val="single"/>
    </w:rPr>
  </w:style>
  <w:style w:type="character" w:styleId="FollowedHyperlink">
    <w:name w:val="FollowedHyperlink"/>
    <w:basedOn w:val="DefaultParagraphFont"/>
    <w:uiPriority w:val="99"/>
    <w:semiHidden/>
    <w:unhideWhenUsed/>
    <w:rsid w:val="00E86AC6"/>
    <w:rPr>
      <w:color w:val="954F72" w:themeColor="followedHyperlink"/>
      <w:u w:val="single"/>
    </w:rPr>
  </w:style>
  <w:style w:type="character" w:styleId="Strong">
    <w:name w:val="Strong"/>
    <w:basedOn w:val="DefaultParagraphFont"/>
    <w:uiPriority w:val="22"/>
    <w:qFormat/>
    <w:rsid w:val="00E86AC6"/>
    <w:rPr>
      <w:b/>
      <w:bCs/>
    </w:rPr>
  </w:style>
  <w:style w:type="paragraph" w:styleId="NormalWeb">
    <w:name w:val="Normal (Web)"/>
    <w:basedOn w:val="Normal"/>
    <w:uiPriority w:val="99"/>
    <w:unhideWhenUsed/>
    <w:rsid w:val="00E86AC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86AC6"/>
    <w:rPr>
      <w:b/>
      <w:bCs w:val="0"/>
    </w:rPr>
  </w:style>
  <w:style w:type="character" w:customStyle="1" w:styleId="CommentSubjectChar">
    <w:name w:val="Comment Subject Char"/>
    <w:basedOn w:val="CommentTextChar"/>
    <w:link w:val="CommentSubject"/>
    <w:uiPriority w:val="99"/>
    <w:semiHidden/>
    <w:rsid w:val="00E86AC6"/>
    <w:rPr>
      <w:rFonts w:ascii="Arial" w:hAnsi="Arial" w:cs="Arial"/>
      <w:b/>
      <w:bCs/>
      <w:sz w:val="20"/>
      <w:szCs w:val="20"/>
      <w:lang w:val="ro-RO"/>
    </w:rPr>
  </w:style>
  <w:style w:type="paragraph" w:styleId="BalloonText">
    <w:name w:val="Balloon Text"/>
    <w:basedOn w:val="Normal"/>
    <w:link w:val="BalloonTextChar"/>
    <w:uiPriority w:val="99"/>
    <w:semiHidden/>
    <w:unhideWhenUsed/>
    <w:rsid w:val="00E86AC6"/>
    <w:pPr>
      <w:spacing w:after="0" w:line="240" w:lineRule="auto"/>
      <w:ind w:hanging="446"/>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C6"/>
    <w:rPr>
      <w:rFonts w:ascii="Segoe UI" w:hAnsi="Segoe UI" w:cs="Segoe UI"/>
      <w:sz w:val="18"/>
      <w:szCs w:val="18"/>
      <w:lang w:val="ro-RO"/>
    </w:rPr>
  </w:style>
  <w:style w:type="table" w:styleId="TableGrid">
    <w:name w:val="Table Grid"/>
    <w:aliases w:val="EY Table Indicators,Table Grid_General,CV table,CV1,chiffres,Tableau D,Table EY,Table Finalité,HTG,EY Question Table,Tabel Denisa"/>
    <w:basedOn w:val="TableNormal"/>
    <w:uiPriority w:val="39"/>
    <w:rsid w:val="00E86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ist Paragraph1 Char,MFE first level bullet Char,Bullet list Char,1st level - Bullet List Paragraph Char,Lettre d'introduction Char,Paragrafo elenco Char,List Paragraph11 Char,Normal bullet 21 Char,lp1 Char"/>
    <w:basedOn w:val="DefaultParagraphFont"/>
    <w:link w:val="ListParagraph"/>
    <w:uiPriority w:val="34"/>
    <w:qFormat/>
    <w:rsid w:val="00E86AC6"/>
    <w:rPr>
      <w:rFonts w:ascii="Arial" w:hAnsi="Arial" w:cs="Arial"/>
      <w:bCs/>
      <w:color w:val="000000" w:themeColor="text1"/>
      <w:sz w:val="20"/>
      <w:lang w:val="ro-RO"/>
    </w:rPr>
  </w:style>
  <w:style w:type="paragraph" w:styleId="TOCHeading">
    <w:name w:val="TOC Heading"/>
    <w:basedOn w:val="Heading1"/>
    <w:next w:val="Normal"/>
    <w:uiPriority w:val="39"/>
    <w:unhideWhenUsed/>
    <w:qFormat/>
    <w:rsid w:val="00E86AC6"/>
    <w:pPr>
      <w:numPr>
        <w:numId w:val="0"/>
      </w:numPr>
      <w:spacing w:after="0"/>
      <w:jc w:val="left"/>
      <w:outlineLvl w:val="9"/>
    </w:pPr>
    <w:rPr>
      <w:rFonts w:asciiTheme="majorHAnsi" w:hAnsiTheme="majorHAnsi"/>
      <w:b w:val="0"/>
      <w:color w:val="2F5496" w:themeColor="accent1" w:themeShade="BF"/>
      <w:lang w:val="en-US"/>
    </w:rPr>
  </w:style>
  <w:style w:type="table" w:customStyle="1" w:styleId="GridTableLight">
    <w:name w:val="Grid Table Light"/>
    <w:basedOn w:val="TableNormal"/>
    <w:uiPriority w:val="40"/>
    <w:rsid w:val="00E86A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
    <w:name w:val="Grid Table 4"/>
    <w:basedOn w:val="TableNormal"/>
    <w:uiPriority w:val="49"/>
    <w:rsid w:val="00E86A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86AC6"/>
    <w:pPr>
      <w:spacing w:after="0" w:line="240" w:lineRule="auto"/>
    </w:pPr>
    <w:rPr>
      <w:kern w:val="2"/>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Normal"/>
    <w:uiPriority w:val="47"/>
    <w:rsid w:val="00E86AC6"/>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E86AC6"/>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
    <w:name w:val="Grid Table 4 Accent 6"/>
    <w:basedOn w:val="TableNormal"/>
    <w:uiPriority w:val="49"/>
    <w:rsid w:val="00E86AC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tion">
    <w:name w:val="Mention"/>
    <w:basedOn w:val="DefaultParagraphFont"/>
    <w:uiPriority w:val="99"/>
    <w:unhideWhenUsed/>
    <w:rsid w:val="00E86AC6"/>
    <w:rPr>
      <w:color w:val="2B579A"/>
      <w:shd w:val="clear" w:color="auto" w:fill="E1DFDD"/>
    </w:rPr>
  </w:style>
  <w:style w:type="character" w:customStyle="1" w:styleId="UnresolvedMention">
    <w:name w:val="Unresolved Mention"/>
    <w:basedOn w:val="DefaultParagraphFont"/>
    <w:uiPriority w:val="99"/>
    <w:unhideWhenUsed/>
    <w:rsid w:val="00E86AC6"/>
    <w:rPr>
      <w:color w:val="605E5C"/>
      <w:shd w:val="clear" w:color="auto" w:fill="E1DFDD"/>
    </w:rPr>
  </w:style>
  <w:style w:type="character" w:styleId="PlaceholderText">
    <w:name w:val="Placeholder Text"/>
    <w:basedOn w:val="DefaultParagraphFont"/>
    <w:uiPriority w:val="99"/>
    <w:semiHidden/>
    <w:rsid w:val="0055405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6D85-8F3C-4133-A601-6BDC27566CD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198947</vt:lpwstr>
  </property>
  <property fmtid="{D5CDD505-2E9C-101B-9397-08002B2CF9AE}" pid="4" name="OptimizationTime">
    <vt:lpwstr>20230914_1318</vt:lpwstr>
  </property>
</Properties>
</file>

<file path=docProps/app.xml><?xml version="1.0" encoding="utf-8"?>
<Properties xmlns="http://schemas.openxmlformats.org/officeDocument/2006/extended-properties" xmlns:vt="http://schemas.openxmlformats.org/officeDocument/2006/docPropsVTypes">
  <Template>Normal</Template>
  <TotalTime>1510</TotalTime>
  <Pages>7</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Georgiana</cp:lastModifiedBy>
  <cp:revision>32</cp:revision>
  <dcterms:created xsi:type="dcterms:W3CDTF">2023-08-16T07:11:00Z</dcterms:created>
  <dcterms:modified xsi:type="dcterms:W3CDTF">2023-08-21T05:55:00Z</dcterms:modified>
</cp:coreProperties>
</file>