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67450" w14:textId="77777777" w:rsidR="00020E6A" w:rsidRPr="00D00DF7" w:rsidRDefault="00020E6A" w:rsidP="00020E6A">
      <w:pPr>
        <w:ind w:right="-2"/>
        <w:jc w:val="center"/>
        <w:rPr>
          <w:rFonts w:eastAsia="Calibri" w:cs="Calibri"/>
          <w:b/>
          <w:color w:val="000000"/>
        </w:rPr>
      </w:pPr>
      <w:bookmarkStart w:id="0" w:name="_Hlk86342373"/>
      <w:bookmarkStart w:id="1" w:name="_Hlk65801069"/>
      <w:bookmarkEnd w:id="0"/>
    </w:p>
    <w:p w14:paraId="0D58FCC7" w14:textId="77777777" w:rsidR="00020E6A" w:rsidRPr="00D00DF7" w:rsidRDefault="00020E6A" w:rsidP="00020E6A">
      <w:pPr>
        <w:ind w:right="-2"/>
        <w:jc w:val="center"/>
        <w:rPr>
          <w:rFonts w:eastAsia="Calibri" w:cs="Calibri"/>
          <w:b/>
          <w:color w:val="000000"/>
        </w:rPr>
      </w:pPr>
    </w:p>
    <w:p w14:paraId="29E61E5C" w14:textId="77777777" w:rsidR="00020E6A" w:rsidRPr="00D00DF7" w:rsidRDefault="00020E6A" w:rsidP="00020E6A">
      <w:pPr>
        <w:ind w:right="-2"/>
        <w:jc w:val="center"/>
        <w:rPr>
          <w:rFonts w:eastAsia="Calibri" w:cs="Calibri"/>
          <w:b/>
          <w:color w:val="000000"/>
        </w:rPr>
      </w:pPr>
    </w:p>
    <w:p w14:paraId="7C276E82" w14:textId="77777777" w:rsidR="00020E6A" w:rsidRPr="00D00DF7" w:rsidRDefault="00020E6A" w:rsidP="00020E6A">
      <w:pPr>
        <w:ind w:right="-2"/>
        <w:jc w:val="center"/>
        <w:rPr>
          <w:rFonts w:eastAsia="Calibri" w:cs="Calibri"/>
          <w:b/>
          <w:color w:val="000000"/>
        </w:rPr>
      </w:pPr>
    </w:p>
    <w:p w14:paraId="0FC76F2F" w14:textId="77777777" w:rsidR="00020E6A" w:rsidRPr="00D00DF7" w:rsidRDefault="00020E6A" w:rsidP="00020E6A">
      <w:pPr>
        <w:ind w:right="-2"/>
        <w:jc w:val="center"/>
        <w:rPr>
          <w:rFonts w:eastAsia="Calibri" w:cs="Calibri"/>
          <w:b/>
          <w:color w:val="000000"/>
        </w:rPr>
      </w:pPr>
    </w:p>
    <w:p w14:paraId="71011E96" w14:textId="77777777" w:rsidR="00020E6A" w:rsidRPr="00D00DF7" w:rsidRDefault="00020E6A" w:rsidP="00020E6A">
      <w:pPr>
        <w:ind w:right="-2"/>
        <w:jc w:val="center"/>
        <w:rPr>
          <w:rFonts w:eastAsia="Calibri" w:cs="Calibri"/>
          <w:b/>
          <w:bCs/>
          <w:color w:val="000000"/>
          <w:sz w:val="32"/>
          <w:szCs w:val="32"/>
        </w:rPr>
      </w:pPr>
    </w:p>
    <w:p w14:paraId="52FF4964" w14:textId="77777777" w:rsidR="00020E6A" w:rsidRPr="00D00DF7" w:rsidRDefault="00020E6A" w:rsidP="00020E6A">
      <w:pPr>
        <w:ind w:right="-2"/>
        <w:jc w:val="center"/>
        <w:rPr>
          <w:rFonts w:eastAsia="Calibri" w:cs="Calibri"/>
          <w:b/>
          <w:bCs/>
          <w:color w:val="000000"/>
          <w:sz w:val="32"/>
          <w:szCs w:val="32"/>
        </w:rPr>
      </w:pPr>
    </w:p>
    <w:p w14:paraId="26AF668F" w14:textId="77777777" w:rsidR="00020E6A" w:rsidRPr="00D00DF7" w:rsidRDefault="00020E6A" w:rsidP="00020E6A">
      <w:pPr>
        <w:ind w:right="-2"/>
        <w:jc w:val="center"/>
        <w:rPr>
          <w:rFonts w:eastAsia="Calibri" w:cs="Calibri"/>
          <w:b/>
          <w:bCs/>
          <w:color w:val="000000"/>
          <w:sz w:val="32"/>
          <w:szCs w:val="32"/>
        </w:rPr>
      </w:pPr>
    </w:p>
    <w:p w14:paraId="31FE3EA3" w14:textId="77777777" w:rsidR="00020E6A" w:rsidRPr="00D00DF7" w:rsidRDefault="00020E6A" w:rsidP="00020E6A">
      <w:pPr>
        <w:ind w:right="-2"/>
        <w:jc w:val="center"/>
        <w:rPr>
          <w:rFonts w:eastAsia="Calibri" w:cs="Calibri"/>
          <w:b/>
          <w:bCs/>
          <w:color w:val="000000"/>
          <w:sz w:val="32"/>
          <w:szCs w:val="32"/>
        </w:rPr>
      </w:pPr>
    </w:p>
    <w:p w14:paraId="01B5C005" w14:textId="3253173D" w:rsidR="00020E6A" w:rsidRPr="00D00DF7" w:rsidRDefault="00020E6A" w:rsidP="00020E6A">
      <w:pPr>
        <w:spacing w:after="200" w:line="264" w:lineRule="auto"/>
        <w:jc w:val="center"/>
        <w:rPr>
          <w:rFonts w:eastAsia="Times New Roman" w:cs="Calibri"/>
          <w:b/>
          <w:bCs/>
          <w:color w:val="4F81BD"/>
          <w:kern w:val="1"/>
          <w:sz w:val="32"/>
          <w:szCs w:val="32"/>
          <w:lang w:eastAsia="ar-SA"/>
        </w:rPr>
      </w:pPr>
      <w:r w:rsidRPr="00D00DF7">
        <w:rPr>
          <w:rFonts w:eastAsia="Times New Roman" w:cs="Calibri"/>
          <w:b/>
          <w:bCs/>
          <w:sz w:val="32"/>
          <w:szCs w:val="32"/>
        </w:rPr>
        <w:t xml:space="preserve">Evaluarea intervențiilor </w:t>
      </w:r>
      <w:r w:rsidR="005E1B99">
        <w:rPr>
          <w:rFonts w:eastAsia="Times New Roman" w:cs="Calibri"/>
          <w:b/>
          <w:bCs/>
          <w:sz w:val="32"/>
          <w:szCs w:val="32"/>
        </w:rPr>
        <w:t>POCU</w:t>
      </w:r>
      <w:r w:rsidRPr="00D00DF7">
        <w:rPr>
          <w:rFonts w:eastAsia="Times New Roman" w:cs="Calibri"/>
          <w:b/>
          <w:bCs/>
          <w:sz w:val="32"/>
          <w:szCs w:val="32"/>
        </w:rPr>
        <w:t xml:space="preserve"> în domeniul incluziunii sociale</w:t>
      </w:r>
    </w:p>
    <w:p w14:paraId="34943A43" w14:textId="0B0714FF" w:rsidR="00020E6A" w:rsidRDefault="008D76CF" w:rsidP="00020E6A">
      <w:pPr>
        <w:pBdr>
          <w:top w:val="single" w:sz="4" w:space="11" w:color="4F81BD"/>
          <w:bottom w:val="single" w:sz="4" w:space="10" w:color="4F81BD"/>
        </w:pBdr>
        <w:spacing w:after="200" w:line="264" w:lineRule="auto"/>
        <w:ind w:left="864" w:right="864"/>
        <w:jc w:val="center"/>
        <w:rPr>
          <w:rFonts w:eastAsia="Calibri" w:cs="Calibri"/>
          <w:b/>
          <w:bCs/>
          <w:color w:val="3CA1BC"/>
          <w:sz w:val="32"/>
          <w:szCs w:val="32"/>
          <w:lang w:eastAsia="ar-SA"/>
        </w:rPr>
      </w:pPr>
      <w:r>
        <w:rPr>
          <w:rFonts w:eastAsia="Calibri" w:cs="Calibri"/>
          <w:b/>
          <w:bCs/>
          <w:color w:val="3CA1BC"/>
          <w:sz w:val="32"/>
          <w:szCs w:val="32"/>
          <w:lang w:eastAsia="ar-SA"/>
        </w:rPr>
        <w:t xml:space="preserve">Anexa </w:t>
      </w:r>
      <w:r w:rsidR="00020E6A" w:rsidRPr="00D00DF7">
        <w:rPr>
          <w:rFonts w:eastAsia="Calibri" w:cs="Calibri"/>
          <w:b/>
          <w:bCs/>
          <w:color w:val="3CA1BC"/>
          <w:sz w:val="32"/>
          <w:szCs w:val="32"/>
          <w:lang w:eastAsia="ar-SA"/>
        </w:rPr>
        <w:t>(</w:t>
      </w:r>
      <w:r w:rsidR="005E1B99">
        <w:rPr>
          <w:rFonts w:eastAsia="Calibri" w:cs="Calibri"/>
          <w:b/>
          <w:bCs/>
          <w:color w:val="3CA1BC"/>
          <w:sz w:val="32"/>
          <w:szCs w:val="32"/>
          <w:lang w:eastAsia="ar-SA"/>
        </w:rPr>
        <w:t>TE8</w:t>
      </w:r>
      <w:r w:rsidR="00020E6A" w:rsidRPr="00D00DF7">
        <w:rPr>
          <w:rFonts w:eastAsia="Calibri" w:cs="Calibri"/>
          <w:b/>
          <w:bCs/>
          <w:color w:val="3CA1BC"/>
          <w:sz w:val="32"/>
          <w:szCs w:val="32"/>
          <w:lang w:eastAsia="ar-SA"/>
        </w:rPr>
        <w:t>)</w:t>
      </w:r>
      <w:r w:rsidR="00020E6A">
        <w:rPr>
          <w:rFonts w:eastAsia="Calibri" w:cs="Calibri"/>
          <w:b/>
          <w:bCs/>
          <w:color w:val="3CA1BC"/>
          <w:sz w:val="32"/>
          <w:szCs w:val="32"/>
          <w:lang w:eastAsia="ar-SA"/>
        </w:rPr>
        <w:t>.</w:t>
      </w:r>
      <w:r>
        <w:rPr>
          <w:rFonts w:eastAsia="Calibri" w:cs="Calibri"/>
          <w:b/>
          <w:bCs/>
          <w:color w:val="3CA1BC"/>
          <w:sz w:val="32"/>
          <w:szCs w:val="32"/>
          <w:lang w:eastAsia="ar-SA"/>
        </w:rPr>
        <w:t>4</w:t>
      </w:r>
      <w:r w:rsidR="00020E6A">
        <w:rPr>
          <w:rFonts w:eastAsia="Calibri" w:cs="Calibri"/>
          <w:b/>
          <w:bCs/>
          <w:color w:val="3CA1BC"/>
          <w:sz w:val="32"/>
          <w:szCs w:val="32"/>
          <w:lang w:eastAsia="ar-SA"/>
        </w:rPr>
        <w:t xml:space="preserve">. </w:t>
      </w:r>
      <w:r w:rsidR="0029676F">
        <w:rPr>
          <w:rFonts w:eastAsia="Calibri" w:cs="Calibri"/>
          <w:b/>
          <w:bCs/>
          <w:color w:val="3CA1BC"/>
          <w:sz w:val="32"/>
          <w:szCs w:val="32"/>
          <w:lang w:eastAsia="ar-SA"/>
        </w:rPr>
        <w:t xml:space="preserve">Raport sondaj </w:t>
      </w:r>
      <w:r w:rsidR="005E1B99">
        <w:rPr>
          <w:rFonts w:eastAsia="Calibri" w:cs="Calibri"/>
          <w:b/>
          <w:bCs/>
          <w:color w:val="3CA1BC"/>
          <w:sz w:val="32"/>
          <w:szCs w:val="32"/>
          <w:lang w:eastAsia="ar-SA"/>
        </w:rPr>
        <w:t>întreprinderi sociale atestate</w:t>
      </w:r>
    </w:p>
    <w:p w14:paraId="26216F39" w14:textId="77777777" w:rsidR="00020E6A" w:rsidRPr="00A17B14" w:rsidRDefault="00020E6A" w:rsidP="00020E6A">
      <w:pPr>
        <w:rPr>
          <w:rFonts w:eastAsia="MS Gothic" w:cs="Calibri"/>
          <w:i/>
          <w:spacing w:val="-10"/>
          <w:kern w:val="28"/>
        </w:rPr>
      </w:pPr>
    </w:p>
    <w:p w14:paraId="6BB495AD" w14:textId="77777777" w:rsidR="00020E6A" w:rsidRPr="00A17B14" w:rsidRDefault="00020E6A" w:rsidP="00020E6A">
      <w:pPr>
        <w:rPr>
          <w:rFonts w:eastAsia="MS Gothic" w:cs="Calibri"/>
          <w:i/>
          <w:spacing w:val="-10"/>
          <w:kern w:val="28"/>
        </w:rPr>
      </w:pPr>
    </w:p>
    <w:bookmarkEnd w:id="1"/>
    <w:p w14:paraId="09DF01FD" w14:textId="77777777" w:rsidR="00020E6A" w:rsidRPr="00A17B14" w:rsidRDefault="00020E6A" w:rsidP="00020E6A">
      <w:pPr>
        <w:rPr>
          <w:rFonts w:eastAsia="MS Gothic" w:cs="Calibri"/>
          <w:i/>
          <w:spacing w:val="-10"/>
          <w:kern w:val="28"/>
        </w:rPr>
      </w:pPr>
    </w:p>
    <w:p w14:paraId="4B5C0F5E" w14:textId="77777777" w:rsidR="00020E6A" w:rsidRPr="00A17B14" w:rsidRDefault="00020E6A" w:rsidP="00020E6A">
      <w:pPr>
        <w:rPr>
          <w:rFonts w:eastAsia="MS Gothic" w:cs="Calibri"/>
          <w:i/>
          <w:spacing w:val="-10"/>
          <w:kern w:val="28"/>
        </w:rPr>
      </w:pPr>
    </w:p>
    <w:p w14:paraId="25C6556D" w14:textId="77777777" w:rsidR="00020E6A" w:rsidRPr="00A17B14" w:rsidRDefault="00020E6A" w:rsidP="00020E6A">
      <w:pPr>
        <w:rPr>
          <w:rFonts w:eastAsia="MS Gothic" w:cs="Calibri"/>
          <w:i/>
          <w:spacing w:val="-10"/>
          <w:kern w:val="28"/>
        </w:rPr>
      </w:pPr>
    </w:p>
    <w:p w14:paraId="44C80CFD" w14:textId="77777777" w:rsidR="00020E6A" w:rsidRPr="00A17B14" w:rsidRDefault="00020E6A" w:rsidP="00020E6A">
      <w:pPr>
        <w:rPr>
          <w:rFonts w:eastAsia="MS Gothic" w:cs="Calibri"/>
          <w:i/>
          <w:spacing w:val="-10"/>
          <w:kern w:val="28"/>
        </w:rPr>
      </w:pPr>
    </w:p>
    <w:p w14:paraId="49A7304F" w14:textId="77777777" w:rsidR="00020E6A" w:rsidRPr="00A17B14" w:rsidRDefault="00020E6A" w:rsidP="00020E6A">
      <w:pPr>
        <w:rPr>
          <w:rFonts w:eastAsia="MS Gothic" w:cs="Calibri"/>
          <w:i/>
          <w:spacing w:val="-10"/>
          <w:kern w:val="28"/>
        </w:rPr>
      </w:pPr>
    </w:p>
    <w:p w14:paraId="2DF51DD8" w14:textId="77777777" w:rsidR="00020E6A" w:rsidRPr="00A17B14" w:rsidRDefault="00020E6A" w:rsidP="00020E6A">
      <w:pPr>
        <w:rPr>
          <w:rFonts w:eastAsia="MS Gothic" w:cs="Calibri"/>
          <w:i/>
          <w:spacing w:val="-10"/>
          <w:kern w:val="28"/>
        </w:rPr>
      </w:pPr>
    </w:p>
    <w:p w14:paraId="2F86A476" w14:textId="77777777" w:rsidR="00020E6A" w:rsidRPr="00A17B14" w:rsidRDefault="00020E6A" w:rsidP="00020E6A">
      <w:pPr>
        <w:spacing w:line="276" w:lineRule="auto"/>
        <w:jc w:val="center"/>
        <w:rPr>
          <w:rFonts w:cs="Calibri"/>
          <w:b/>
          <w:bCs/>
          <w:sz w:val="28"/>
          <w:szCs w:val="28"/>
        </w:rPr>
      </w:pPr>
    </w:p>
    <w:p w14:paraId="07922D19" w14:textId="1C861BD8" w:rsidR="009953D2" w:rsidRPr="00A17B14" w:rsidRDefault="009953D2" w:rsidP="000D0201">
      <w:pPr>
        <w:spacing w:line="276" w:lineRule="auto"/>
        <w:jc w:val="center"/>
        <w:rPr>
          <w:rFonts w:cs="Calibri"/>
          <w:sz w:val="24"/>
          <w:szCs w:val="24"/>
          <w:highlight w:val="yellow"/>
        </w:rPr>
      </w:pPr>
    </w:p>
    <w:p w14:paraId="5FE6E9B6" w14:textId="77777777" w:rsidR="00AD3DB1" w:rsidRPr="00A17B14" w:rsidRDefault="00AD3DB1" w:rsidP="000D0201">
      <w:pPr>
        <w:spacing w:line="276" w:lineRule="auto"/>
        <w:jc w:val="center"/>
        <w:rPr>
          <w:rFonts w:cs="Calibri"/>
          <w:sz w:val="24"/>
          <w:szCs w:val="24"/>
          <w:highlight w:val="yellow"/>
        </w:rPr>
      </w:pPr>
    </w:p>
    <w:p w14:paraId="53012E9D" w14:textId="4D0C161B" w:rsidR="000D0201" w:rsidRPr="00A17B14" w:rsidRDefault="000D0201" w:rsidP="000D0201">
      <w:pPr>
        <w:spacing w:line="276" w:lineRule="auto"/>
        <w:jc w:val="center"/>
        <w:rPr>
          <w:rFonts w:cs="Calibri"/>
          <w:sz w:val="24"/>
          <w:szCs w:val="24"/>
          <w:highlight w:val="yellow"/>
        </w:rPr>
      </w:pPr>
    </w:p>
    <w:p w14:paraId="63B8E00D" w14:textId="46782F2F" w:rsidR="00AD3DB1" w:rsidRPr="00A17B14" w:rsidRDefault="00AD3DB1">
      <w:pPr>
        <w:spacing w:after="0"/>
        <w:jc w:val="left"/>
        <w:rPr>
          <w:rFonts w:cs="Calibri"/>
          <w:sz w:val="24"/>
          <w:szCs w:val="24"/>
          <w:highlight w:val="yellow"/>
        </w:rPr>
      </w:pPr>
      <w:r w:rsidRPr="00A17B14">
        <w:rPr>
          <w:rFonts w:cs="Calibri"/>
          <w:sz w:val="24"/>
          <w:szCs w:val="24"/>
          <w:highlight w:val="yellow"/>
        </w:rPr>
        <w:br w:type="page"/>
      </w:r>
    </w:p>
    <w:p w14:paraId="65EEF7F4" w14:textId="20705700" w:rsidR="00DF6C13" w:rsidRPr="004F09F0" w:rsidRDefault="00784D33" w:rsidP="00124586">
      <w:r w:rsidRPr="00124586">
        <w:rPr>
          <w:b/>
          <w:bCs/>
        </w:rPr>
        <w:lastRenderedPageBreak/>
        <w:t>CUPRINS</w:t>
      </w:r>
    </w:p>
    <w:p w14:paraId="73044842" w14:textId="174A8E52" w:rsidR="00DD565B" w:rsidRPr="002912C3" w:rsidRDefault="001530DB" w:rsidP="00DD565B">
      <w:pPr>
        <w:pStyle w:val="TOC1"/>
        <w:spacing w:after="0" w:line="276" w:lineRule="auto"/>
        <w:rPr>
          <w:rFonts w:asciiTheme="minorHAnsi" w:eastAsiaTheme="minorEastAsia" w:hAnsiTheme="minorHAnsi" w:cstheme="minorHAnsi"/>
          <w:b w:val="0"/>
          <w:bCs w:val="0"/>
          <w:caps/>
          <w:smallCaps w:val="0"/>
          <w:color w:val="auto"/>
          <w:sz w:val="20"/>
          <w:szCs w:val="20"/>
          <w:lang w:val="en-US"/>
        </w:rPr>
      </w:pPr>
      <w:r w:rsidRPr="002912C3">
        <w:rPr>
          <w:rFonts w:asciiTheme="minorHAnsi" w:hAnsiTheme="minorHAnsi" w:cstheme="minorHAnsi"/>
          <w:b w:val="0"/>
          <w:bCs w:val="0"/>
          <w:caps/>
          <w:smallCaps w:val="0"/>
          <w:noProof w:val="0"/>
          <w:color w:val="auto"/>
          <w:sz w:val="20"/>
          <w:szCs w:val="20"/>
        </w:rPr>
        <w:fldChar w:fldCharType="begin"/>
      </w:r>
      <w:r w:rsidRPr="002912C3">
        <w:rPr>
          <w:rFonts w:asciiTheme="minorHAnsi" w:hAnsiTheme="minorHAnsi" w:cstheme="minorHAnsi"/>
          <w:b w:val="0"/>
          <w:bCs w:val="0"/>
          <w:caps/>
          <w:smallCaps w:val="0"/>
          <w:noProof w:val="0"/>
          <w:color w:val="auto"/>
          <w:sz w:val="20"/>
          <w:szCs w:val="20"/>
        </w:rPr>
        <w:instrText xml:space="preserve"> TOC \o "1-3" \h \z \u </w:instrText>
      </w:r>
      <w:r w:rsidRPr="002912C3">
        <w:rPr>
          <w:rFonts w:asciiTheme="minorHAnsi" w:hAnsiTheme="minorHAnsi" w:cstheme="minorHAnsi"/>
          <w:b w:val="0"/>
          <w:bCs w:val="0"/>
          <w:caps/>
          <w:smallCaps w:val="0"/>
          <w:noProof w:val="0"/>
          <w:color w:val="auto"/>
          <w:sz w:val="20"/>
          <w:szCs w:val="20"/>
        </w:rPr>
        <w:fldChar w:fldCharType="separate"/>
      </w:r>
      <w:hyperlink w:anchor="_Toc86664357" w:history="1">
        <w:r w:rsidR="00DD565B" w:rsidRPr="002912C3">
          <w:rPr>
            <w:rStyle w:val="Hyperlink"/>
            <w:rFonts w:asciiTheme="minorHAnsi" w:eastAsia="Times New Roman" w:hAnsiTheme="minorHAnsi" w:cstheme="minorHAnsi"/>
            <w:caps/>
            <w:smallCaps w:val="0"/>
            <w:kern w:val="1"/>
            <w:sz w:val="20"/>
            <w:szCs w:val="20"/>
            <w:lang w:eastAsia="ar-SA"/>
          </w:rPr>
          <w:t>1.</w:t>
        </w:r>
        <w:r w:rsidR="00DD565B" w:rsidRPr="002912C3">
          <w:rPr>
            <w:rFonts w:asciiTheme="minorHAnsi" w:eastAsiaTheme="minorEastAsia" w:hAnsiTheme="minorHAnsi" w:cstheme="minorHAnsi"/>
            <w:b w:val="0"/>
            <w:bCs w:val="0"/>
            <w:caps/>
            <w:smallCaps w:val="0"/>
            <w:color w:val="auto"/>
            <w:sz w:val="20"/>
            <w:szCs w:val="20"/>
            <w:lang w:val="en-US"/>
          </w:rPr>
          <w:tab/>
        </w:r>
        <w:r w:rsidR="00DD565B" w:rsidRPr="002912C3">
          <w:rPr>
            <w:rStyle w:val="Hyperlink"/>
            <w:rFonts w:asciiTheme="minorHAnsi" w:eastAsia="Times New Roman" w:hAnsiTheme="minorHAnsi" w:cstheme="minorHAnsi"/>
            <w:caps/>
            <w:smallCaps w:val="0"/>
            <w:kern w:val="1"/>
            <w:sz w:val="20"/>
            <w:szCs w:val="20"/>
            <w:lang w:eastAsia="ar-SA"/>
          </w:rPr>
          <w:t>Introducere</w:t>
        </w:r>
        <w:r w:rsidR="00DD565B" w:rsidRPr="002912C3">
          <w:rPr>
            <w:rFonts w:asciiTheme="minorHAnsi" w:hAnsiTheme="minorHAnsi" w:cstheme="minorHAnsi"/>
            <w:caps/>
            <w:smallCaps w:val="0"/>
            <w:webHidden/>
            <w:sz w:val="20"/>
            <w:szCs w:val="20"/>
          </w:rPr>
          <w:tab/>
        </w:r>
        <w:r w:rsidR="00DD565B" w:rsidRPr="002912C3">
          <w:rPr>
            <w:rFonts w:asciiTheme="minorHAnsi" w:hAnsiTheme="minorHAnsi" w:cstheme="minorHAnsi"/>
            <w:caps/>
            <w:smallCaps w:val="0"/>
            <w:webHidden/>
            <w:sz w:val="20"/>
            <w:szCs w:val="20"/>
          </w:rPr>
          <w:fldChar w:fldCharType="begin"/>
        </w:r>
        <w:r w:rsidR="00DD565B" w:rsidRPr="002912C3">
          <w:rPr>
            <w:rFonts w:asciiTheme="minorHAnsi" w:hAnsiTheme="minorHAnsi" w:cstheme="minorHAnsi"/>
            <w:caps/>
            <w:smallCaps w:val="0"/>
            <w:webHidden/>
            <w:sz w:val="20"/>
            <w:szCs w:val="20"/>
          </w:rPr>
          <w:instrText xml:space="preserve"> PAGEREF _Toc86664357 \h </w:instrText>
        </w:r>
        <w:r w:rsidR="00DD565B" w:rsidRPr="002912C3">
          <w:rPr>
            <w:rFonts w:asciiTheme="minorHAnsi" w:hAnsiTheme="minorHAnsi" w:cstheme="minorHAnsi"/>
            <w:caps/>
            <w:smallCaps w:val="0"/>
            <w:webHidden/>
            <w:sz w:val="20"/>
            <w:szCs w:val="20"/>
          </w:rPr>
        </w:r>
        <w:r w:rsidR="00DD565B" w:rsidRPr="002912C3">
          <w:rPr>
            <w:rFonts w:asciiTheme="minorHAnsi" w:hAnsiTheme="minorHAnsi" w:cstheme="minorHAnsi"/>
            <w:caps/>
            <w:smallCaps w:val="0"/>
            <w:webHidden/>
            <w:sz w:val="20"/>
            <w:szCs w:val="20"/>
          </w:rPr>
          <w:fldChar w:fldCharType="separate"/>
        </w:r>
        <w:r w:rsidR="000A231F">
          <w:rPr>
            <w:rFonts w:asciiTheme="minorHAnsi" w:hAnsiTheme="minorHAnsi" w:cstheme="minorHAnsi"/>
            <w:caps/>
            <w:smallCaps w:val="0"/>
            <w:webHidden/>
            <w:sz w:val="20"/>
            <w:szCs w:val="20"/>
          </w:rPr>
          <w:t>3</w:t>
        </w:r>
        <w:r w:rsidR="00DD565B" w:rsidRPr="002912C3">
          <w:rPr>
            <w:rFonts w:asciiTheme="minorHAnsi" w:hAnsiTheme="minorHAnsi" w:cstheme="minorHAnsi"/>
            <w:caps/>
            <w:smallCaps w:val="0"/>
            <w:webHidden/>
            <w:sz w:val="20"/>
            <w:szCs w:val="20"/>
          </w:rPr>
          <w:fldChar w:fldCharType="end"/>
        </w:r>
      </w:hyperlink>
    </w:p>
    <w:p w14:paraId="0654EF43" w14:textId="669AD6B3" w:rsidR="00DD565B" w:rsidRPr="002912C3" w:rsidRDefault="004352C6" w:rsidP="00DD565B">
      <w:pPr>
        <w:pStyle w:val="TOC2"/>
        <w:spacing w:after="0" w:line="276" w:lineRule="auto"/>
        <w:rPr>
          <w:rFonts w:asciiTheme="minorHAnsi" w:eastAsiaTheme="minorEastAsia" w:hAnsiTheme="minorHAnsi" w:cstheme="minorHAnsi"/>
          <w:i w:val="0"/>
          <w:caps/>
          <w:smallCaps w:val="0"/>
          <w:noProof/>
          <w:sz w:val="20"/>
          <w:szCs w:val="20"/>
          <w:lang w:val="en-US"/>
        </w:rPr>
      </w:pPr>
      <w:hyperlink w:anchor="_Toc86664358" w:history="1">
        <w:r w:rsidR="00DD565B" w:rsidRPr="002912C3">
          <w:rPr>
            <w:rStyle w:val="Hyperlink"/>
            <w:rFonts w:asciiTheme="minorHAnsi" w:hAnsiTheme="minorHAnsi" w:cstheme="minorHAnsi"/>
            <w:i w:val="0"/>
            <w:caps/>
            <w:smallCaps w:val="0"/>
            <w:noProof/>
            <w:sz w:val="20"/>
            <w:szCs w:val="20"/>
          </w:rPr>
          <w:t>1.1.</w:t>
        </w:r>
        <w:r w:rsidR="00DD565B" w:rsidRPr="002912C3">
          <w:rPr>
            <w:rFonts w:asciiTheme="minorHAnsi" w:eastAsiaTheme="minorEastAsia" w:hAnsiTheme="minorHAnsi" w:cstheme="minorHAnsi"/>
            <w:i w:val="0"/>
            <w:caps/>
            <w:smallCaps w:val="0"/>
            <w:noProof/>
            <w:sz w:val="20"/>
            <w:szCs w:val="20"/>
            <w:lang w:val="en-US"/>
          </w:rPr>
          <w:tab/>
        </w:r>
        <w:r w:rsidR="00DD565B" w:rsidRPr="002912C3">
          <w:rPr>
            <w:rStyle w:val="Hyperlink"/>
            <w:rFonts w:asciiTheme="minorHAnsi" w:hAnsiTheme="minorHAnsi" w:cstheme="minorHAnsi"/>
            <w:i w:val="0"/>
            <w:caps/>
            <w:smallCaps w:val="0"/>
            <w:noProof/>
            <w:sz w:val="20"/>
            <w:szCs w:val="20"/>
          </w:rPr>
          <w:t>Context</w:t>
        </w:r>
        <w:r w:rsidR="00DD565B" w:rsidRPr="002912C3">
          <w:rPr>
            <w:rFonts w:asciiTheme="minorHAnsi" w:hAnsiTheme="minorHAnsi" w:cstheme="minorHAnsi"/>
            <w:i w:val="0"/>
            <w:caps/>
            <w:smallCaps w:val="0"/>
            <w:noProof/>
            <w:webHidden/>
            <w:sz w:val="20"/>
            <w:szCs w:val="20"/>
          </w:rPr>
          <w:tab/>
        </w:r>
        <w:r w:rsidR="00DD565B" w:rsidRPr="002912C3">
          <w:rPr>
            <w:rFonts w:asciiTheme="minorHAnsi" w:hAnsiTheme="minorHAnsi" w:cstheme="minorHAnsi"/>
            <w:i w:val="0"/>
            <w:caps/>
            <w:smallCaps w:val="0"/>
            <w:noProof/>
            <w:webHidden/>
            <w:sz w:val="20"/>
            <w:szCs w:val="20"/>
          </w:rPr>
          <w:fldChar w:fldCharType="begin"/>
        </w:r>
        <w:r w:rsidR="00DD565B" w:rsidRPr="002912C3">
          <w:rPr>
            <w:rFonts w:asciiTheme="minorHAnsi" w:hAnsiTheme="minorHAnsi" w:cstheme="minorHAnsi"/>
            <w:i w:val="0"/>
            <w:caps/>
            <w:smallCaps w:val="0"/>
            <w:noProof/>
            <w:webHidden/>
            <w:sz w:val="20"/>
            <w:szCs w:val="20"/>
          </w:rPr>
          <w:instrText xml:space="preserve"> PAGEREF _Toc86664358 \h </w:instrText>
        </w:r>
        <w:r w:rsidR="00DD565B" w:rsidRPr="002912C3">
          <w:rPr>
            <w:rFonts w:asciiTheme="minorHAnsi" w:hAnsiTheme="minorHAnsi" w:cstheme="minorHAnsi"/>
            <w:i w:val="0"/>
            <w:caps/>
            <w:smallCaps w:val="0"/>
            <w:noProof/>
            <w:webHidden/>
            <w:sz w:val="20"/>
            <w:szCs w:val="20"/>
          </w:rPr>
        </w:r>
        <w:r w:rsidR="00DD565B" w:rsidRPr="002912C3">
          <w:rPr>
            <w:rFonts w:asciiTheme="minorHAnsi" w:hAnsiTheme="minorHAnsi" w:cstheme="minorHAnsi"/>
            <w:i w:val="0"/>
            <w:caps/>
            <w:smallCaps w:val="0"/>
            <w:noProof/>
            <w:webHidden/>
            <w:sz w:val="20"/>
            <w:szCs w:val="20"/>
          </w:rPr>
          <w:fldChar w:fldCharType="separate"/>
        </w:r>
        <w:r w:rsidR="000A231F">
          <w:rPr>
            <w:rFonts w:asciiTheme="minorHAnsi" w:hAnsiTheme="minorHAnsi" w:cstheme="minorHAnsi"/>
            <w:i w:val="0"/>
            <w:caps/>
            <w:smallCaps w:val="0"/>
            <w:noProof/>
            <w:webHidden/>
            <w:sz w:val="20"/>
            <w:szCs w:val="20"/>
          </w:rPr>
          <w:t>3</w:t>
        </w:r>
        <w:r w:rsidR="00DD565B" w:rsidRPr="002912C3">
          <w:rPr>
            <w:rFonts w:asciiTheme="minorHAnsi" w:hAnsiTheme="minorHAnsi" w:cstheme="minorHAnsi"/>
            <w:i w:val="0"/>
            <w:caps/>
            <w:smallCaps w:val="0"/>
            <w:noProof/>
            <w:webHidden/>
            <w:sz w:val="20"/>
            <w:szCs w:val="20"/>
          </w:rPr>
          <w:fldChar w:fldCharType="end"/>
        </w:r>
      </w:hyperlink>
    </w:p>
    <w:p w14:paraId="036B8462" w14:textId="418F313F" w:rsidR="00DD565B" w:rsidRPr="002912C3" w:rsidRDefault="004352C6" w:rsidP="00DD565B">
      <w:pPr>
        <w:pStyle w:val="TOC2"/>
        <w:spacing w:after="0" w:line="276" w:lineRule="auto"/>
        <w:rPr>
          <w:rFonts w:asciiTheme="minorHAnsi" w:eastAsiaTheme="minorEastAsia" w:hAnsiTheme="minorHAnsi" w:cstheme="minorHAnsi"/>
          <w:i w:val="0"/>
          <w:caps/>
          <w:smallCaps w:val="0"/>
          <w:noProof/>
          <w:sz w:val="20"/>
          <w:szCs w:val="20"/>
          <w:lang w:val="en-US"/>
        </w:rPr>
      </w:pPr>
      <w:hyperlink w:anchor="_Toc86664359" w:history="1">
        <w:r w:rsidR="00DD565B" w:rsidRPr="002912C3">
          <w:rPr>
            <w:rStyle w:val="Hyperlink"/>
            <w:rFonts w:asciiTheme="minorHAnsi" w:hAnsiTheme="minorHAnsi" w:cstheme="minorHAnsi"/>
            <w:i w:val="0"/>
            <w:caps/>
            <w:smallCaps w:val="0"/>
            <w:noProof/>
            <w:sz w:val="20"/>
            <w:szCs w:val="20"/>
          </w:rPr>
          <w:t>1.2.</w:t>
        </w:r>
        <w:r w:rsidR="00DD565B" w:rsidRPr="002912C3">
          <w:rPr>
            <w:rFonts w:asciiTheme="minorHAnsi" w:eastAsiaTheme="minorEastAsia" w:hAnsiTheme="minorHAnsi" w:cstheme="minorHAnsi"/>
            <w:i w:val="0"/>
            <w:caps/>
            <w:smallCaps w:val="0"/>
            <w:noProof/>
            <w:sz w:val="20"/>
            <w:szCs w:val="20"/>
            <w:lang w:val="en-US"/>
          </w:rPr>
          <w:tab/>
        </w:r>
        <w:r w:rsidR="00DD565B" w:rsidRPr="002912C3">
          <w:rPr>
            <w:rStyle w:val="Hyperlink"/>
            <w:rFonts w:asciiTheme="minorHAnsi" w:hAnsiTheme="minorHAnsi" w:cstheme="minorHAnsi"/>
            <w:i w:val="0"/>
            <w:caps/>
            <w:smallCaps w:val="0"/>
            <w:noProof/>
            <w:sz w:val="20"/>
            <w:szCs w:val="20"/>
          </w:rPr>
          <w:t>Aspecte legate de realizarea sondajului și limitări</w:t>
        </w:r>
        <w:r w:rsidR="00DD565B" w:rsidRPr="002912C3">
          <w:rPr>
            <w:rFonts w:asciiTheme="minorHAnsi" w:hAnsiTheme="minorHAnsi" w:cstheme="minorHAnsi"/>
            <w:i w:val="0"/>
            <w:caps/>
            <w:smallCaps w:val="0"/>
            <w:noProof/>
            <w:webHidden/>
            <w:sz w:val="20"/>
            <w:szCs w:val="20"/>
          </w:rPr>
          <w:tab/>
        </w:r>
        <w:r w:rsidR="00DD565B" w:rsidRPr="002912C3">
          <w:rPr>
            <w:rFonts w:asciiTheme="minorHAnsi" w:hAnsiTheme="minorHAnsi" w:cstheme="minorHAnsi"/>
            <w:i w:val="0"/>
            <w:caps/>
            <w:smallCaps w:val="0"/>
            <w:noProof/>
            <w:webHidden/>
            <w:sz w:val="20"/>
            <w:szCs w:val="20"/>
          </w:rPr>
          <w:fldChar w:fldCharType="begin"/>
        </w:r>
        <w:r w:rsidR="00DD565B" w:rsidRPr="002912C3">
          <w:rPr>
            <w:rFonts w:asciiTheme="minorHAnsi" w:hAnsiTheme="minorHAnsi" w:cstheme="minorHAnsi"/>
            <w:i w:val="0"/>
            <w:caps/>
            <w:smallCaps w:val="0"/>
            <w:noProof/>
            <w:webHidden/>
            <w:sz w:val="20"/>
            <w:szCs w:val="20"/>
          </w:rPr>
          <w:instrText xml:space="preserve"> PAGEREF _Toc86664359 \h </w:instrText>
        </w:r>
        <w:r w:rsidR="00DD565B" w:rsidRPr="002912C3">
          <w:rPr>
            <w:rFonts w:asciiTheme="minorHAnsi" w:hAnsiTheme="minorHAnsi" w:cstheme="minorHAnsi"/>
            <w:i w:val="0"/>
            <w:caps/>
            <w:smallCaps w:val="0"/>
            <w:noProof/>
            <w:webHidden/>
            <w:sz w:val="20"/>
            <w:szCs w:val="20"/>
          </w:rPr>
        </w:r>
        <w:r w:rsidR="00DD565B" w:rsidRPr="002912C3">
          <w:rPr>
            <w:rFonts w:asciiTheme="minorHAnsi" w:hAnsiTheme="minorHAnsi" w:cstheme="minorHAnsi"/>
            <w:i w:val="0"/>
            <w:caps/>
            <w:smallCaps w:val="0"/>
            <w:noProof/>
            <w:webHidden/>
            <w:sz w:val="20"/>
            <w:szCs w:val="20"/>
          </w:rPr>
          <w:fldChar w:fldCharType="separate"/>
        </w:r>
        <w:r w:rsidR="000A231F">
          <w:rPr>
            <w:rFonts w:asciiTheme="minorHAnsi" w:hAnsiTheme="minorHAnsi" w:cstheme="minorHAnsi"/>
            <w:i w:val="0"/>
            <w:caps/>
            <w:smallCaps w:val="0"/>
            <w:noProof/>
            <w:webHidden/>
            <w:sz w:val="20"/>
            <w:szCs w:val="20"/>
          </w:rPr>
          <w:t>3</w:t>
        </w:r>
        <w:r w:rsidR="00DD565B" w:rsidRPr="002912C3">
          <w:rPr>
            <w:rFonts w:asciiTheme="minorHAnsi" w:hAnsiTheme="minorHAnsi" w:cstheme="minorHAnsi"/>
            <w:i w:val="0"/>
            <w:caps/>
            <w:smallCaps w:val="0"/>
            <w:noProof/>
            <w:webHidden/>
            <w:sz w:val="20"/>
            <w:szCs w:val="20"/>
          </w:rPr>
          <w:fldChar w:fldCharType="end"/>
        </w:r>
      </w:hyperlink>
    </w:p>
    <w:p w14:paraId="4EC24911" w14:textId="636FC92F" w:rsidR="00DD565B" w:rsidRPr="002912C3" w:rsidRDefault="004352C6" w:rsidP="00DD565B">
      <w:pPr>
        <w:pStyle w:val="TOC1"/>
        <w:spacing w:after="0" w:line="276" w:lineRule="auto"/>
        <w:rPr>
          <w:rFonts w:asciiTheme="minorHAnsi" w:eastAsiaTheme="minorEastAsia" w:hAnsiTheme="minorHAnsi" w:cstheme="minorHAnsi"/>
          <w:b w:val="0"/>
          <w:bCs w:val="0"/>
          <w:caps/>
          <w:smallCaps w:val="0"/>
          <w:color w:val="auto"/>
          <w:sz w:val="20"/>
          <w:szCs w:val="20"/>
          <w:lang w:val="en-US"/>
        </w:rPr>
      </w:pPr>
      <w:hyperlink w:anchor="_Toc86664360" w:history="1">
        <w:r w:rsidR="00DD565B" w:rsidRPr="002912C3">
          <w:rPr>
            <w:rStyle w:val="Hyperlink"/>
            <w:rFonts w:asciiTheme="minorHAnsi" w:eastAsia="Times New Roman" w:hAnsiTheme="minorHAnsi" w:cstheme="minorHAnsi"/>
            <w:caps/>
            <w:smallCaps w:val="0"/>
            <w:kern w:val="1"/>
            <w:sz w:val="20"/>
            <w:szCs w:val="20"/>
            <w:lang w:eastAsia="ar-SA"/>
          </w:rPr>
          <w:t>2.</w:t>
        </w:r>
        <w:r w:rsidR="00DD565B" w:rsidRPr="002912C3">
          <w:rPr>
            <w:rFonts w:asciiTheme="minorHAnsi" w:eastAsiaTheme="minorEastAsia" w:hAnsiTheme="minorHAnsi" w:cstheme="minorHAnsi"/>
            <w:b w:val="0"/>
            <w:bCs w:val="0"/>
            <w:caps/>
            <w:smallCaps w:val="0"/>
            <w:color w:val="auto"/>
            <w:sz w:val="20"/>
            <w:szCs w:val="20"/>
            <w:lang w:val="en-US"/>
          </w:rPr>
          <w:tab/>
        </w:r>
        <w:r w:rsidR="00DD565B" w:rsidRPr="002912C3">
          <w:rPr>
            <w:rStyle w:val="Hyperlink"/>
            <w:rFonts w:asciiTheme="minorHAnsi" w:eastAsia="Times New Roman" w:hAnsiTheme="minorHAnsi" w:cstheme="minorHAnsi"/>
            <w:caps/>
            <w:smallCaps w:val="0"/>
            <w:kern w:val="1"/>
            <w:sz w:val="20"/>
            <w:szCs w:val="20"/>
            <w:lang w:eastAsia="ar-SA"/>
          </w:rPr>
          <w:t>Analiza rezultatelor sondajului de opinie</w:t>
        </w:r>
        <w:r w:rsidR="00DD565B" w:rsidRPr="002912C3">
          <w:rPr>
            <w:rFonts w:asciiTheme="minorHAnsi" w:hAnsiTheme="minorHAnsi" w:cstheme="minorHAnsi"/>
            <w:caps/>
            <w:smallCaps w:val="0"/>
            <w:webHidden/>
            <w:sz w:val="20"/>
            <w:szCs w:val="20"/>
          </w:rPr>
          <w:tab/>
        </w:r>
        <w:r w:rsidR="00DD565B" w:rsidRPr="002912C3">
          <w:rPr>
            <w:rFonts w:asciiTheme="minorHAnsi" w:hAnsiTheme="minorHAnsi" w:cstheme="minorHAnsi"/>
            <w:caps/>
            <w:smallCaps w:val="0"/>
            <w:webHidden/>
            <w:sz w:val="20"/>
            <w:szCs w:val="20"/>
          </w:rPr>
          <w:fldChar w:fldCharType="begin"/>
        </w:r>
        <w:r w:rsidR="00DD565B" w:rsidRPr="002912C3">
          <w:rPr>
            <w:rFonts w:asciiTheme="minorHAnsi" w:hAnsiTheme="minorHAnsi" w:cstheme="minorHAnsi"/>
            <w:caps/>
            <w:smallCaps w:val="0"/>
            <w:webHidden/>
            <w:sz w:val="20"/>
            <w:szCs w:val="20"/>
          </w:rPr>
          <w:instrText xml:space="preserve"> PAGEREF _Toc86664360 \h </w:instrText>
        </w:r>
        <w:r w:rsidR="00DD565B" w:rsidRPr="002912C3">
          <w:rPr>
            <w:rFonts w:asciiTheme="minorHAnsi" w:hAnsiTheme="minorHAnsi" w:cstheme="minorHAnsi"/>
            <w:caps/>
            <w:smallCaps w:val="0"/>
            <w:webHidden/>
            <w:sz w:val="20"/>
            <w:szCs w:val="20"/>
          </w:rPr>
        </w:r>
        <w:r w:rsidR="00DD565B" w:rsidRPr="002912C3">
          <w:rPr>
            <w:rFonts w:asciiTheme="minorHAnsi" w:hAnsiTheme="minorHAnsi" w:cstheme="minorHAnsi"/>
            <w:caps/>
            <w:smallCaps w:val="0"/>
            <w:webHidden/>
            <w:sz w:val="20"/>
            <w:szCs w:val="20"/>
          </w:rPr>
          <w:fldChar w:fldCharType="separate"/>
        </w:r>
        <w:r w:rsidR="000A231F">
          <w:rPr>
            <w:rFonts w:asciiTheme="minorHAnsi" w:hAnsiTheme="minorHAnsi" w:cstheme="minorHAnsi"/>
            <w:caps/>
            <w:smallCaps w:val="0"/>
            <w:webHidden/>
            <w:sz w:val="20"/>
            <w:szCs w:val="20"/>
          </w:rPr>
          <w:t>3</w:t>
        </w:r>
        <w:r w:rsidR="00DD565B" w:rsidRPr="002912C3">
          <w:rPr>
            <w:rFonts w:asciiTheme="minorHAnsi" w:hAnsiTheme="minorHAnsi" w:cstheme="minorHAnsi"/>
            <w:caps/>
            <w:smallCaps w:val="0"/>
            <w:webHidden/>
            <w:sz w:val="20"/>
            <w:szCs w:val="20"/>
          </w:rPr>
          <w:fldChar w:fldCharType="end"/>
        </w:r>
      </w:hyperlink>
    </w:p>
    <w:p w14:paraId="0E79E420" w14:textId="50A7F92F" w:rsidR="00DD565B" w:rsidRPr="002912C3" w:rsidRDefault="004352C6" w:rsidP="00DD565B">
      <w:pPr>
        <w:pStyle w:val="TOC2"/>
        <w:spacing w:after="0" w:line="276" w:lineRule="auto"/>
        <w:rPr>
          <w:rFonts w:asciiTheme="minorHAnsi" w:eastAsiaTheme="minorEastAsia" w:hAnsiTheme="minorHAnsi" w:cstheme="minorHAnsi"/>
          <w:i w:val="0"/>
          <w:caps/>
          <w:smallCaps w:val="0"/>
          <w:noProof/>
          <w:sz w:val="20"/>
          <w:szCs w:val="20"/>
          <w:lang w:val="en-US"/>
        </w:rPr>
      </w:pPr>
      <w:hyperlink w:anchor="_Toc86664361" w:history="1">
        <w:r w:rsidR="00DD565B" w:rsidRPr="002912C3">
          <w:rPr>
            <w:rStyle w:val="Hyperlink"/>
            <w:rFonts w:asciiTheme="minorHAnsi" w:hAnsiTheme="minorHAnsi" w:cstheme="minorHAnsi"/>
            <w:i w:val="0"/>
            <w:caps/>
            <w:smallCaps w:val="0"/>
            <w:noProof/>
            <w:sz w:val="20"/>
            <w:szCs w:val="20"/>
          </w:rPr>
          <w:t>1.3.</w:t>
        </w:r>
        <w:r w:rsidR="00DD565B" w:rsidRPr="002912C3">
          <w:rPr>
            <w:rFonts w:asciiTheme="minorHAnsi" w:eastAsiaTheme="minorEastAsia" w:hAnsiTheme="minorHAnsi" w:cstheme="minorHAnsi"/>
            <w:i w:val="0"/>
            <w:caps/>
            <w:smallCaps w:val="0"/>
            <w:noProof/>
            <w:sz w:val="20"/>
            <w:szCs w:val="20"/>
            <w:lang w:val="en-US"/>
          </w:rPr>
          <w:tab/>
        </w:r>
        <w:r w:rsidR="00DD565B" w:rsidRPr="002912C3">
          <w:rPr>
            <w:rStyle w:val="Hyperlink"/>
            <w:rFonts w:asciiTheme="minorHAnsi" w:hAnsiTheme="minorHAnsi" w:cstheme="minorHAnsi"/>
            <w:i w:val="0"/>
            <w:caps/>
            <w:smallCaps w:val="0"/>
            <w:noProof/>
            <w:sz w:val="20"/>
            <w:szCs w:val="20"/>
          </w:rPr>
          <w:t>Respondenți</w:t>
        </w:r>
        <w:r w:rsidR="00DD565B" w:rsidRPr="002912C3">
          <w:rPr>
            <w:rFonts w:asciiTheme="minorHAnsi" w:hAnsiTheme="minorHAnsi" w:cstheme="minorHAnsi"/>
            <w:i w:val="0"/>
            <w:caps/>
            <w:smallCaps w:val="0"/>
            <w:noProof/>
            <w:webHidden/>
            <w:sz w:val="20"/>
            <w:szCs w:val="20"/>
          </w:rPr>
          <w:tab/>
        </w:r>
        <w:r w:rsidR="00DD565B" w:rsidRPr="002912C3">
          <w:rPr>
            <w:rFonts w:asciiTheme="minorHAnsi" w:hAnsiTheme="minorHAnsi" w:cstheme="minorHAnsi"/>
            <w:i w:val="0"/>
            <w:caps/>
            <w:smallCaps w:val="0"/>
            <w:noProof/>
            <w:webHidden/>
            <w:sz w:val="20"/>
            <w:szCs w:val="20"/>
          </w:rPr>
          <w:fldChar w:fldCharType="begin"/>
        </w:r>
        <w:r w:rsidR="00DD565B" w:rsidRPr="002912C3">
          <w:rPr>
            <w:rFonts w:asciiTheme="minorHAnsi" w:hAnsiTheme="minorHAnsi" w:cstheme="minorHAnsi"/>
            <w:i w:val="0"/>
            <w:caps/>
            <w:smallCaps w:val="0"/>
            <w:noProof/>
            <w:webHidden/>
            <w:sz w:val="20"/>
            <w:szCs w:val="20"/>
          </w:rPr>
          <w:instrText xml:space="preserve"> PAGEREF _Toc86664361 \h </w:instrText>
        </w:r>
        <w:r w:rsidR="00DD565B" w:rsidRPr="002912C3">
          <w:rPr>
            <w:rFonts w:asciiTheme="minorHAnsi" w:hAnsiTheme="minorHAnsi" w:cstheme="minorHAnsi"/>
            <w:i w:val="0"/>
            <w:caps/>
            <w:smallCaps w:val="0"/>
            <w:noProof/>
            <w:webHidden/>
            <w:sz w:val="20"/>
            <w:szCs w:val="20"/>
          </w:rPr>
        </w:r>
        <w:r w:rsidR="00DD565B" w:rsidRPr="002912C3">
          <w:rPr>
            <w:rFonts w:asciiTheme="minorHAnsi" w:hAnsiTheme="minorHAnsi" w:cstheme="minorHAnsi"/>
            <w:i w:val="0"/>
            <w:caps/>
            <w:smallCaps w:val="0"/>
            <w:noProof/>
            <w:webHidden/>
            <w:sz w:val="20"/>
            <w:szCs w:val="20"/>
          </w:rPr>
          <w:fldChar w:fldCharType="separate"/>
        </w:r>
        <w:r w:rsidR="000A231F">
          <w:rPr>
            <w:rFonts w:asciiTheme="minorHAnsi" w:hAnsiTheme="minorHAnsi" w:cstheme="minorHAnsi"/>
            <w:i w:val="0"/>
            <w:caps/>
            <w:smallCaps w:val="0"/>
            <w:noProof/>
            <w:webHidden/>
            <w:sz w:val="20"/>
            <w:szCs w:val="20"/>
          </w:rPr>
          <w:t>3</w:t>
        </w:r>
        <w:r w:rsidR="00DD565B" w:rsidRPr="002912C3">
          <w:rPr>
            <w:rFonts w:asciiTheme="minorHAnsi" w:hAnsiTheme="minorHAnsi" w:cstheme="minorHAnsi"/>
            <w:i w:val="0"/>
            <w:caps/>
            <w:smallCaps w:val="0"/>
            <w:noProof/>
            <w:webHidden/>
            <w:sz w:val="20"/>
            <w:szCs w:val="20"/>
          </w:rPr>
          <w:fldChar w:fldCharType="end"/>
        </w:r>
      </w:hyperlink>
    </w:p>
    <w:p w14:paraId="75315605" w14:textId="08BE1189" w:rsidR="00DD565B" w:rsidRPr="002912C3" w:rsidRDefault="004352C6" w:rsidP="00DD565B">
      <w:pPr>
        <w:pStyle w:val="TOC2"/>
        <w:spacing w:after="0" w:line="276" w:lineRule="auto"/>
        <w:rPr>
          <w:rFonts w:asciiTheme="minorHAnsi" w:eastAsiaTheme="minorEastAsia" w:hAnsiTheme="minorHAnsi" w:cstheme="minorHAnsi"/>
          <w:i w:val="0"/>
          <w:caps/>
          <w:smallCaps w:val="0"/>
          <w:noProof/>
          <w:sz w:val="20"/>
          <w:szCs w:val="20"/>
          <w:lang w:val="en-US"/>
        </w:rPr>
      </w:pPr>
      <w:hyperlink w:anchor="_Toc86664362" w:history="1">
        <w:r w:rsidR="00DD565B" w:rsidRPr="002912C3">
          <w:rPr>
            <w:rStyle w:val="Hyperlink"/>
            <w:rFonts w:asciiTheme="minorHAnsi" w:hAnsiTheme="minorHAnsi" w:cstheme="minorHAnsi"/>
            <w:i w:val="0"/>
            <w:caps/>
            <w:smallCaps w:val="0"/>
            <w:noProof/>
            <w:sz w:val="20"/>
            <w:szCs w:val="20"/>
          </w:rPr>
          <w:t>1.4.</w:t>
        </w:r>
        <w:r w:rsidR="00DD565B" w:rsidRPr="002912C3">
          <w:rPr>
            <w:rFonts w:asciiTheme="minorHAnsi" w:eastAsiaTheme="minorEastAsia" w:hAnsiTheme="minorHAnsi" w:cstheme="minorHAnsi"/>
            <w:i w:val="0"/>
            <w:caps/>
            <w:smallCaps w:val="0"/>
            <w:noProof/>
            <w:sz w:val="20"/>
            <w:szCs w:val="20"/>
            <w:lang w:val="en-US"/>
          </w:rPr>
          <w:tab/>
        </w:r>
        <w:r w:rsidR="00DD565B" w:rsidRPr="002912C3">
          <w:rPr>
            <w:rStyle w:val="Hyperlink"/>
            <w:rFonts w:asciiTheme="minorHAnsi" w:hAnsiTheme="minorHAnsi" w:cstheme="minorHAnsi"/>
            <w:i w:val="0"/>
            <w:caps/>
            <w:smallCaps w:val="0"/>
            <w:noProof/>
            <w:sz w:val="20"/>
            <w:szCs w:val="20"/>
          </w:rPr>
          <w:t>Județul în care are sediul întreprinderea socială</w:t>
        </w:r>
        <w:r w:rsidR="00DD565B" w:rsidRPr="002912C3">
          <w:rPr>
            <w:rFonts w:asciiTheme="minorHAnsi" w:hAnsiTheme="minorHAnsi" w:cstheme="minorHAnsi"/>
            <w:i w:val="0"/>
            <w:caps/>
            <w:smallCaps w:val="0"/>
            <w:noProof/>
            <w:webHidden/>
            <w:sz w:val="20"/>
            <w:szCs w:val="20"/>
          </w:rPr>
          <w:tab/>
        </w:r>
        <w:r w:rsidR="00DD565B" w:rsidRPr="002912C3">
          <w:rPr>
            <w:rFonts w:asciiTheme="minorHAnsi" w:hAnsiTheme="minorHAnsi" w:cstheme="minorHAnsi"/>
            <w:i w:val="0"/>
            <w:caps/>
            <w:smallCaps w:val="0"/>
            <w:noProof/>
            <w:webHidden/>
            <w:sz w:val="20"/>
            <w:szCs w:val="20"/>
          </w:rPr>
          <w:fldChar w:fldCharType="begin"/>
        </w:r>
        <w:r w:rsidR="00DD565B" w:rsidRPr="002912C3">
          <w:rPr>
            <w:rFonts w:asciiTheme="minorHAnsi" w:hAnsiTheme="minorHAnsi" w:cstheme="minorHAnsi"/>
            <w:i w:val="0"/>
            <w:caps/>
            <w:smallCaps w:val="0"/>
            <w:noProof/>
            <w:webHidden/>
            <w:sz w:val="20"/>
            <w:szCs w:val="20"/>
          </w:rPr>
          <w:instrText xml:space="preserve"> PAGEREF _Toc86664362 \h </w:instrText>
        </w:r>
        <w:r w:rsidR="00DD565B" w:rsidRPr="002912C3">
          <w:rPr>
            <w:rFonts w:asciiTheme="minorHAnsi" w:hAnsiTheme="minorHAnsi" w:cstheme="minorHAnsi"/>
            <w:i w:val="0"/>
            <w:caps/>
            <w:smallCaps w:val="0"/>
            <w:noProof/>
            <w:webHidden/>
            <w:sz w:val="20"/>
            <w:szCs w:val="20"/>
          </w:rPr>
        </w:r>
        <w:r w:rsidR="00DD565B" w:rsidRPr="002912C3">
          <w:rPr>
            <w:rFonts w:asciiTheme="minorHAnsi" w:hAnsiTheme="minorHAnsi" w:cstheme="minorHAnsi"/>
            <w:i w:val="0"/>
            <w:caps/>
            <w:smallCaps w:val="0"/>
            <w:noProof/>
            <w:webHidden/>
            <w:sz w:val="20"/>
            <w:szCs w:val="20"/>
          </w:rPr>
          <w:fldChar w:fldCharType="separate"/>
        </w:r>
        <w:r w:rsidR="000A231F">
          <w:rPr>
            <w:rFonts w:asciiTheme="minorHAnsi" w:hAnsiTheme="minorHAnsi" w:cstheme="minorHAnsi"/>
            <w:i w:val="0"/>
            <w:caps/>
            <w:smallCaps w:val="0"/>
            <w:noProof/>
            <w:webHidden/>
            <w:sz w:val="20"/>
            <w:szCs w:val="20"/>
          </w:rPr>
          <w:t>3</w:t>
        </w:r>
        <w:r w:rsidR="00DD565B" w:rsidRPr="002912C3">
          <w:rPr>
            <w:rFonts w:asciiTheme="minorHAnsi" w:hAnsiTheme="minorHAnsi" w:cstheme="minorHAnsi"/>
            <w:i w:val="0"/>
            <w:caps/>
            <w:smallCaps w:val="0"/>
            <w:noProof/>
            <w:webHidden/>
            <w:sz w:val="20"/>
            <w:szCs w:val="20"/>
          </w:rPr>
          <w:fldChar w:fldCharType="end"/>
        </w:r>
      </w:hyperlink>
    </w:p>
    <w:p w14:paraId="00BDF914" w14:textId="63DC6A3D" w:rsidR="00DD565B" w:rsidRPr="002912C3" w:rsidRDefault="004352C6" w:rsidP="00DD565B">
      <w:pPr>
        <w:pStyle w:val="TOC2"/>
        <w:spacing w:after="0" w:line="276" w:lineRule="auto"/>
        <w:rPr>
          <w:rFonts w:asciiTheme="minorHAnsi" w:eastAsiaTheme="minorEastAsia" w:hAnsiTheme="minorHAnsi" w:cstheme="minorHAnsi"/>
          <w:i w:val="0"/>
          <w:caps/>
          <w:smallCaps w:val="0"/>
          <w:noProof/>
          <w:sz w:val="20"/>
          <w:szCs w:val="20"/>
          <w:lang w:val="en-US"/>
        </w:rPr>
      </w:pPr>
      <w:hyperlink w:anchor="_Toc86664363" w:history="1">
        <w:r w:rsidR="00DD565B" w:rsidRPr="002912C3">
          <w:rPr>
            <w:rStyle w:val="Hyperlink"/>
            <w:rFonts w:asciiTheme="minorHAnsi" w:hAnsiTheme="minorHAnsi" w:cstheme="minorHAnsi"/>
            <w:i w:val="0"/>
            <w:caps/>
            <w:smallCaps w:val="0"/>
            <w:noProof/>
            <w:sz w:val="20"/>
            <w:szCs w:val="20"/>
          </w:rPr>
          <w:t>1.5.</w:t>
        </w:r>
        <w:r w:rsidR="00DD565B" w:rsidRPr="002912C3">
          <w:rPr>
            <w:rFonts w:asciiTheme="minorHAnsi" w:eastAsiaTheme="minorEastAsia" w:hAnsiTheme="minorHAnsi" w:cstheme="minorHAnsi"/>
            <w:i w:val="0"/>
            <w:caps/>
            <w:smallCaps w:val="0"/>
            <w:noProof/>
            <w:sz w:val="20"/>
            <w:szCs w:val="20"/>
            <w:lang w:val="en-US"/>
          </w:rPr>
          <w:tab/>
        </w:r>
        <w:r w:rsidR="00DD565B" w:rsidRPr="002912C3">
          <w:rPr>
            <w:rStyle w:val="Hyperlink"/>
            <w:rFonts w:asciiTheme="minorHAnsi" w:hAnsiTheme="minorHAnsi" w:cstheme="minorHAnsi"/>
            <w:i w:val="0"/>
            <w:caps/>
            <w:smallCaps w:val="0"/>
            <w:noProof/>
            <w:sz w:val="20"/>
            <w:szCs w:val="20"/>
          </w:rPr>
          <w:t>Regiunea și mediul în care în care activează întreprinderea socială</w:t>
        </w:r>
        <w:r w:rsidR="00DD565B" w:rsidRPr="002912C3">
          <w:rPr>
            <w:rFonts w:asciiTheme="minorHAnsi" w:hAnsiTheme="minorHAnsi" w:cstheme="minorHAnsi"/>
            <w:i w:val="0"/>
            <w:caps/>
            <w:smallCaps w:val="0"/>
            <w:noProof/>
            <w:webHidden/>
            <w:sz w:val="20"/>
            <w:szCs w:val="20"/>
          </w:rPr>
          <w:tab/>
        </w:r>
        <w:r w:rsidR="00DD565B" w:rsidRPr="002912C3">
          <w:rPr>
            <w:rFonts w:asciiTheme="minorHAnsi" w:hAnsiTheme="minorHAnsi" w:cstheme="minorHAnsi"/>
            <w:i w:val="0"/>
            <w:caps/>
            <w:smallCaps w:val="0"/>
            <w:noProof/>
            <w:webHidden/>
            <w:sz w:val="20"/>
            <w:szCs w:val="20"/>
          </w:rPr>
          <w:fldChar w:fldCharType="begin"/>
        </w:r>
        <w:r w:rsidR="00DD565B" w:rsidRPr="002912C3">
          <w:rPr>
            <w:rFonts w:asciiTheme="minorHAnsi" w:hAnsiTheme="minorHAnsi" w:cstheme="minorHAnsi"/>
            <w:i w:val="0"/>
            <w:caps/>
            <w:smallCaps w:val="0"/>
            <w:noProof/>
            <w:webHidden/>
            <w:sz w:val="20"/>
            <w:szCs w:val="20"/>
          </w:rPr>
          <w:instrText xml:space="preserve"> PAGEREF _Toc86664363 \h </w:instrText>
        </w:r>
        <w:r w:rsidR="00DD565B" w:rsidRPr="002912C3">
          <w:rPr>
            <w:rFonts w:asciiTheme="minorHAnsi" w:hAnsiTheme="minorHAnsi" w:cstheme="minorHAnsi"/>
            <w:i w:val="0"/>
            <w:caps/>
            <w:smallCaps w:val="0"/>
            <w:noProof/>
            <w:webHidden/>
            <w:sz w:val="20"/>
            <w:szCs w:val="20"/>
          </w:rPr>
        </w:r>
        <w:r w:rsidR="00DD565B" w:rsidRPr="002912C3">
          <w:rPr>
            <w:rFonts w:asciiTheme="minorHAnsi" w:hAnsiTheme="minorHAnsi" w:cstheme="minorHAnsi"/>
            <w:i w:val="0"/>
            <w:caps/>
            <w:smallCaps w:val="0"/>
            <w:noProof/>
            <w:webHidden/>
            <w:sz w:val="20"/>
            <w:szCs w:val="20"/>
          </w:rPr>
          <w:fldChar w:fldCharType="separate"/>
        </w:r>
        <w:r w:rsidR="000A231F">
          <w:rPr>
            <w:rFonts w:asciiTheme="minorHAnsi" w:hAnsiTheme="minorHAnsi" w:cstheme="minorHAnsi"/>
            <w:i w:val="0"/>
            <w:caps/>
            <w:smallCaps w:val="0"/>
            <w:noProof/>
            <w:webHidden/>
            <w:sz w:val="20"/>
            <w:szCs w:val="20"/>
          </w:rPr>
          <w:t>5</w:t>
        </w:r>
        <w:r w:rsidR="00DD565B" w:rsidRPr="002912C3">
          <w:rPr>
            <w:rFonts w:asciiTheme="minorHAnsi" w:hAnsiTheme="minorHAnsi" w:cstheme="minorHAnsi"/>
            <w:i w:val="0"/>
            <w:caps/>
            <w:smallCaps w:val="0"/>
            <w:noProof/>
            <w:webHidden/>
            <w:sz w:val="20"/>
            <w:szCs w:val="20"/>
          </w:rPr>
          <w:fldChar w:fldCharType="end"/>
        </w:r>
      </w:hyperlink>
    </w:p>
    <w:p w14:paraId="1309201A" w14:textId="5DCA2530" w:rsidR="00DD565B" w:rsidRPr="002912C3" w:rsidRDefault="004352C6" w:rsidP="00DD565B">
      <w:pPr>
        <w:pStyle w:val="TOC2"/>
        <w:spacing w:after="0" w:line="276" w:lineRule="auto"/>
        <w:rPr>
          <w:rFonts w:asciiTheme="minorHAnsi" w:eastAsiaTheme="minorEastAsia" w:hAnsiTheme="minorHAnsi" w:cstheme="minorHAnsi"/>
          <w:i w:val="0"/>
          <w:caps/>
          <w:smallCaps w:val="0"/>
          <w:noProof/>
          <w:sz w:val="20"/>
          <w:szCs w:val="20"/>
          <w:lang w:val="en-US"/>
        </w:rPr>
      </w:pPr>
      <w:hyperlink w:anchor="_Toc86664364" w:history="1">
        <w:r w:rsidR="00DD565B" w:rsidRPr="002912C3">
          <w:rPr>
            <w:rStyle w:val="Hyperlink"/>
            <w:rFonts w:asciiTheme="minorHAnsi" w:hAnsiTheme="minorHAnsi" w:cstheme="minorHAnsi"/>
            <w:i w:val="0"/>
            <w:caps/>
            <w:smallCaps w:val="0"/>
            <w:noProof/>
            <w:sz w:val="20"/>
            <w:szCs w:val="20"/>
          </w:rPr>
          <w:t>1.6.</w:t>
        </w:r>
        <w:r w:rsidR="00DD565B" w:rsidRPr="002912C3">
          <w:rPr>
            <w:rFonts w:asciiTheme="minorHAnsi" w:eastAsiaTheme="minorEastAsia" w:hAnsiTheme="minorHAnsi" w:cstheme="minorHAnsi"/>
            <w:i w:val="0"/>
            <w:caps/>
            <w:smallCaps w:val="0"/>
            <w:noProof/>
            <w:sz w:val="20"/>
            <w:szCs w:val="20"/>
            <w:lang w:val="en-US"/>
          </w:rPr>
          <w:tab/>
        </w:r>
        <w:r w:rsidR="00DD565B" w:rsidRPr="002912C3">
          <w:rPr>
            <w:rStyle w:val="Hyperlink"/>
            <w:rFonts w:asciiTheme="minorHAnsi" w:hAnsiTheme="minorHAnsi" w:cstheme="minorHAnsi"/>
            <w:i w:val="0"/>
            <w:caps/>
            <w:smallCaps w:val="0"/>
            <w:noProof/>
            <w:sz w:val="20"/>
            <w:szCs w:val="20"/>
          </w:rPr>
          <w:t>Mediul în care are sediul întreprinderea socială și tipul întreprinderii sociale</w:t>
        </w:r>
        <w:r w:rsidR="00DD565B" w:rsidRPr="002912C3">
          <w:rPr>
            <w:rFonts w:asciiTheme="minorHAnsi" w:hAnsiTheme="minorHAnsi" w:cstheme="minorHAnsi"/>
            <w:i w:val="0"/>
            <w:caps/>
            <w:smallCaps w:val="0"/>
            <w:noProof/>
            <w:webHidden/>
            <w:sz w:val="20"/>
            <w:szCs w:val="20"/>
          </w:rPr>
          <w:tab/>
        </w:r>
        <w:r w:rsidR="00DD565B" w:rsidRPr="002912C3">
          <w:rPr>
            <w:rFonts w:asciiTheme="minorHAnsi" w:hAnsiTheme="minorHAnsi" w:cstheme="minorHAnsi"/>
            <w:i w:val="0"/>
            <w:caps/>
            <w:smallCaps w:val="0"/>
            <w:noProof/>
            <w:webHidden/>
            <w:sz w:val="20"/>
            <w:szCs w:val="20"/>
          </w:rPr>
          <w:fldChar w:fldCharType="begin"/>
        </w:r>
        <w:r w:rsidR="00DD565B" w:rsidRPr="002912C3">
          <w:rPr>
            <w:rFonts w:asciiTheme="minorHAnsi" w:hAnsiTheme="minorHAnsi" w:cstheme="minorHAnsi"/>
            <w:i w:val="0"/>
            <w:caps/>
            <w:smallCaps w:val="0"/>
            <w:noProof/>
            <w:webHidden/>
            <w:sz w:val="20"/>
            <w:szCs w:val="20"/>
          </w:rPr>
          <w:instrText xml:space="preserve"> PAGEREF _Toc86664364 \h </w:instrText>
        </w:r>
        <w:r w:rsidR="00DD565B" w:rsidRPr="002912C3">
          <w:rPr>
            <w:rFonts w:asciiTheme="minorHAnsi" w:hAnsiTheme="minorHAnsi" w:cstheme="minorHAnsi"/>
            <w:i w:val="0"/>
            <w:caps/>
            <w:smallCaps w:val="0"/>
            <w:noProof/>
            <w:webHidden/>
            <w:sz w:val="20"/>
            <w:szCs w:val="20"/>
          </w:rPr>
        </w:r>
        <w:r w:rsidR="00DD565B" w:rsidRPr="002912C3">
          <w:rPr>
            <w:rFonts w:asciiTheme="minorHAnsi" w:hAnsiTheme="minorHAnsi" w:cstheme="minorHAnsi"/>
            <w:i w:val="0"/>
            <w:caps/>
            <w:smallCaps w:val="0"/>
            <w:noProof/>
            <w:webHidden/>
            <w:sz w:val="20"/>
            <w:szCs w:val="20"/>
          </w:rPr>
          <w:fldChar w:fldCharType="separate"/>
        </w:r>
        <w:r w:rsidR="000A231F">
          <w:rPr>
            <w:rFonts w:asciiTheme="minorHAnsi" w:hAnsiTheme="minorHAnsi" w:cstheme="minorHAnsi"/>
            <w:i w:val="0"/>
            <w:caps/>
            <w:smallCaps w:val="0"/>
            <w:noProof/>
            <w:webHidden/>
            <w:sz w:val="20"/>
            <w:szCs w:val="20"/>
          </w:rPr>
          <w:t>5</w:t>
        </w:r>
        <w:r w:rsidR="00DD565B" w:rsidRPr="002912C3">
          <w:rPr>
            <w:rFonts w:asciiTheme="minorHAnsi" w:hAnsiTheme="minorHAnsi" w:cstheme="minorHAnsi"/>
            <w:i w:val="0"/>
            <w:caps/>
            <w:smallCaps w:val="0"/>
            <w:noProof/>
            <w:webHidden/>
            <w:sz w:val="20"/>
            <w:szCs w:val="20"/>
          </w:rPr>
          <w:fldChar w:fldCharType="end"/>
        </w:r>
      </w:hyperlink>
    </w:p>
    <w:p w14:paraId="602142E3" w14:textId="0008C812" w:rsidR="00DD565B" w:rsidRPr="002912C3" w:rsidRDefault="004352C6" w:rsidP="00DD565B">
      <w:pPr>
        <w:pStyle w:val="TOC2"/>
        <w:spacing w:after="0" w:line="276" w:lineRule="auto"/>
        <w:rPr>
          <w:rFonts w:asciiTheme="minorHAnsi" w:eastAsiaTheme="minorEastAsia" w:hAnsiTheme="minorHAnsi" w:cstheme="minorHAnsi"/>
          <w:i w:val="0"/>
          <w:caps/>
          <w:smallCaps w:val="0"/>
          <w:noProof/>
          <w:sz w:val="20"/>
          <w:szCs w:val="20"/>
          <w:lang w:val="en-US"/>
        </w:rPr>
      </w:pPr>
      <w:hyperlink w:anchor="_Toc86664365" w:history="1">
        <w:r w:rsidR="00DD565B" w:rsidRPr="002912C3">
          <w:rPr>
            <w:rStyle w:val="Hyperlink"/>
            <w:rFonts w:asciiTheme="minorHAnsi" w:hAnsiTheme="minorHAnsi" w:cstheme="minorHAnsi"/>
            <w:i w:val="0"/>
            <w:caps/>
            <w:smallCaps w:val="0"/>
            <w:noProof/>
            <w:sz w:val="20"/>
            <w:szCs w:val="20"/>
          </w:rPr>
          <w:t>1.7.</w:t>
        </w:r>
        <w:r w:rsidR="00DD565B" w:rsidRPr="002912C3">
          <w:rPr>
            <w:rFonts w:asciiTheme="minorHAnsi" w:eastAsiaTheme="minorEastAsia" w:hAnsiTheme="minorHAnsi" w:cstheme="minorHAnsi"/>
            <w:i w:val="0"/>
            <w:caps/>
            <w:smallCaps w:val="0"/>
            <w:noProof/>
            <w:sz w:val="20"/>
            <w:szCs w:val="20"/>
            <w:lang w:val="en-US"/>
          </w:rPr>
          <w:tab/>
        </w:r>
        <w:r w:rsidR="00DD565B" w:rsidRPr="002912C3">
          <w:rPr>
            <w:rStyle w:val="Hyperlink"/>
            <w:rFonts w:asciiTheme="minorHAnsi" w:hAnsiTheme="minorHAnsi" w:cstheme="minorHAnsi"/>
            <w:i w:val="0"/>
            <w:caps/>
            <w:smallCaps w:val="0"/>
            <w:noProof/>
            <w:sz w:val="20"/>
            <w:szCs w:val="20"/>
          </w:rPr>
          <w:t>Funcția deținută în cadrul întreprinderii sociale</w:t>
        </w:r>
        <w:r w:rsidR="00DD565B" w:rsidRPr="002912C3">
          <w:rPr>
            <w:rFonts w:asciiTheme="minorHAnsi" w:hAnsiTheme="minorHAnsi" w:cstheme="minorHAnsi"/>
            <w:i w:val="0"/>
            <w:caps/>
            <w:smallCaps w:val="0"/>
            <w:noProof/>
            <w:webHidden/>
            <w:sz w:val="20"/>
            <w:szCs w:val="20"/>
          </w:rPr>
          <w:tab/>
        </w:r>
        <w:r w:rsidR="00DD565B" w:rsidRPr="002912C3">
          <w:rPr>
            <w:rFonts w:asciiTheme="minorHAnsi" w:hAnsiTheme="minorHAnsi" w:cstheme="minorHAnsi"/>
            <w:i w:val="0"/>
            <w:caps/>
            <w:smallCaps w:val="0"/>
            <w:noProof/>
            <w:webHidden/>
            <w:sz w:val="20"/>
            <w:szCs w:val="20"/>
          </w:rPr>
          <w:fldChar w:fldCharType="begin"/>
        </w:r>
        <w:r w:rsidR="00DD565B" w:rsidRPr="002912C3">
          <w:rPr>
            <w:rFonts w:asciiTheme="minorHAnsi" w:hAnsiTheme="minorHAnsi" w:cstheme="minorHAnsi"/>
            <w:i w:val="0"/>
            <w:caps/>
            <w:smallCaps w:val="0"/>
            <w:noProof/>
            <w:webHidden/>
            <w:sz w:val="20"/>
            <w:szCs w:val="20"/>
          </w:rPr>
          <w:instrText xml:space="preserve"> PAGEREF _Toc86664365 \h </w:instrText>
        </w:r>
        <w:r w:rsidR="00DD565B" w:rsidRPr="002912C3">
          <w:rPr>
            <w:rFonts w:asciiTheme="minorHAnsi" w:hAnsiTheme="minorHAnsi" w:cstheme="minorHAnsi"/>
            <w:i w:val="0"/>
            <w:caps/>
            <w:smallCaps w:val="0"/>
            <w:noProof/>
            <w:webHidden/>
            <w:sz w:val="20"/>
            <w:szCs w:val="20"/>
          </w:rPr>
        </w:r>
        <w:r w:rsidR="00DD565B" w:rsidRPr="002912C3">
          <w:rPr>
            <w:rFonts w:asciiTheme="minorHAnsi" w:hAnsiTheme="minorHAnsi" w:cstheme="minorHAnsi"/>
            <w:i w:val="0"/>
            <w:caps/>
            <w:smallCaps w:val="0"/>
            <w:noProof/>
            <w:webHidden/>
            <w:sz w:val="20"/>
            <w:szCs w:val="20"/>
          </w:rPr>
          <w:fldChar w:fldCharType="separate"/>
        </w:r>
        <w:r w:rsidR="000A231F">
          <w:rPr>
            <w:rFonts w:asciiTheme="minorHAnsi" w:hAnsiTheme="minorHAnsi" w:cstheme="minorHAnsi"/>
            <w:i w:val="0"/>
            <w:caps/>
            <w:smallCaps w:val="0"/>
            <w:noProof/>
            <w:webHidden/>
            <w:sz w:val="20"/>
            <w:szCs w:val="20"/>
          </w:rPr>
          <w:t>6</w:t>
        </w:r>
        <w:r w:rsidR="00DD565B" w:rsidRPr="002912C3">
          <w:rPr>
            <w:rFonts w:asciiTheme="minorHAnsi" w:hAnsiTheme="minorHAnsi" w:cstheme="minorHAnsi"/>
            <w:i w:val="0"/>
            <w:caps/>
            <w:smallCaps w:val="0"/>
            <w:noProof/>
            <w:webHidden/>
            <w:sz w:val="20"/>
            <w:szCs w:val="20"/>
          </w:rPr>
          <w:fldChar w:fldCharType="end"/>
        </w:r>
      </w:hyperlink>
    </w:p>
    <w:p w14:paraId="770FE1B4" w14:textId="3CEC10DF" w:rsidR="00DD565B" w:rsidRPr="002912C3" w:rsidRDefault="004352C6" w:rsidP="00DD565B">
      <w:pPr>
        <w:pStyle w:val="TOC2"/>
        <w:spacing w:after="0" w:line="276" w:lineRule="auto"/>
        <w:rPr>
          <w:rFonts w:asciiTheme="minorHAnsi" w:eastAsiaTheme="minorEastAsia" w:hAnsiTheme="minorHAnsi" w:cstheme="minorHAnsi"/>
          <w:i w:val="0"/>
          <w:caps/>
          <w:smallCaps w:val="0"/>
          <w:noProof/>
          <w:sz w:val="20"/>
          <w:szCs w:val="20"/>
          <w:lang w:val="en-US"/>
        </w:rPr>
      </w:pPr>
      <w:hyperlink w:anchor="_Toc86664366" w:history="1">
        <w:r w:rsidR="00DD565B" w:rsidRPr="002912C3">
          <w:rPr>
            <w:rStyle w:val="Hyperlink"/>
            <w:rFonts w:asciiTheme="minorHAnsi" w:hAnsiTheme="minorHAnsi" w:cstheme="minorHAnsi"/>
            <w:i w:val="0"/>
            <w:caps/>
            <w:smallCaps w:val="0"/>
            <w:noProof/>
            <w:sz w:val="20"/>
            <w:szCs w:val="20"/>
          </w:rPr>
          <w:t>1.8.</w:t>
        </w:r>
        <w:r w:rsidR="00DD565B" w:rsidRPr="002912C3">
          <w:rPr>
            <w:rFonts w:asciiTheme="minorHAnsi" w:eastAsiaTheme="minorEastAsia" w:hAnsiTheme="minorHAnsi" w:cstheme="minorHAnsi"/>
            <w:i w:val="0"/>
            <w:caps/>
            <w:smallCaps w:val="0"/>
            <w:noProof/>
            <w:sz w:val="20"/>
            <w:szCs w:val="20"/>
            <w:lang w:val="en-US"/>
          </w:rPr>
          <w:tab/>
        </w:r>
        <w:r w:rsidR="00DD565B" w:rsidRPr="002912C3">
          <w:rPr>
            <w:rStyle w:val="Hyperlink"/>
            <w:rFonts w:asciiTheme="minorHAnsi" w:hAnsiTheme="minorHAnsi" w:cstheme="minorHAnsi"/>
            <w:i w:val="0"/>
            <w:caps/>
            <w:smallCaps w:val="0"/>
            <w:noProof/>
            <w:sz w:val="20"/>
            <w:szCs w:val="20"/>
          </w:rPr>
          <w:t>Tipul de organizare</w:t>
        </w:r>
        <w:r w:rsidR="00DD565B" w:rsidRPr="002912C3">
          <w:rPr>
            <w:rFonts w:asciiTheme="minorHAnsi" w:hAnsiTheme="minorHAnsi" w:cstheme="minorHAnsi"/>
            <w:i w:val="0"/>
            <w:caps/>
            <w:smallCaps w:val="0"/>
            <w:noProof/>
            <w:webHidden/>
            <w:sz w:val="20"/>
            <w:szCs w:val="20"/>
          </w:rPr>
          <w:tab/>
        </w:r>
        <w:r w:rsidR="00DD565B" w:rsidRPr="002912C3">
          <w:rPr>
            <w:rFonts w:asciiTheme="minorHAnsi" w:hAnsiTheme="minorHAnsi" w:cstheme="minorHAnsi"/>
            <w:i w:val="0"/>
            <w:caps/>
            <w:smallCaps w:val="0"/>
            <w:noProof/>
            <w:webHidden/>
            <w:sz w:val="20"/>
            <w:szCs w:val="20"/>
          </w:rPr>
          <w:fldChar w:fldCharType="begin"/>
        </w:r>
        <w:r w:rsidR="00DD565B" w:rsidRPr="002912C3">
          <w:rPr>
            <w:rFonts w:asciiTheme="minorHAnsi" w:hAnsiTheme="minorHAnsi" w:cstheme="minorHAnsi"/>
            <w:i w:val="0"/>
            <w:caps/>
            <w:smallCaps w:val="0"/>
            <w:noProof/>
            <w:webHidden/>
            <w:sz w:val="20"/>
            <w:szCs w:val="20"/>
          </w:rPr>
          <w:instrText xml:space="preserve"> PAGEREF _Toc86664366 \h </w:instrText>
        </w:r>
        <w:r w:rsidR="00DD565B" w:rsidRPr="002912C3">
          <w:rPr>
            <w:rFonts w:asciiTheme="minorHAnsi" w:hAnsiTheme="minorHAnsi" w:cstheme="minorHAnsi"/>
            <w:i w:val="0"/>
            <w:caps/>
            <w:smallCaps w:val="0"/>
            <w:noProof/>
            <w:webHidden/>
            <w:sz w:val="20"/>
            <w:szCs w:val="20"/>
          </w:rPr>
        </w:r>
        <w:r w:rsidR="00DD565B" w:rsidRPr="002912C3">
          <w:rPr>
            <w:rFonts w:asciiTheme="minorHAnsi" w:hAnsiTheme="minorHAnsi" w:cstheme="minorHAnsi"/>
            <w:i w:val="0"/>
            <w:caps/>
            <w:smallCaps w:val="0"/>
            <w:noProof/>
            <w:webHidden/>
            <w:sz w:val="20"/>
            <w:szCs w:val="20"/>
          </w:rPr>
          <w:fldChar w:fldCharType="separate"/>
        </w:r>
        <w:r w:rsidR="000A231F">
          <w:rPr>
            <w:rFonts w:asciiTheme="minorHAnsi" w:hAnsiTheme="minorHAnsi" w:cstheme="minorHAnsi"/>
            <w:i w:val="0"/>
            <w:caps/>
            <w:smallCaps w:val="0"/>
            <w:noProof/>
            <w:webHidden/>
            <w:sz w:val="20"/>
            <w:szCs w:val="20"/>
          </w:rPr>
          <w:t>6</w:t>
        </w:r>
        <w:r w:rsidR="00DD565B" w:rsidRPr="002912C3">
          <w:rPr>
            <w:rFonts w:asciiTheme="minorHAnsi" w:hAnsiTheme="minorHAnsi" w:cstheme="minorHAnsi"/>
            <w:i w:val="0"/>
            <w:caps/>
            <w:smallCaps w:val="0"/>
            <w:noProof/>
            <w:webHidden/>
            <w:sz w:val="20"/>
            <w:szCs w:val="20"/>
          </w:rPr>
          <w:fldChar w:fldCharType="end"/>
        </w:r>
      </w:hyperlink>
    </w:p>
    <w:p w14:paraId="3752B9D1" w14:textId="51CAC920" w:rsidR="00DD565B" w:rsidRPr="002912C3" w:rsidRDefault="004352C6" w:rsidP="00DD565B">
      <w:pPr>
        <w:pStyle w:val="TOC2"/>
        <w:spacing w:after="0" w:line="276" w:lineRule="auto"/>
        <w:rPr>
          <w:rFonts w:asciiTheme="minorHAnsi" w:eastAsiaTheme="minorEastAsia" w:hAnsiTheme="minorHAnsi" w:cstheme="minorHAnsi"/>
          <w:i w:val="0"/>
          <w:caps/>
          <w:smallCaps w:val="0"/>
          <w:noProof/>
          <w:sz w:val="20"/>
          <w:szCs w:val="20"/>
          <w:lang w:val="en-US"/>
        </w:rPr>
      </w:pPr>
      <w:hyperlink w:anchor="_Toc86664367" w:history="1">
        <w:r w:rsidR="00DD565B" w:rsidRPr="002912C3">
          <w:rPr>
            <w:rStyle w:val="Hyperlink"/>
            <w:rFonts w:asciiTheme="minorHAnsi" w:hAnsiTheme="minorHAnsi" w:cstheme="minorHAnsi"/>
            <w:i w:val="0"/>
            <w:caps/>
            <w:smallCaps w:val="0"/>
            <w:noProof/>
            <w:sz w:val="20"/>
            <w:szCs w:val="20"/>
          </w:rPr>
          <w:t>1.9.</w:t>
        </w:r>
        <w:r w:rsidR="00DD565B" w:rsidRPr="002912C3">
          <w:rPr>
            <w:rFonts w:asciiTheme="minorHAnsi" w:eastAsiaTheme="minorEastAsia" w:hAnsiTheme="minorHAnsi" w:cstheme="minorHAnsi"/>
            <w:i w:val="0"/>
            <w:caps/>
            <w:smallCaps w:val="0"/>
            <w:noProof/>
            <w:sz w:val="20"/>
            <w:szCs w:val="20"/>
            <w:lang w:val="en-US"/>
          </w:rPr>
          <w:tab/>
        </w:r>
        <w:r w:rsidR="00DD565B" w:rsidRPr="002912C3">
          <w:rPr>
            <w:rStyle w:val="Hyperlink"/>
            <w:rFonts w:asciiTheme="minorHAnsi" w:hAnsiTheme="minorHAnsi" w:cstheme="minorHAnsi"/>
            <w:i w:val="0"/>
            <w:caps/>
            <w:smallCaps w:val="0"/>
            <w:noProof/>
            <w:sz w:val="20"/>
            <w:szCs w:val="20"/>
          </w:rPr>
          <w:t>Finanțarea înființării întreprinderilor sociale</w:t>
        </w:r>
        <w:r w:rsidR="00DD565B" w:rsidRPr="002912C3">
          <w:rPr>
            <w:rFonts w:asciiTheme="minorHAnsi" w:hAnsiTheme="minorHAnsi" w:cstheme="minorHAnsi"/>
            <w:i w:val="0"/>
            <w:caps/>
            <w:smallCaps w:val="0"/>
            <w:noProof/>
            <w:webHidden/>
            <w:sz w:val="20"/>
            <w:szCs w:val="20"/>
          </w:rPr>
          <w:tab/>
        </w:r>
        <w:r w:rsidR="00DD565B" w:rsidRPr="002912C3">
          <w:rPr>
            <w:rFonts w:asciiTheme="minorHAnsi" w:hAnsiTheme="minorHAnsi" w:cstheme="minorHAnsi"/>
            <w:i w:val="0"/>
            <w:caps/>
            <w:smallCaps w:val="0"/>
            <w:noProof/>
            <w:webHidden/>
            <w:sz w:val="20"/>
            <w:szCs w:val="20"/>
          </w:rPr>
          <w:fldChar w:fldCharType="begin"/>
        </w:r>
        <w:r w:rsidR="00DD565B" w:rsidRPr="002912C3">
          <w:rPr>
            <w:rFonts w:asciiTheme="minorHAnsi" w:hAnsiTheme="minorHAnsi" w:cstheme="minorHAnsi"/>
            <w:i w:val="0"/>
            <w:caps/>
            <w:smallCaps w:val="0"/>
            <w:noProof/>
            <w:webHidden/>
            <w:sz w:val="20"/>
            <w:szCs w:val="20"/>
          </w:rPr>
          <w:instrText xml:space="preserve"> PAGEREF _Toc86664367 \h </w:instrText>
        </w:r>
        <w:r w:rsidR="00DD565B" w:rsidRPr="002912C3">
          <w:rPr>
            <w:rFonts w:asciiTheme="minorHAnsi" w:hAnsiTheme="minorHAnsi" w:cstheme="minorHAnsi"/>
            <w:i w:val="0"/>
            <w:caps/>
            <w:smallCaps w:val="0"/>
            <w:noProof/>
            <w:webHidden/>
            <w:sz w:val="20"/>
            <w:szCs w:val="20"/>
          </w:rPr>
        </w:r>
        <w:r w:rsidR="00DD565B" w:rsidRPr="002912C3">
          <w:rPr>
            <w:rFonts w:asciiTheme="minorHAnsi" w:hAnsiTheme="minorHAnsi" w:cstheme="minorHAnsi"/>
            <w:i w:val="0"/>
            <w:caps/>
            <w:smallCaps w:val="0"/>
            <w:noProof/>
            <w:webHidden/>
            <w:sz w:val="20"/>
            <w:szCs w:val="20"/>
          </w:rPr>
          <w:fldChar w:fldCharType="separate"/>
        </w:r>
        <w:r w:rsidR="000A231F">
          <w:rPr>
            <w:rFonts w:asciiTheme="minorHAnsi" w:hAnsiTheme="minorHAnsi" w:cstheme="minorHAnsi"/>
            <w:i w:val="0"/>
            <w:caps/>
            <w:smallCaps w:val="0"/>
            <w:noProof/>
            <w:webHidden/>
            <w:sz w:val="20"/>
            <w:szCs w:val="20"/>
          </w:rPr>
          <w:t>6</w:t>
        </w:r>
        <w:r w:rsidR="00DD565B" w:rsidRPr="002912C3">
          <w:rPr>
            <w:rFonts w:asciiTheme="minorHAnsi" w:hAnsiTheme="minorHAnsi" w:cstheme="minorHAnsi"/>
            <w:i w:val="0"/>
            <w:caps/>
            <w:smallCaps w:val="0"/>
            <w:noProof/>
            <w:webHidden/>
            <w:sz w:val="20"/>
            <w:szCs w:val="20"/>
          </w:rPr>
          <w:fldChar w:fldCharType="end"/>
        </w:r>
      </w:hyperlink>
    </w:p>
    <w:p w14:paraId="7BAF517A" w14:textId="30DB49D0" w:rsidR="00DD565B" w:rsidRPr="002912C3" w:rsidRDefault="004352C6" w:rsidP="00DD565B">
      <w:pPr>
        <w:pStyle w:val="TOC2"/>
        <w:spacing w:after="0" w:line="276" w:lineRule="auto"/>
        <w:rPr>
          <w:rFonts w:asciiTheme="minorHAnsi" w:eastAsiaTheme="minorEastAsia" w:hAnsiTheme="minorHAnsi" w:cstheme="minorHAnsi"/>
          <w:i w:val="0"/>
          <w:caps/>
          <w:smallCaps w:val="0"/>
          <w:noProof/>
          <w:sz w:val="20"/>
          <w:szCs w:val="20"/>
          <w:lang w:val="en-US"/>
        </w:rPr>
      </w:pPr>
      <w:hyperlink w:anchor="_Toc86664368" w:history="1">
        <w:r w:rsidR="00DD565B" w:rsidRPr="002912C3">
          <w:rPr>
            <w:rStyle w:val="Hyperlink"/>
            <w:rFonts w:asciiTheme="minorHAnsi" w:hAnsiTheme="minorHAnsi" w:cstheme="minorHAnsi"/>
            <w:i w:val="0"/>
            <w:caps/>
            <w:smallCaps w:val="0"/>
            <w:noProof/>
            <w:sz w:val="20"/>
            <w:szCs w:val="20"/>
          </w:rPr>
          <w:t>1.10.</w:t>
        </w:r>
        <w:r w:rsidR="00DD565B" w:rsidRPr="002912C3">
          <w:rPr>
            <w:rFonts w:asciiTheme="minorHAnsi" w:eastAsiaTheme="minorEastAsia" w:hAnsiTheme="minorHAnsi" w:cstheme="minorHAnsi"/>
            <w:i w:val="0"/>
            <w:caps/>
            <w:smallCaps w:val="0"/>
            <w:noProof/>
            <w:sz w:val="20"/>
            <w:szCs w:val="20"/>
            <w:lang w:val="en-US"/>
          </w:rPr>
          <w:tab/>
        </w:r>
        <w:r w:rsidR="00DD565B" w:rsidRPr="002912C3">
          <w:rPr>
            <w:rStyle w:val="Hyperlink"/>
            <w:rFonts w:asciiTheme="minorHAnsi" w:hAnsiTheme="minorHAnsi" w:cstheme="minorHAnsi"/>
            <w:i w:val="0"/>
            <w:caps/>
            <w:smallCaps w:val="0"/>
            <w:noProof/>
            <w:sz w:val="20"/>
            <w:szCs w:val="20"/>
          </w:rPr>
          <w:t>Vechimea pe piață a întreprinderilor sociale (număr de ani de la înființarea întreprinderii)</w:t>
        </w:r>
        <w:r w:rsidR="00DD565B" w:rsidRPr="002912C3">
          <w:rPr>
            <w:rFonts w:asciiTheme="minorHAnsi" w:hAnsiTheme="minorHAnsi" w:cstheme="minorHAnsi"/>
            <w:i w:val="0"/>
            <w:caps/>
            <w:smallCaps w:val="0"/>
            <w:noProof/>
            <w:webHidden/>
            <w:sz w:val="20"/>
            <w:szCs w:val="20"/>
          </w:rPr>
          <w:tab/>
        </w:r>
        <w:r w:rsidR="00DD565B" w:rsidRPr="002912C3">
          <w:rPr>
            <w:rFonts w:asciiTheme="minorHAnsi" w:hAnsiTheme="minorHAnsi" w:cstheme="minorHAnsi"/>
            <w:i w:val="0"/>
            <w:caps/>
            <w:smallCaps w:val="0"/>
            <w:noProof/>
            <w:webHidden/>
            <w:sz w:val="20"/>
            <w:szCs w:val="20"/>
          </w:rPr>
          <w:fldChar w:fldCharType="begin"/>
        </w:r>
        <w:r w:rsidR="00DD565B" w:rsidRPr="002912C3">
          <w:rPr>
            <w:rFonts w:asciiTheme="minorHAnsi" w:hAnsiTheme="minorHAnsi" w:cstheme="minorHAnsi"/>
            <w:i w:val="0"/>
            <w:caps/>
            <w:smallCaps w:val="0"/>
            <w:noProof/>
            <w:webHidden/>
            <w:sz w:val="20"/>
            <w:szCs w:val="20"/>
          </w:rPr>
          <w:instrText xml:space="preserve"> PAGEREF _Toc86664368 \h </w:instrText>
        </w:r>
        <w:r w:rsidR="00DD565B" w:rsidRPr="002912C3">
          <w:rPr>
            <w:rFonts w:asciiTheme="minorHAnsi" w:hAnsiTheme="minorHAnsi" w:cstheme="minorHAnsi"/>
            <w:i w:val="0"/>
            <w:caps/>
            <w:smallCaps w:val="0"/>
            <w:noProof/>
            <w:webHidden/>
            <w:sz w:val="20"/>
            <w:szCs w:val="20"/>
          </w:rPr>
        </w:r>
        <w:r w:rsidR="00DD565B" w:rsidRPr="002912C3">
          <w:rPr>
            <w:rFonts w:asciiTheme="minorHAnsi" w:hAnsiTheme="minorHAnsi" w:cstheme="minorHAnsi"/>
            <w:i w:val="0"/>
            <w:caps/>
            <w:smallCaps w:val="0"/>
            <w:noProof/>
            <w:webHidden/>
            <w:sz w:val="20"/>
            <w:szCs w:val="20"/>
          </w:rPr>
          <w:fldChar w:fldCharType="separate"/>
        </w:r>
        <w:r w:rsidR="000A231F">
          <w:rPr>
            <w:rFonts w:asciiTheme="minorHAnsi" w:hAnsiTheme="minorHAnsi" w:cstheme="minorHAnsi"/>
            <w:i w:val="0"/>
            <w:caps/>
            <w:smallCaps w:val="0"/>
            <w:noProof/>
            <w:webHidden/>
            <w:sz w:val="20"/>
            <w:szCs w:val="20"/>
          </w:rPr>
          <w:t>6</w:t>
        </w:r>
        <w:r w:rsidR="00DD565B" w:rsidRPr="002912C3">
          <w:rPr>
            <w:rFonts w:asciiTheme="minorHAnsi" w:hAnsiTheme="minorHAnsi" w:cstheme="minorHAnsi"/>
            <w:i w:val="0"/>
            <w:caps/>
            <w:smallCaps w:val="0"/>
            <w:noProof/>
            <w:webHidden/>
            <w:sz w:val="20"/>
            <w:szCs w:val="20"/>
          </w:rPr>
          <w:fldChar w:fldCharType="end"/>
        </w:r>
      </w:hyperlink>
    </w:p>
    <w:p w14:paraId="0FD5AB43" w14:textId="4E48AB85" w:rsidR="00DD565B" w:rsidRPr="002912C3" w:rsidRDefault="004352C6" w:rsidP="00DD565B">
      <w:pPr>
        <w:pStyle w:val="TOC2"/>
        <w:spacing w:after="0" w:line="276" w:lineRule="auto"/>
        <w:rPr>
          <w:rFonts w:asciiTheme="minorHAnsi" w:eastAsiaTheme="minorEastAsia" w:hAnsiTheme="minorHAnsi" w:cstheme="minorHAnsi"/>
          <w:i w:val="0"/>
          <w:caps/>
          <w:smallCaps w:val="0"/>
          <w:noProof/>
          <w:sz w:val="20"/>
          <w:szCs w:val="20"/>
          <w:lang w:val="en-US"/>
        </w:rPr>
      </w:pPr>
      <w:hyperlink w:anchor="_Toc86664369" w:history="1">
        <w:r w:rsidR="00DD565B" w:rsidRPr="002912C3">
          <w:rPr>
            <w:rStyle w:val="Hyperlink"/>
            <w:rFonts w:asciiTheme="minorHAnsi" w:hAnsiTheme="minorHAnsi" w:cstheme="minorHAnsi"/>
            <w:i w:val="0"/>
            <w:caps/>
            <w:smallCaps w:val="0"/>
            <w:noProof/>
            <w:sz w:val="20"/>
            <w:szCs w:val="20"/>
          </w:rPr>
          <w:t>1.11.</w:t>
        </w:r>
        <w:r w:rsidR="00DD565B" w:rsidRPr="002912C3">
          <w:rPr>
            <w:rFonts w:asciiTheme="minorHAnsi" w:eastAsiaTheme="minorEastAsia" w:hAnsiTheme="minorHAnsi" w:cstheme="minorHAnsi"/>
            <w:i w:val="0"/>
            <w:caps/>
            <w:smallCaps w:val="0"/>
            <w:noProof/>
            <w:sz w:val="20"/>
            <w:szCs w:val="20"/>
            <w:lang w:val="en-US"/>
          </w:rPr>
          <w:tab/>
        </w:r>
        <w:r w:rsidR="00DD565B" w:rsidRPr="002912C3">
          <w:rPr>
            <w:rStyle w:val="Hyperlink"/>
            <w:rFonts w:asciiTheme="minorHAnsi" w:hAnsiTheme="minorHAnsi" w:cstheme="minorHAnsi"/>
            <w:i w:val="0"/>
            <w:caps/>
            <w:smallCaps w:val="0"/>
            <w:noProof/>
            <w:sz w:val="20"/>
            <w:szCs w:val="20"/>
          </w:rPr>
          <w:t>Domeniul principal de activitate al întreprinderii sociale</w:t>
        </w:r>
        <w:r w:rsidR="00DD565B" w:rsidRPr="002912C3">
          <w:rPr>
            <w:rFonts w:asciiTheme="minorHAnsi" w:hAnsiTheme="minorHAnsi" w:cstheme="minorHAnsi"/>
            <w:i w:val="0"/>
            <w:caps/>
            <w:smallCaps w:val="0"/>
            <w:noProof/>
            <w:webHidden/>
            <w:sz w:val="20"/>
            <w:szCs w:val="20"/>
          </w:rPr>
          <w:tab/>
        </w:r>
        <w:r w:rsidR="00DD565B" w:rsidRPr="002912C3">
          <w:rPr>
            <w:rFonts w:asciiTheme="minorHAnsi" w:hAnsiTheme="minorHAnsi" w:cstheme="minorHAnsi"/>
            <w:i w:val="0"/>
            <w:caps/>
            <w:smallCaps w:val="0"/>
            <w:noProof/>
            <w:webHidden/>
            <w:sz w:val="20"/>
            <w:szCs w:val="20"/>
          </w:rPr>
          <w:fldChar w:fldCharType="begin"/>
        </w:r>
        <w:r w:rsidR="00DD565B" w:rsidRPr="002912C3">
          <w:rPr>
            <w:rFonts w:asciiTheme="minorHAnsi" w:hAnsiTheme="minorHAnsi" w:cstheme="minorHAnsi"/>
            <w:i w:val="0"/>
            <w:caps/>
            <w:smallCaps w:val="0"/>
            <w:noProof/>
            <w:webHidden/>
            <w:sz w:val="20"/>
            <w:szCs w:val="20"/>
          </w:rPr>
          <w:instrText xml:space="preserve"> PAGEREF _Toc86664369 \h </w:instrText>
        </w:r>
        <w:r w:rsidR="00DD565B" w:rsidRPr="002912C3">
          <w:rPr>
            <w:rFonts w:asciiTheme="minorHAnsi" w:hAnsiTheme="minorHAnsi" w:cstheme="minorHAnsi"/>
            <w:i w:val="0"/>
            <w:caps/>
            <w:smallCaps w:val="0"/>
            <w:noProof/>
            <w:webHidden/>
            <w:sz w:val="20"/>
            <w:szCs w:val="20"/>
          </w:rPr>
        </w:r>
        <w:r w:rsidR="00DD565B" w:rsidRPr="002912C3">
          <w:rPr>
            <w:rFonts w:asciiTheme="minorHAnsi" w:hAnsiTheme="minorHAnsi" w:cstheme="minorHAnsi"/>
            <w:i w:val="0"/>
            <w:caps/>
            <w:smallCaps w:val="0"/>
            <w:noProof/>
            <w:webHidden/>
            <w:sz w:val="20"/>
            <w:szCs w:val="20"/>
          </w:rPr>
          <w:fldChar w:fldCharType="separate"/>
        </w:r>
        <w:r w:rsidR="000A231F">
          <w:rPr>
            <w:rFonts w:asciiTheme="minorHAnsi" w:hAnsiTheme="minorHAnsi" w:cstheme="minorHAnsi"/>
            <w:i w:val="0"/>
            <w:caps/>
            <w:smallCaps w:val="0"/>
            <w:noProof/>
            <w:webHidden/>
            <w:sz w:val="20"/>
            <w:szCs w:val="20"/>
          </w:rPr>
          <w:t>7</w:t>
        </w:r>
        <w:r w:rsidR="00DD565B" w:rsidRPr="002912C3">
          <w:rPr>
            <w:rFonts w:asciiTheme="minorHAnsi" w:hAnsiTheme="minorHAnsi" w:cstheme="minorHAnsi"/>
            <w:i w:val="0"/>
            <w:caps/>
            <w:smallCaps w:val="0"/>
            <w:noProof/>
            <w:webHidden/>
            <w:sz w:val="20"/>
            <w:szCs w:val="20"/>
          </w:rPr>
          <w:fldChar w:fldCharType="end"/>
        </w:r>
      </w:hyperlink>
    </w:p>
    <w:p w14:paraId="1317D939" w14:textId="4DEB1223" w:rsidR="00DD565B" w:rsidRPr="002912C3" w:rsidRDefault="004352C6" w:rsidP="00DD565B">
      <w:pPr>
        <w:pStyle w:val="TOC2"/>
        <w:spacing w:after="0" w:line="276" w:lineRule="auto"/>
        <w:rPr>
          <w:rFonts w:asciiTheme="minorHAnsi" w:eastAsiaTheme="minorEastAsia" w:hAnsiTheme="minorHAnsi" w:cstheme="minorHAnsi"/>
          <w:i w:val="0"/>
          <w:caps/>
          <w:smallCaps w:val="0"/>
          <w:noProof/>
          <w:sz w:val="20"/>
          <w:szCs w:val="20"/>
          <w:lang w:val="en-US"/>
        </w:rPr>
      </w:pPr>
      <w:hyperlink w:anchor="_Toc86664370" w:history="1">
        <w:r w:rsidR="00DD565B" w:rsidRPr="002912C3">
          <w:rPr>
            <w:rStyle w:val="Hyperlink"/>
            <w:rFonts w:asciiTheme="minorHAnsi" w:hAnsiTheme="minorHAnsi" w:cstheme="minorHAnsi"/>
            <w:i w:val="0"/>
            <w:caps/>
            <w:smallCaps w:val="0"/>
            <w:noProof/>
            <w:sz w:val="20"/>
            <w:szCs w:val="20"/>
          </w:rPr>
          <w:t>1.12.</w:t>
        </w:r>
        <w:r w:rsidR="00DD565B" w:rsidRPr="002912C3">
          <w:rPr>
            <w:rFonts w:asciiTheme="minorHAnsi" w:eastAsiaTheme="minorEastAsia" w:hAnsiTheme="minorHAnsi" w:cstheme="minorHAnsi"/>
            <w:i w:val="0"/>
            <w:caps/>
            <w:smallCaps w:val="0"/>
            <w:noProof/>
            <w:sz w:val="20"/>
            <w:szCs w:val="20"/>
            <w:lang w:val="en-US"/>
          </w:rPr>
          <w:tab/>
        </w:r>
        <w:r w:rsidR="00DD565B" w:rsidRPr="002912C3">
          <w:rPr>
            <w:rStyle w:val="Hyperlink"/>
            <w:rFonts w:asciiTheme="minorHAnsi" w:hAnsiTheme="minorHAnsi" w:cstheme="minorHAnsi"/>
            <w:i w:val="0"/>
            <w:caps/>
            <w:smallCaps w:val="0"/>
            <w:noProof/>
            <w:sz w:val="20"/>
            <w:szCs w:val="20"/>
          </w:rPr>
          <w:t>Angajații din cadrul întreprinderilor sociale</w:t>
        </w:r>
        <w:r w:rsidR="00DD565B" w:rsidRPr="002912C3">
          <w:rPr>
            <w:rFonts w:asciiTheme="minorHAnsi" w:hAnsiTheme="minorHAnsi" w:cstheme="minorHAnsi"/>
            <w:i w:val="0"/>
            <w:caps/>
            <w:smallCaps w:val="0"/>
            <w:noProof/>
            <w:webHidden/>
            <w:sz w:val="20"/>
            <w:szCs w:val="20"/>
          </w:rPr>
          <w:tab/>
        </w:r>
        <w:r w:rsidR="00DD565B" w:rsidRPr="002912C3">
          <w:rPr>
            <w:rFonts w:asciiTheme="minorHAnsi" w:hAnsiTheme="minorHAnsi" w:cstheme="minorHAnsi"/>
            <w:i w:val="0"/>
            <w:caps/>
            <w:smallCaps w:val="0"/>
            <w:noProof/>
            <w:webHidden/>
            <w:sz w:val="20"/>
            <w:szCs w:val="20"/>
          </w:rPr>
          <w:fldChar w:fldCharType="begin"/>
        </w:r>
        <w:r w:rsidR="00DD565B" w:rsidRPr="002912C3">
          <w:rPr>
            <w:rFonts w:asciiTheme="minorHAnsi" w:hAnsiTheme="minorHAnsi" w:cstheme="minorHAnsi"/>
            <w:i w:val="0"/>
            <w:caps/>
            <w:smallCaps w:val="0"/>
            <w:noProof/>
            <w:webHidden/>
            <w:sz w:val="20"/>
            <w:szCs w:val="20"/>
          </w:rPr>
          <w:instrText xml:space="preserve"> PAGEREF _Toc86664370 \h </w:instrText>
        </w:r>
        <w:r w:rsidR="00DD565B" w:rsidRPr="002912C3">
          <w:rPr>
            <w:rFonts w:asciiTheme="minorHAnsi" w:hAnsiTheme="minorHAnsi" w:cstheme="minorHAnsi"/>
            <w:i w:val="0"/>
            <w:caps/>
            <w:smallCaps w:val="0"/>
            <w:noProof/>
            <w:webHidden/>
            <w:sz w:val="20"/>
            <w:szCs w:val="20"/>
          </w:rPr>
        </w:r>
        <w:r w:rsidR="00DD565B" w:rsidRPr="002912C3">
          <w:rPr>
            <w:rFonts w:asciiTheme="minorHAnsi" w:hAnsiTheme="minorHAnsi" w:cstheme="minorHAnsi"/>
            <w:i w:val="0"/>
            <w:caps/>
            <w:smallCaps w:val="0"/>
            <w:noProof/>
            <w:webHidden/>
            <w:sz w:val="20"/>
            <w:szCs w:val="20"/>
          </w:rPr>
          <w:fldChar w:fldCharType="separate"/>
        </w:r>
        <w:r w:rsidR="000A231F">
          <w:rPr>
            <w:rFonts w:asciiTheme="minorHAnsi" w:hAnsiTheme="minorHAnsi" w:cstheme="minorHAnsi"/>
            <w:i w:val="0"/>
            <w:caps/>
            <w:smallCaps w:val="0"/>
            <w:noProof/>
            <w:webHidden/>
            <w:sz w:val="20"/>
            <w:szCs w:val="20"/>
          </w:rPr>
          <w:t>8</w:t>
        </w:r>
        <w:r w:rsidR="00DD565B" w:rsidRPr="002912C3">
          <w:rPr>
            <w:rFonts w:asciiTheme="minorHAnsi" w:hAnsiTheme="minorHAnsi" w:cstheme="minorHAnsi"/>
            <w:i w:val="0"/>
            <w:caps/>
            <w:smallCaps w:val="0"/>
            <w:noProof/>
            <w:webHidden/>
            <w:sz w:val="20"/>
            <w:szCs w:val="20"/>
          </w:rPr>
          <w:fldChar w:fldCharType="end"/>
        </w:r>
      </w:hyperlink>
    </w:p>
    <w:p w14:paraId="14F515CF" w14:textId="5F90299D" w:rsidR="00DD565B" w:rsidRPr="002912C3" w:rsidRDefault="004352C6" w:rsidP="00DD565B">
      <w:pPr>
        <w:pStyle w:val="TOC2"/>
        <w:spacing w:after="0" w:line="276" w:lineRule="auto"/>
        <w:rPr>
          <w:rFonts w:asciiTheme="minorHAnsi" w:eastAsiaTheme="minorEastAsia" w:hAnsiTheme="minorHAnsi" w:cstheme="minorHAnsi"/>
          <w:i w:val="0"/>
          <w:caps/>
          <w:smallCaps w:val="0"/>
          <w:noProof/>
          <w:sz w:val="20"/>
          <w:szCs w:val="20"/>
          <w:lang w:val="en-US"/>
        </w:rPr>
      </w:pPr>
      <w:hyperlink w:anchor="_Toc86664371" w:history="1">
        <w:r w:rsidR="00DD565B" w:rsidRPr="002912C3">
          <w:rPr>
            <w:rStyle w:val="Hyperlink"/>
            <w:rFonts w:asciiTheme="minorHAnsi" w:hAnsiTheme="minorHAnsi" w:cstheme="minorHAnsi"/>
            <w:i w:val="0"/>
            <w:caps/>
            <w:smallCaps w:val="0"/>
            <w:noProof/>
            <w:sz w:val="20"/>
            <w:szCs w:val="20"/>
          </w:rPr>
          <w:t>1.13.</w:t>
        </w:r>
        <w:r w:rsidR="00DD565B" w:rsidRPr="002912C3">
          <w:rPr>
            <w:rFonts w:asciiTheme="minorHAnsi" w:eastAsiaTheme="minorEastAsia" w:hAnsiTheme="minorHAnsi" w:cstheme="minorHAnsi"/>
            <w:i w:val="0"/>
            <w:caps/>
            <w:smallCaps w:val="0"/>
            <w:noProof/>
            <w:sz w:val="20"/>
            <w:szCs w:val="20"/>
            <w:lang w:val="en-US"/>
          </w:rPr>
          <w:tab/>
        </w:r>
        <w:r w:rsidR="00DD565B" w:rsidRPr="002912C3">
          <w:rPr>
            <w:rStyle w:val="Hyperlink"/>
            <w:rFonts w:asciiTheme="minorHAnsi" w:hAnsiTheme="minorHAnsi" w:cstheme="minorHAnsi"/>
            <w:i w:val="0"/>
            <w:caps/>
            <w:smallCaps w:val="0"/>
            <w:noProof/>
            <w:sz w:val="20"/>
            <w:szCs w:val="20"/>
          </w:rPr>
          <w:t>Evoluția cifrei de afaceri a întreprinderii sociale</w:t>
        </w:r>
        <w:r w:rsidR="00DD565B" w:rsidRPr="002912C3">
          <w:rPr>
            <w:rFonts w:asciiTheme="minorHAnsi" w:hAnsiTheme="minorHAnsi" w:cstheme="minorHAnsi"/>
            <w:i w:val="0"/>
            <w:caps/>
            <w:smallCaps w:val="0"/>
            <w:noProof/>
            <w:webHidden/>
            <w:sz w:val="20"/>
            <w:szCs w:val="20"/>
          </w:rPr>
          <w:tab/>
        </w:r>
        <w:r w:rsidR="00DD565B" w:rsidRPr="002912C3">
          <w:rPr>
            <w:rFonts w:asciiTheme="minorHAnsi" w:hAnsiTheme="minorHAnsi" w:cstheme="minorHAnsi"/>
            <w:i w:val="0"/>
            <w:caps/>
            <w:smallCaps w:val="0"/>
            <w:noProof/>
            <w:webHidden/>
            <w:sz w:val="20"/>
            <w:szCs w:val="20"/>
          </w:rPr>
          <w:fldChar w:fldCharType="begin"/>
        </w:r>
        <w:r w:rsidR="00DD565B" w:rsidRPr="002912C3">
          <w:rPr>
            <w:rFonts w:asciiTheme="minorHAnsi" w:hAnsiTheme="minorHAnsi" w:cstheme="minorHAnsi"/>
            <w:i w:val="0"/>
            <w:caps/>
            <w:smallCaps w:val="0"/>
            <w:noProof/>
            <w:webHidden/>
            <w:sz w:val="20"/>
            <w:szCs w:val="20"/>
          </w:rPr>
          <w:instrText xml:space="preserve"> PAGEREF _Toc86664371 \h </w:instrText>
        </w:r>
        <w:r w:rsidR="00DD565B" w:rsidRPr="002912C3">
          <w:rPr>
            <w:rFonts w:asciiTheme="minorHAnsi" w:hAnsiTheme="minorHAnsi" w:cstheme="minorHAnsi"/>
            <w:i w:val="0"/>
            <w:caps/>
            <w:smallCaps w:val="0"/>
            <w:noProof/>
            <w:webHidden/>
            <w:sz w:val="20"/>
            <w:szCs w:val="20"/>
          </w:rPr>
        </w:r>
        <w:r w:rsidR="00DD565B" w:rsidRPr="002912C3">
          <w:rPr>
            <w:rFonts w:asciiTheme="minorHAnsi" w:hAnsiTheme="minorHAnsi" w:cstheme="minorHAnsi"/>
            <w:i w:val="0"/>
            <w:caps/>
            <w:smallCaps w:val="0"/>
            <w:noProof/>
            <w:webHidden/>
            <w:sz w:val="20"/>
            <w:szCs w:val="20"/>
          </w:rPr>
          <w:fldChar w:fldCharType="separate"/>
        </w:r>
        <w:r w:rsidR="000A231F">
          <w:rPr>
            <w:rFonts w:asciiTheme="minorHAnsi" w:hAnsiTheme="minorHAnsi" w:cstheme="minorHAnsi"/>
            <w:i w:val="0"/>
            <w:caps/>
            <w:smallCaps w:val="0"/>
            <w:noProof/>
            <w:webHidden/>
            <w:sz w:val="20"/>
            <w:szCs w:val="20"/>
          </w:rPr>
          <w:t>9</w:t>
        </w:r>
        <w:r w:rsidR="00DD565B" w:rsidRPr="002912C3">
          <w:rPr>
            <w:rFonts w:asciiTheme="minorHAnsi" w:hAnsiTheme="minorHAnsi" w:cstheme="minorHAnsi"/>
            <w:i w:val="0"/>
            <w:caps/>
            <w:smallCaps w:val="0"/>
            <w:noProof/>
            <w:webHidden/>
            <w:sz w:val="20"/>
            <w:szCs w:val="20"/>
          </w:rPr>
          <w:fldChar w:fldCharType="end"/>
        </w:r>
      </w:hyperlink>
    </w:p>
    <w:p w14:paraId="19525F39" w14:textId="57112EF5" w:rsidR="00DD565B" w:rsidRPr="002912C3" w:rsidRDefault="004352C6" w:rsidP="00DD565B">
      <w:pPr>
        <w:pStyle w:val="TOC2"/>
        <w:spacing w:after="0" w:line="276" w:lineRule="auto"/>
        <w:rPr>
          <w:rFonts w:asciiTheme="minorHAnsi" w:eastAsiaTheme="minorEastAsia" w:hAnsiTheme="minorHAnsi" w:cstheme="minorHAnsi"/>
          <w:i w:val="0"/>
          <w:caps/>
          <w:smallCaps w:val="0"/>
          <w:noProof/>
          <w:sz w:val="20"/>
          <w:szCs w:val="20"/>
          <w:lang w:val="en-US"/>
        </w:rPr>
      </w:pPr>
      <w:hyperlink w:anchor="_Toc86664372" w:history="1">
        <w:r w:rsidR="00DD565B" w:rsidRPr="002912C3">
          <w:rPr>
            <w:rStyle w:val="Hyperlink"/>
            <w:rFonts w:asciiTheme="minorHAnsi" w:hAnsiTheme="minorHAnsi" w:cstheme="minorHAnsi"/>
            <w:i w:val="0"/>
            <w:caps/>
            <w:smallCaps w:val="0"/>
            <w:noProof/>
            <w:sz w:val="20"/>
            <w:szCs w:val="20"/>
          </w:rPr>
          <w:t>1.14.</w:t>
        </w:r>
        <w:r w:rsidR="00DD565B" w:rsidRPr="002912C3">
          <w:rPr>
            <w:rFonts w:asciiTheme="minorHAnsi" w:eastAsiaTheme="minorEastAsia" w:hAnsiTheme="minorHAnsi" w:cstheme="minorHAnsi"/>
            <w:i w:val="0"/>
            <w:caps/>
            <w:smallCaps w:val="0"/>
            <w:noProof/>
            <w:sz w:val="20"/>
            <w:szCs w:val="20"/>
            <w:lang w:val="en-US"/>
          </w:rPr>
          <w:tab/>
        </w:r>
        <w:r w:rsidR="00DD565B" w:rsidRPr="002912C3">
          <w:rPr>
            <w:rStyle w:val="Hyperlink"/>
            <w:rFonts w:asciiTheme="minorHAnsi" w:hAnsiTheme="minorHAnsi" w:cstheme="minorHAnsi"/>
            <w:i w:val="0"/>
            <w:caps/>
            <w:smallCaps w:val="0"/>
            <w:noProof/>
            <w:sz w:val="20"/>
            <w:szCs w:val="20"/>
          </w:rPr>
          <w:t>Piața pe care activează întreprinderea socială</w:t>
        </w:r>
        <w:r w:rsidR="00DD565B" w:rsidRPr="002912C3">
          <w:rPr>
            <w:rFonts w:asciiTheme="minorHAnsi" w:hAnsiTheme="minorHAnsi" w:cstheme="minorHAnsi"/>
            <w:i w:val="0"/>
            <w:caps/>
            <w:smallCaps w:val="0"/>
            <w:noProof/>
            <w:webHidden/>
            <w:sz w:val="20"/>
            <w:szCs w:val="20"/>
          </w:rPr>
          <w:tab/>
        </w:r>
        <w:r w:rsidR="00DD565B" w:rsidRPr="002912C3">
          <w:rPr>
            <w:rFonts w:asciiTheme="minorHAnsi" w:hAnsiTheme="minorHAnsi" w:cstheme="minorHAnsi"/>
            <w:i w:val="0"/>
            <w:caps/>
            <w:smallCaps w:val="0"/>
            <w:noProof/>
            <w:webHidden/>
            <w:sz w:val="20"/>
            <w:szCs w:val="20"/>
          </w:rPr>
          <w:fldChar w:fldCharType="begin"/>
        </w:r>
        <w:r w:rsidR="00DD565B" w:rsidRPr="002912C3">
          <w:rPr>
            <w:rFonts w:asciiTheme="minorHAnsi" w:hAnsiTheme="minorHAnsi" w:cstheme="minorHAnsi"/>
            <w:i w:val="0"/>
            <w:caps/>
            <w:smallCaps w:val="0"/>
            <w:noProof/>
            <w:webHidden/>
            <w:sz w:val="20"/>
            <w:szCs w:val="20"/>
          </w:rPr>
          <w:instrText xml:space="preserve"> PAGEREF _Toc86664372 \h </w:instrText>
        </w:r>
        <w:r w:rsidR="00DD565B" w:rsidRPr="002912C3">
          <w:rPr>
            <w:rFonts w:asciiTheme="minorHAnsi" w:hAnsiTheme="minorHAnsi" w:cstheme="minorHAnsi"/>
            <w:i w:val="0"/>
            <w:caps/>
            <w:smallCaps w:val="0"/>
            <w:noProof/>
            <w:webHidden/>
            <w:sz w:val="20"/>
            <w:szCs w:val="20"/>
          </w:rPr>
        </w:r>
        <w:r w:rsidR="00DD565B" w:rsidRPr="002912C3">
          <w:rPr>
            <w:rFonts w:asciiTheme="minorHAnsi" w:hAnsiTheme="minorHAnsi" w:cstheme="minorHAnsi"/>
            <w:i w:val="0"/>
            <w:caps/>
            <w:smallCaps w:val="0"/>
            <w:noProof/>
            <w:webHidden/>
            <w:sz w:val="20"/>
            <w:szCs w:val="20"/>
          </w:rPr>
          <w:fldChar w:fldCharType="separate"/>
        </w:r>
        <w:r w:rsidR="000A231F">
          <w:rPr>
            <w:rFonts w:asciiTheme="minorHAnsi" w:hAnsiTheme="minorHAnsi" w:cstheme="minorHAnsi"/>
            <w:i w:val="0"/>
            <w:caps/>
            <w:smallCaps w:val="0"/>
            <w:noProof/>
            <w:webHidden/>
            <w:sz w:val="20"/>
            <w:szCs w:val="20"/>
          </w:rPr>
          <w:t>10</w:t>
        </w:r>
        <w:r w:rsidR="00DD565B" w:rsidRPr="002912C3">
          <w:rPr>
            <w:rFonts w:asciiTheme="minorHAnsi" w:hAnsiTheme="minorHAnsi" w:cstheme="minorHAnsi"/>
            <w:i w:val="0"/>
            <w:caps/>
            <w:smallCaps w:val="0"/>
            <w:noProof/>
            <w:webHidden/>
            <w:sz w:val="20"/>
            <w:szCs w:val="20"/>
          </w:rPr>
          <w:fldChar w:fldCharType="end"/>
        </w:r>
      </w:hyperlink>
    </w:p>
    <w:p w14:paraId="081BC9F4" w14:textId="241B8D37" w:rsidR="00DD565B" w:rsidRPr="002912C3" w:rsidRDefault="004352C6" w:rsidP="00DD565B">
      <w:pPr>
        <w:pStyle w:val="TOC2"/>
        <w:spacing w:after="0" w:line="276" w:lineRule="auto"/>
        <w:rPr>
          <w:rFonts w:asciiTheme="minorHAnsi" w:eastAsiaTheme="minorEastAsia" w:hAnsiTheme="minorHAnsi" w:cstheme="minorHAnsi"/>
          <w:i w:val="0"/>
          <w:caps/>
          <w:smallCaps w:val="0"/>
          <w:noProof/>
          <w:sz w:val="20"/>
          <w:szCs w:val="20"/>
          <w:lang w:val="en-US"/>
        </w:rPr>
      </w:pPr>
      <w:hyperlink w:anchor="_Toc86664373" w:history="1">
        <w:r w:rsidR="00DD565B" w:rsidRPr="002912C3">
          <w:rPr>
            <w:rStyle w:val="Hyperlink"/>
            <w:rFonts w:asciiTheme="minorHAnsi" w:hAnsiTheme="minorHAnsi" w:cstheme="minorHAnsi"/>
            <w:i w:val="0"/>
            <w:caps/>
            <w:smallCaps w:val="0"/>
            <w:noProof/>
            <w:sz w:val="20"/>
            <w:szCs w:val="20"/>
          </w:rPr>
          <w:t>1.15.</w:t>
        </w:r>
        <w:r w:rsidR="00DD565B" w:rsidRPr="002912C3">
          <w:rPr>
            <w:rFonts w:asciiTheme="minorHAnsi" w:eastAsiaTheme="minorEastAsia" w:hAnsiTheme="minorHAnsi" w:cstheme="minorHAnsi"/>
            <w:i w:val="0"/>
            <w:caps/>
            <w:smallCaps w:val="0"/>
            <w:noProof/>
            <w:sz w:val="20"/>
            <w:szCs w:val="20"/>
            <w:lang w:val="en-US"/>
          </w:rPr>
          <w:tab/>
        </w:r>
        <w:r w:rsidR="00DD565B" w:rsidRPr="002912C3">
          <w:rPr>
            <w:rStyle w:val="Hyperlink"/>
            <w:rFonts w:asciiTheme="minorHAnsi" w:hAnsiTheme="minorHAnsi" w:cstheme="minorHAnsi"/>
            <w:i w:val="0"/>
            <w:caps/>
            <w:smallCaps w:val="0"/>
            <w:noProof/>
            <w:sz w:val="20"/>
            <w:szCs w:val="20"/>
          </w:rPr>
          <w:t>Colaborarea cu administrația publică locală sau județeană</w:t>
        </w:r>
        <w:r w:rsidR="00DD565B" w:rsidRPr="002912C3">
          <w:rPr>
            <w:rFonts w:asciiTheme="minorHAnsi" w:hAnsiTheme="minorHAnsi" w:cstheme="minorHAnsi"/>
            <w:i w:val="0"/>
            <w:caps/>
            <w:smallCaps w:val="0"/>
            <w:noProof/>
            <w:webHidden/>
            <w:sz w:val="20"/>
            <w:szCs w:val="20"/>
          </w:rPr>
          <w:tab/>
        </w:r>
        <w:r w:rsidR="00DD565B" w:rsidRPr="002912C3">
          <w:rPr>
            <w:rFonts w:asciiTheme="minorHAnsi" w:hAnsiTheme="minorHAnsi" w:cstheme="minorHAnsi"/>
            <w:i w:val="0"/>
            <w:caps/>
            <w:smallCaps w:val="0"/>
            <w:noProof/>
            <w:webHidden/>
            <w:sz w:val="20"/>
            <w:szCs w:val="20"/>
          </w:rPr>
          <w:fldChar w:fldCharType="begin"/>
        </w:r>
        <w:r w:rsidR="00DD565B" w:rsidRPr="002912C3">
          <w:rPr>
            <w:rFonts w:asciiTheme="minorHAnsi" w:hAnsiTheme="minorHAnsi" w:cstheme="minorHAnsi"/>
            <w:i w:val="0"/>
            <w:caps/>
            <w:smallCaps w:val="0"/>
            <w:noProof/>
            <w:webHidden/>
            <w:sz w:val="20"/>
            <w:szCs w:val="20"/>
          </w:rPr>
          <w:instrText xml:space="preserve"> PAGEREF _Toc86664373 \h </w:instrText>
        </w:r>
        <w:r w:rsidR="00DD565B" w:rsidRPr="002912C3">
          <w:rPr>
            <w:rFonts w:asciiTheme="minorHAnsi" w:hAnsiTheme="minorHAnsi" w:cstheme="minorHAnsi"/>
            <w:i w:val="0"/>
            <w:caps/>
            <w:smallCaps w:val="0"/>
            <w:noProof/>
            <w:webHidden/>
            <w:sz w:val="20"/>
            <w:szCs w:val="20"/>
          </w:rPr>
        </w:r>
        <w:r w:rsidR="00DD565B" w:rsidRPr="002912C3">
          <w:rPr>
            <w:rFonts w:asciiTheme="minorHAnsi" w:hAnsiTheme="minorHAnsi" w:cstheme="minorHAnsi"/>
            <w:i w:val="0"/>
            <w:caps/>
            <w:smallCaps w:val="0"/>
            <w:noProof/>
            <w:webHidden/>
            <w:sz w:val="20"/>
            <w:szCs w:val="20"/>
          </w:rPr>
          <w:fldChar w:fldCharType="separate"/>
        </w:r>
        <w:r w:rsidR="000A231F">
          <w:rPr>
            <w:rFonts w:asciiTheme="minorHAnsi" w:hAnsiTheme="minorHAnsi" w:cstheme="minorHAnsi"/>
            <w:i w:val="0"/>
            <w:caps/>
            <w:smallCaps w:val="0"/>
            <w:noProof/>
            <w:webHidden/>
            <w:sz w:val="20"/>
            <w:szCs w:val="20"/>
          </w:rPr>
          <w:t>10</w:t>
        </w:r>
        <w:r w:rsidR="00DD565B" w:rsidRPr="002912C3">
          <w:rPr>
            <w:rFonts w:asciiTheme="minorHAnsi" w:hAnsiTheme="minorHAnsi" w:cstheme="minorHAnsi"/>
            <w:i w:val="0"/>
            <w:caps/>
            <w:smallCaps w:val="0"/>
            <w:noProof/>
            <w:webHidden/>
            <w:sz w:val="20"/>
            <w:szCs w:val="20"/>
          </w:rPr>
          <w:fldChar w:fldCharType="end"/>
        </w:r>
      </w:hyperlink>
    </w:p>
    <w:p w14:paraId="2D1F4A9E" w14:textId="77864274" w:rsidR="00DD565B" w:rsidRPr="002912C3" w:rsidRDefault="004352C6" w:rsidP="00DD565B">
      <w:pPr>
        <w:pStyle w:val="TOC2"/>
        <w:spacing w:after="0" w:line="276" w:lineRule="auto"/>
        <w:rPr>
          <w:rFonts w:asciiTheme="minorHAnsi" w:eastAsiaTheme="minorEastAsia" w:hAnsiTheme="minorHAnsi" w:cstheme="minorHAnsi"/>
          <w:i w:val="0"/>
          <w:caps/>
          <w:smallCaps w:val="0"/>
          <w:noProof/>
          <w:sz w:val="20"/>
          <w:szCs w:val="20"/>
          <w:lang w:val="en-US"/>
        </w:rPr>
      </w:pPr>
      <w:hyperlink w:anchor="_Toc86664374" w:history="1">
        <w:r w:rsidR="00DD565B" w:rsidRPr="002912C3">
          <w:rPr>
            <w:rStyle w:val="Hyperlink"/>
            <w:rFonts w:asciiTheme="minorHAnsi" w:hAnsiTheme="minorHAnsi" w:cstheme="minorHAnsi"/>
            <w:i w:val="0"/>
            <w:caps/>
            <w:smallCaps w:val="0"/>
            <w:noProof/>
            <w:sz w:val="20"/>
            <w:szCs w:val="20"/>
          </w:rPr>
          <w:t>1.16.</w:t>
        </w:r>
        <w:r w:rsidR="00DD565B" w:rsidRPr="002912C3">
          <w:rPr>
            <w:rFonts w:asciiTheme="minorHAnsi" w:eastAsiaTheme="minorEastAsia" w:hAnsiTheme="minorHAnsi" w:cstheme="minorHAnsi"/>
            <w:i w:val="0"/>
            <w:caps/>
            <w:smallCaps w:val="0"/>
            <w:noProof/>
            <w:sz w:val="20"/>
            <w:szCs w:val="20"/>
            <w:lang w:val="en-US"/>
          </w:rPr>
          <w:tab/>
        </w:r>
        <w:r w:rsidR="00DD565B" w:rsidRPr="002912C3">
          <w:rPr>
            <w:rStyle w:val="Hyperlink"/>
            <w:rFonts w:asciiTheme="minorHAnsi" w:hAnsiTheme="minorHAnsi" w:cstheme="minorHAnsi"/>
            <w:i w:val="0"/>
            <w:caps/>
            <w:smallCaps w:val="0"/>
            <w:noProof/>
            <w:sz w:val="20"/>
            <w:szCs w:val="20"/>
          </w:rPr>
          <w:t>Facilități din partea administrației publice locale sau județene</w:t>
        </w:r>
        <w:r w:rsidR="00DD565B" w:rsidRPr="002912C3">
          <w:rPr>
            <w:rFonts w:asciiTheme="minorHAnsi" w:hAnsiTheme="minorHAnsi" w:cstheme="minorHAnsi"/>
            <w:i w:val="0"/>
            <w:caps/>
            <w:smallCaps w:val="0"/>
            <w:noProof/>
            <w:webHidden/>
            <w:sz w:val="20"/>
            <w:szCs w:val="20"/>
          </w:rPr>
          <w:tab/>
        </w:r>
        <w:r w:rsidR="00DD565B" w:rsidRPr="002912C3">
          <w:rPr>
            <w:rFonts w:asciiTheme="minorHAnsi" w:hAnsiTheme="minorHAnsi" w:cstheme="minorHAnsi"/>
            <w:i w:val="0"/>
            <w:caps/>
            <w:smallCaps w:val="0"/>
            <w:noProof/>
            <w:webHidden/>
            <w:sz w:val="20"/>
            <w:szCs w:val="20"/>
          </w:rPr>
          <w:fldChar w:fldCharType="begin"/>
        </w:r>
        <w:r w:rsidR="00DD565B" w:rsidRPr="002912C3">
          <w:rPr>
            <w:rFonts w:asciiTheme="minorHAnsi" w:hAnsiTheme="minorHAnsi" w:cstheme="minorHAnsi"/>
            <w:i w:val="0"/>
            <w:caps/>
            <w:smallCaps w:val="0"/>
            <w:noProof/>
            <w:webHidden/>
            <w:sz w:val="20"/>
            <w:szCs w:val="20"/>
          </w:rPr>
          <w:instrText xml:space="preserve"> PAGEREF _Toc86664374 \h </w:instrText>
        </w:r>
        <w:r w:rsidR="00DD565B" w:rsidRPr="002912C3">
          <w:rPr>
            <w:rFonts w:asciiTheme="minorHAnsi" w:hAnsiTheme="minorHAnsi" w:cstheme="minorHAnsi"/>
            <w:i w:val="0"/>
            <w:caps/>
            <w:smallCaps w:val="0"/>
            <w:noProof/>
            <w:webHidden/>
            <w:sz w:val="20"/>
            <w:szCs w:val="20"/>
          </w:rPr>
        </w:r>
        <w:r w:rsidR="00DD565B" w:rsidRPr="002912C3">
          <w:rPr>
            <w:rFonts w:asciiTheme="minorHAnsi" w:hAnsiTheme="minorHAnsi" w:cstheme="minorHAnsi"/>
            <w:i w:val="0"/>
            <w:caps/>
            <w:smallCaps w:val="0"/>
            <w:noProof/>
            <w:webHidden/>
            <w:sz w:val="20"/>
            <w:szCs w:val="20"/>
          </w:rPr>
          <w:fldChar w:fldCharType="separate"/>
        </w:r>
        <w:r w:rsidR="000A231F">
          <w:rPr>
            <w:rFonts w:asciiTheme="minorHAnsi" w:hAnsiTheme="minorHAnsi" w:cstheme="minorHAnsi"/>
            <w:i w:val="0"/>
            <w:caps/>
            <w:smallCaps w:val="0"/>
            <w:noProof/>
            <w:webHidden/>
            <w:sz w:val="20"/>
            <w:szCs w:val="20"/>
          </w:rPr>
          <w:t>11</w:t>
        </w:r>
        <w:r w:rsidR="00DD565B" w:rsidRPr="002912C3">
          <w:rPr>
            <w:rFonts w:asciiTheme="minorHAnsi" w:hAnsiTheme="minorHAnsi" w:cstheme="minorHAnsi"/>
            <w:i w:val="0"/>
            <w:caps/>
            <w:smallCaps w:val="0"/>
            <w:noProof/>
            <w:webHidden/>
            <w:sz w:val="20"/>
            <w:szCs w:val="20"/>
          </w:rPr>
          <w:fldChar w:fldCharType="end"/>
        </w:r>
      </w:hyperlink>
    </w:p>
    <w:p w14:paraId="247E52FC" w14:textId="4DC0762B" w:rsidR="00DD565B" w:rsidRPr="002912C3" w:rsidRDefault="004352C6" w:rsidP="00DD565B">
      <w:pPr>
        <w:pStyle w:val="TOC2"/>
        <w:spacing w:after="0" w:line="276" w:lineRule="auto"/>
        <w:rPr>
          <w:rFonts w:asciiTheme="minorHAnsi" w:eastAsiaTheme="minorEastAsia" w:hAnsiTheme="minorHAnsi" w:cstheme="minorHAnsi"/>
          <w:i w:val="0"/>
          <w:caps/>
          <w:smallCaps w:val="0"/>
          <w:noProof/>
          <w:sz w:val="20"/>
          <w:szCs w:val="20"/>
          <w:lang w:val="en-US"/>
        </w:rPr>
      </w:pPr>
      <w:hyperlink w:anchor="_Toc86664375" w:history="1">
        <w:r w:rsidR="00DD565B" w:rsidRPr="002912C3">
          <w:rPr>
            <w:rStyle w:val="Hyperlink"/>
            <w:rFonts w:asciiTheme="minorHAnsi" w:hAnsiTheme="minorHAnsi" w:cstheme="minorHAnsi"/>
            <w:i w:val="0"/>
            <w:caps/>
            <w:smallCaps w:val="0"/>
            <w:noProof/>
            <w:sz w:val="20"/>
            <w:szCs w:val="20"/>
          </w:rPr>
          <w:t>1.17.</w:t>
        </w:r>
        <w:r w:rsidR="00DD565B" w:rsidRPr="002912C3">
          <w:rPr>
            <w:rFonts w:asciiTheme="minorHAnsi" w:eastAsiaTheme="minorEastAsia" w:hAnsiTheme="minorHAnsi" w:cstheme="minorHAnsi"/>
            <w:i w:val="0"/>
            <w:caps/>
            <w:smallCaps w:val="0"/>
            <w:noProof/>
            <w:sz w:val="20"/>
            <w:szCs w:val="20"/>
            <w:lang w:val="en-US"/>
          </w:rPr>
          <w:tab/>
        </w:r>
        <w:r w:rsidR="00DD565B" w:rsidRPr="002912C3">
          <w:rPr>
            <w:rStyle w:val="Hyperlink"/>
            <w:rFonts w:asciiTheme="minorHAnsi" w:hAnsiTheme="minorHAnsi" w:cstheme="minorHAnsi"/>
            <w:i w:val="0"/>
            <w:caps/>
            <w:smallCaps w:val="0"/>
            <w:noProof/>
            <w:sz w:val="20"/>
            <w:szCs w:val="20"/>
          </w:rPr>
          <w:t>Activități POCU OS 4.16 care au contribuit la implementarea cu succes a planului de afaceri</w:t>
        </w:r>
        <w:r w:rsidR="00DD565B" w:rsidRPr="002912C3">
          <w:rPr>
            <w:rFonts w:asciiTheme="minorHAnsi" w:hAnsiTheme="minorHAnsi" w:cstheme="minorHAnsi"/>
            <w:i w:val="0"/>
            <w:caps/>
            <w:smallCaps w:val="0"/>
            <w:noProof/>
            <w:webHidden/>
            <w:sz w:val="20"/>
            <w:szCs w:val="20"/>
          </w:rPr>
          <w:tab/>
        </w:r>
        <w:r w:rsidR="00DD565B" w:rsidRPr="002912C3">
          <w:rPr>
            <w:rFonts w:asciiTheme="minorHAnsi" w:hAnsiTheme="minorHAnsi" w:cstheme="minorHAnsi"/>
            <w:i w:val="0"/>
            <w:caps/>
            <w:smallCaps w:val="0"/>
            <w:noProof/>
            <w:webHidden/>
            <w:sz w:val="20"/>
            <w:szCs w:val="20"/>
          </w:rPr>
          <w:fldChar w:fldCharType="begin"/>
        </w:r>
        <w:r w:rsidR="00DD565B" w:rsidRPr="002912C3">
          <w:rPr>
            <w:rFonts w:asciiTheme="minorHAnsi" w:hAnsiTheme="minorHAnsi" w:cstheme="minorHAnsi"/>
            <w:i w:val="0"/>
            <w:caps/>
            <w:smallCaps w:val="0"/>
            <w:noProof/>
            <w:webHidden/>
            <w:sz w:val="20"/>
            <w:szCs w:val="20"/>
          </w:rPr>
          <w:instrText xml:space="preserve"> PAGEREF _Toc86664375 \h </w:instrText>
        </w:r>
        <w:r w:rsidR="00DD565B" w:rsidRPr="002912C3">
          <w:rPr>
            <w:rFonts w:asciiTheme="minorHAnsi" w:hAnsiTheme="minorHAnsi" w:cstheme="minorHAnsi"/>
            <w:i w:val="0"/>
            <w:caps/>
            <w:smallCaps w:val="0"/>
            <w:noProof/>
            <w:webHidden/>
            <w:sz w:val="20"/>
            <w:szCs w:val="20"/>
          </w:rPr>
        </w:r>
        <w:r w:rsidR="00DD565B" w:rsidRPr="002912C3">
          <w:rPr>
            <w:rFonts w:asciiTheme="minorHAnsi" w:hAnsiTheme="minorHAnsi" w:cstheme="minorHAnsi"/>
            <w:i w:val="0"/>
            <w:caps/>
            <w:smallCaps w:val="0"/>
            <w:noProof/>
            <w:webHidden/>
            <w:sz w:val="20"/>
            <w:szCs w:val="20"/>
          </w:rPr>
          <w:fldChar w:fldCharType="separate"/>
        </w:r>
        <w:r w:rsidR="000A231F">
          <w:rPr>
            <w:rFonts w:asciiTheme="minorHAnsi" w:hAnsiTheme="minorHAnsi" w:cstheme="minorHAnsi"/>
            <w:i w:val="0"/>
            <w:caps/>
            <w:smallCaps w:val="0"/>
            <w:noProof/>
            <w:webHidden/>
            <w:sz w:val="20"/>
            <w:szCs w:val="20"/>
          </w:rPr>
          <w:t>11</w:t>
        </w:r>
        <w:r w:rsidR="00DD565B" w:rsidRPr="002912C3">
          <w:rPr>
            <w:rFonts w:asciiTheme="minorHAnsi" w:hAnsiTheme="minorHAnsi" w:cstheme="minorHAnsi"/>
            <w:i w:val="0"/>
            <w:caps/>
            <w:smallCaps w:val="0"/>
            <w:noProof/>
            <w:webHidden/>
            <w:sz w:val="20"/>
            <w:szCs w:val="20"/>
          </w:rPr>
          <w:fldChar w:fldCharType="end"/>
        </w:r>
      </w:hyperlink>
    </w:p>
    <w:p w14:paraId="1D42613F" w14:textId="47B4DCA6" w:rsidR="00DD565B" w:rsidRPr="002912C3" w:rsidRDefault="004352C6" w:rsidP="00DD565B">
      <w:pPr>
        <w:pStyle w:val="TOC2"/>
        <w:spacing w:after="0" w:line="276" w:lineRule="auto"/>
        <w:rPr>
          <w:rFonts w:asciiTheme="minorHAnsi" w:eastAsiaTheme="minorEastAsia" w:hAnsiTheme="minorHAnsi" w:cstheme="minorHAnsi"/>
          <w:i w:val="0"/>
          <w:caps/>
          <w:smallCaps w:val="0"/>
          <w:noProof/>
          <w:sz w:val="20"/>
          <w:szCs w:val="20"/>
          <w:lang w:val="en-US"/>
        </w:rPr>
      </w:pPr>
      <w:hyperlink w:anchor="_Toc86664376" w:history="1">
        <w:r w:rsidR="00DD565B" w:rsidRPr="002912C3">
          <w:rPr>
            <w:rStyle w:val="Hyperlink"/>
            <w:rFonts w:asciiTheme="minorHAnsi" w:hAnsiTheme="minorHAnsi" w:cstheme="minorHAnsi"/>
            <w:i w:val="0"/>
            <w:caps/>
            <w:smallCaps w:val="0"/>
            <w:noProof/>
            <w:sz w:val="20"/>
            <w:szCs w:val="20"/>
          </w:rPr>
          <w:t>1.18.</w:t>
        </w:r>
        <w:r w:rsidR="00DD565B" w:rsidRPr="002912C3">
          <w:rPr>
            <w:rFonts w:asciiTheme="minorHAnsi" w:eastAsiaTheme="minorEastAsia" w:hAnsiTheme="minorHAnsi" w:cstheme="minorHAnsi"/>
            <w:i w:val="0"/>
            <w:caps/>
            <w:smallCaps w:val="0"/>
            <w:noProof/>
            <w:sz w:val="20"/>
            <w:szCs w:val="20"/>
            <w:lang w:val="en-US"/>
          </w:rPr>
          <w:tab/>
        </w:r>
        <w:r w:rsidR="00DD565B" w:rsidRPr="002912C3">
          <w:rPr>
            <w:rStyle w:val="Hyperlink"/>
            <w:rFonts w:asciiTheme="minorHAnsi" w:hAnsiTheme="minorHAnsi" w:cstheme="minorHAnsi"/>
            <w:i w:val="0"/>
            <w:caps/>
            <w:smallCaps w:val="0"/>
            <w:noProof/>
            <w:sz w:val="20"/>
            <w:szCs w:val="20"/>
          </w:rPr>
          <w:t>Efecte generate de întreprinderea socială înființată prin POCU OS 4.16</w:t>
        </w:r>
        <w:r w:rsidR="00DD565B" w:rsidRPr="002912C3">
          <w:rPr>
            <w:rFonts w:asciiTheme="minorHAnsi" w:hAnsiTheme="minorHAnsi" w:cstheme="minorHAnsi"/>
            <w:i w:val="0"/>
            <w:caps/>
            <w:smallCaps w:val="0"/>
            <w:noProof/>
            <w:webHidden/>
            <w:sz w:val="20"/>
            <w:szCs w:val="20"/>
          </w:rPr>
          <w:tab/>
        </w:r>
        <w:r w:rsidR="00DD565B" w:rsidRPr="002912C3">
          <w:rPr>
            <w:rFonts w:asciiTheme="minorHAnsi" w:hAnsiTheme="minorHAnsi" w:cstheme="minorHAnsi"/>
            <w:i w:val="0"/>
            <w:caps/>
            <w:smallCaps w:val="0"/>
            <w:noProof/>
            <w:webHidden/>
            <w:sz w:val="20"/>
            <w:szCs w:val="20"/>
          </w:rPr>
          <w:fldChar w:fldCharType="begin"/>
        </w:r>
        <w:r w:rsidR="00DD565B" w:rsidRPr="002912C3">
          <w:rPr>
            <w:rFonts w:asciiTheme="minorHAnsi" w:hAnsiTheme="minorHAnsi" w:cstheme="minorHAnsi"/>
            <w:i w:val="0"/>
            <w:caps/>
            <w:smallCaps w:val="0"/>
            <w:noProof/>
            <w:webHidden/>
            <w:sz w:val="20"/>
            <w:szCs w:val="20"/>
          </w:rPr>
          <w:instrText xml:space="preserve"> PAGEREF _Toc86664376 \h </w:instrText>
        </w:r>
        <w:r w:rsidR="00DD565B" w:rsidRPr="002912C3">
          <w:rPr>
            <w:rFonts w:asciiTheme="minorHAnsi" w:hAnsiTheme="minorHAnsi" w:cstheme="minorHAnsi"/>
            <w:i w:val="0"/>
            <w:caps/>
            <w:smallCaps w:val="0"/>
            <w:noProof/>
            <w:webHidden/>
            <w:sz w:val="20"/>
            <w:szCs w:val="20"/>
          </w:rPr>
        </w:r>
        <w:r w:rsidR="00DD565B" w:rsidRPr="002912C3">
          <w:rPr>
            <w:rFonts w:asciiTheme="minorHAnsi" w:hAnsiTheme="minorHAnsi" w:cstheme="minorHAnsi"/>
            <w:i w:val="0"/>
            <w:caps/>
            <w:smallCaps w:val="0"/>
            <w:noProof/>
            <w:webHidden/>
            <w:sz w:val="20"/>
            <w:szCs w:val="20"/>
          </w:rPr>
          <w:fldChar w:fldCharType="separate"/>
        </w:r>
        <w:r w:rsidR="000A231F">
          <w:rPr>
            <w:rFonts w:asciiTheme="minorHAnsi" w:hAnsiTheme="minorHAnsi" w:cstheme="minorHAnsi"/>
            <w:i w:val="0"/>
            <w:caps/>
            <w:smallCaps w:val="0"/>
            <w:noProof/>
            <w:webHidden/>
            <w:sz w:val="20"/>
            <w:szCs w:val="20"/>
          </w:rPr>
          <w:t>14</w:t>
        </w:r>
        <w:r w:rsidR="00DD565B" w:rsidRPr="002912C3">
          <w:rPr>
            <w:rFonts w:asciiTheme="minorHAnsi" w:hAnsiTheme="minorHAnsi" w:cstheme="minorHAnsi"/>
            <w:i w:val="0"/>
            <w:caps/>
            <w:smallCaps w:val="0"/>
            <w:noProof/>
            <w:webHidden/>
            <w:sz w:val="20"/>
            <w:szCs w:val="20"/>
          </w:rPr>
          <w:fldChar w:fldCharType="end"/>
        </w:r>
      </w:hyperlink>
    </w:p>
    <w:p w14:paraId="16995D3F" w14:textId="4D6F81D4" w:rsidR="00DD565B" w:rsidRPr="002912C3" w:rsidRDefault="004352C6" w:rsidP="00DD565B">
      <w:pPr>
        <w:pStyle w:val="TOC2"/>
        <w:spacing w:after="0" w:line="276" w:lineRule="auto"/>
        <w:rPr>
          <w:rFonts w:asciiTheme="minorHAnsi" w:eastAsiaTheme="minorEastAsia" w:hAnsiTheme="minorHAnsi" w:cstheme="minorHAnsi"/>
          <w:i w:val="0"/>
          <w:caps/>
          <w:smallCaps w:val="0"/>
          <w:noProof/>
          <w:sz w:val="20"/>
          <w:szCs w:val="20"/>
          <w:lang w:val="en-US"/>
        </w:rPr>
      </w:pPr>
      <w:hyperlink w:anchor="_Toc86664377" w:history="1">
        <w:r w:rsidR="00DD565B" w:rsidRPr="002912C3">
          <w:rPr>
            <w:rStyle w:val="Hyperlink"/>
            <w:rFonts w:asciiTheme="minorHAnsi" w:hAnsiTheme="minorHAnsi" w:cstheme="minorHAnsi"/>
            <w:i w:val="0"/>
            <w:caps/>
            <w:smallCaps w:val="0"/>
            <w:noProof/>
            <w:sz w:val="20"/>
            <w:szCs w:val="20"/>
          </w:rPr>
          <w:t>1.19.</w:t>
        </w:r>
        <w:r w:rsidR="00DD565B" w:rsidRPr="002912C3">
          <w:rPr>
            <w:rFonts w:asciiTheme="minorHAnsi" w:eastAsiaTheme="minorEastAsia" w:hAnsiTheme="minorHAnsi" w:cstheme="minorHAnsi"/>
            <w:i w:val="0"/>
            <w:caps/>
            <w:smallCaps w:val="0"/>
            <w:noProof/>
            <w:sz w:val="20"/>
            <w:szCs w:val="20"/>
            <w:lang w:val="en-US"/>
          </w:rPr>
          <w:tab/>
        </w:r>
        <w:r w:rsidR="00DD565B" w:rsidRPr="002912C3">
          <w:rPr>
            <w:rStyle w:val="Hyperlink"/>
            <w:rFonts w:asciiTheme="minorHAnsi" w:hAnsiTheme="minorHAnsi" w:cstheme="minorHAnsi"/>
            <w:i w:val="0"/>
            <w:caps/>
            <w:smallCaps w:val="0"/>
            <w:noProof/>
            <w:sz w:val="20"/>
            <w:szCs w:val="20"/>
          </w:rPr>
          <w:t>Sustenabilitatea activității întreprinderii sociale</w:t>
        </w:r>
        <w:r w:rsidR="00DD565B" w:rsidRPr="002912C3">
          <w:rPr>
            <w:rFonts w:asciiTheme="minorHAnsi" w:hAnsiTheme="minorHAnsi" w:cstheme="minorHAnsi"/>
            <w:i w:val="0"/>
            <w:caps/>
            <w:smallCaps w:val="0"/>
            <w:noProof/>
            <w:webHidden/>
            <w:sz w:val="20"/>
            <w:szCs w:val="20"/>
          </w:rPr>
          <w:tab/>
        </w:r>
        <w:r w:rsidR="00DD565B" w:rsidRPr="002912C3">
          <w:rPr>
            <w:rFonts w:asciiTheme="minorHAnsi" w:hAnsiTheme="minorHAnsi" w:cstheme="minorHAnsi"/>
            <w:i w:val="0"/>
            <w:caps/>
            <w:smallCaps w:val="0"/>
            <w:noProof/>
            <w:webHidden/>
            <w:sz w:val="20"/>
            <w:szCs w:val="20"/>
          </w:rPr>
          <w:fldChar w:fldCharType="begin"/>
        </w:r>
        <w:r w:rsidR="00DD565B" w:rsidRPr="002912C3">
          <w:rPr>
            <w:rFonts w:asciiTheme="minorHAnsi" w:hAnsiTheme="minorHAnsi" w:cstheme="minorHAnsi"/>
            <w:i w:val="0"/>
            <w:caps/>
            <w:smallCaps w:val="0"/>
            <w:noProof/>
            <w:webHidden/>
            <w:sz w:val="20"/>
            <w:szCs w:val="20"/>
          </w:rPr>
          <w:instrText xml:space="preserve"> PAGEREF _Toc86664377 \h </w:instrText>
        </w:r>
        <w:r w:rsidR="00DD565B" w:rsidRPr="002912C3">
          <w:rPr>
            <w:rFonts w:asciiTheme="minorHAnsi" w:hAnsiTheme="minorHAnsi" w:cstheme="minorHAnsi"/>
            <w:i w:val="0"/>
            <w:caps/>
            <w:smallCaps w:val="0"/>
            <w:noProof/>
            <w:webHidden/>
            <w:sz w:val="20"/>
            <w:szCs w:val="20"/>
          </w:rPr>
        </w:r>
        <w:r w:rsidR="00DD565B" w:rsidRPr="002912C3">
          <w:rPr>
            <w:rFonts w:asciiTheme="minorHAnsi" w:hAnsiTheme="minorHAnsi" w:cstheme="minorHAnsi"/>
            <w:i w:val="0"/>
            <w:caps/>
            <w:smallCaps w:val="0"/>
            <w:noProof/>
            <w:webHidden/>
            <w:sz w:val="20"/>
            <w:szCs w:val="20"/>
          </w:rPr>
          <w:fldChar w:fldCharType="separate"/>
        </w:r>
        <w:r w:rsidR="000A231F">
          <w:rPr>
            <w:rFonts w:asciiTheme="minorHAnsi" w:hAnsiTheme="minorHAnsi" w:cstheme="minorHAnsi"/>
            <w:i w:val="0"/>
            <w:caps/>
            <w:smallCaps w:val="0"/>
            <w:noProof/>
            <w:webHidden/>
            <w:sz w:val="20"/>
            <w:szCs w:val="20"/>
          </w:rPr>
          <w:t>14</w:t>
        </w:r>
        <w:r w:rsidR="00DD565B" w:rsidRPr="002912C3">
          <w:rPr>
            <w:rFonts w:asciiTheme="minorHAnsi" w:hAnsiTheme="minorHAnsi" w:cstheme="minorHAnsi"/>
            <w:i w:val="0"/>
            <w:caps/>
            <w:smallCaps w:val="0"/>
            <w:noProof/>
            <w:webHidden/>
            <w:sz w:val="20"/>
            <w:szCs w:val="20"/>
          </w:rPr>
          <w:fldChar w:fldCharType="end"/>
        </w:r>
      </w:hyperlink>
    </w:p>
    <w:p w14:paraId="149AE593" w14:textId="1DA02895" w:rsidR="00DD565B" w:rsidRPr="002912C3" w:rsidRDefault="004352C6" w:rsidP="00DD565B">
      <w:pPr>
        <w:pStyle w:val="TOC2"/>
        <w:spacing w:after="0" w:line="276" w:lineRule="auto"/>
        <w:rPr>
          <w:rFonts w:asciiTheme="minorHAnsi" w:eastAsiaTheme="minorEastAsia" w:hAnsiTheme="minorHAnsi" w:cstheme="minorHAnsi"/>
          <w:i w:val="0"/>
          <w:caps/>
          <w:smallCaps w:val="0"/>
          <w:noProof/>
          <w:sz w:val="20"/>
          <w:szCs w:val="20"/>
          <w:lang w:val="en-US"/>
        </w:rPr>
      </w:pPr>
      <w:hyperlink w:anchor="_Toc86664378" w:history="1">
        <w:r w:rsidR="00DD565B" w:rsidRPr="002912C3">
          <w:rPr>
            <w:rStyle w:val="Hyperlink"/>
            <w:rFonts w:asciiTheme="minorHAnsi" w:hAnsiTheme="minorHAnsi" w:cstheme="minorHAnsi"/>
            <w:i w:val="0"/>
            <w:caps/>
            <w:smallCaps w:val="0"/>
            <w:noProof/>
            <w:sz w:val="20"/>
            <w:szCs w:val="20"/>
          </w:rPr>
          <w:t>1.20.</w:t>
        </w:r>
        <w:r w:rsidR="00DD565B" w:rsidRPr="002912C3">
          <w:rPr>
            <w:rFonts w:asciiTheme="minorHAnsi" w:eastAsiaTheme="minorEastAsia" w:hAnsiTheme="minorHAnsi" w:cstheme="minorHAnsi"/>
            <w:i w:val="0"/>
            <w:caps/>
            <w:smallCaps w:val="0"/>
            <w:noProof/>
            <w:sz w:val="20"/>
            <w:szCs w:val="20"/>
            <w:lang w:val="en-US"/>
          </w:rPr>
          <w:tab/>
        </w:r>
        <w:r w:rsidR="00DD565B" w:rsidRPr="002912C3">
          <w:rPr>
            <w:rStyle w:val="Hyperlink"/>
            <w:rFonts w:asciiTheme="minorHAnsi" w:hAnsiTheme="minorHAnsi" w:cstheme="minorHAnsi"/>
            <w:i w:val="0"/>
            <w:caps/>
            <w:smallCaps w:val="0"/>
            <w:noProof/>
            <w:sz w:val="20"/>
            <w:szCs w:val="20"/>
          </w:rPr>
          <w:t>Factori de influență ai activității întreprinderii sociale</w:t>
        </w:r>
        <w:r w:rsidR="00DD565B" w:rsidRPr="002912C3">
          <w:rPr>
            <w:rFonts w:asciiTheme="minorHAnsi" w:hAnsiTheme="minorHAnsi" w:cstheme="minorHAnsi"/>
            <w:i w:val="0"/>
            <w:caps/>
            <w:smallCaps w:val="0"/>
            <w:noProof/>
            <w:webHidden/>
            <w:sz w:val="20"/>
            <w:szCs w:val="20"/>
          </w:rPr>
          <w:tab/>
        </w:r>
        <w:r w:rsidR="00DD565B" w:rsidRPr="002912C3">
          <w:rPr>
            <w:rFonts w:asciiTheme="minorHAnsi" w:hAnsiTheme="minorHAnsi" w:cstheme="minorHAnsi"/>
            <w:i w:val="0"/>
            <w:caps/>
            <w:smallCaps w:val="0"/>
            <w:noProof/>
            <w:webHidden/>
            <w:sz w:val="20"/>
            <w:szCs w:val="20"/>
          </w:rPr>
          <w:fldChar w:fldCharType="begin"/>
        </w:r>
        <w:r w:rsidR="00DD565B" w:rsidRPr="002912C3">
          <w:rPr>
            <w:rFonts w:asciiTheme="minorHAnsi" w:hAnsiTheme="minorHAnsi" w:cstheme="minorHAnsi"/>
            <w:i w:val="0"/>
            <w:caps/>
            <w:smallCaps w:val="0"/>
            <w:noProof/>
            <w:webHidden/>
            <w:sz w:val="20"/>
            <w:szCs w:val="20"/>
          </w:rPr>
          <w:instrText xml:space="preserve"> PAGEREF _Toc86664378 \h </w:instrText>
        </w:r>
        <w:r w:rsidR="00DD565B" w:rsidRPr="002912C3">
          <w:rPr>
            <w:rFonts w:asciiTheme="minorHAnsi" w:hAnsiTheme="minorHAnsi" w:cstheme="minorHAnsi"/>
            <w:i w:val="0"/>
            <w:caps/>
            <w:smallCaps w:val="0"/>
            <w:noProof/>
            <w:webHidden/>
            <w:sz w:val="20"/>
            <w:szCs w:val="20"/>
          </w:rPr>
        </w:r>
        <w:r w:rsidR="00DD565B" w:rsidRPr="002912C3">
          <w:rPr>
            <w:rFonts w:asciiTheme="minorHAnsi" w:hAnsiTheme="minorHAnsi" w:cstheme="minorHAnsi"/>
            <w:i w:val="0"/>
            <w:caps/>
            <w:smallCaps w:val="0"/>
            <w:noProof/>
            <w:webHidden/>
            <w:sz w:val="20"/>
            <w:szCs w:val="20"/>
          </w:rPr>
          <w:fldChar w:fldCharType="separate"/>
        </w:r>
        <w:r w:rsidR="000A231F">
          <w:rPr>
            <w:rFonts w:asciiTheme="minorHAnsi" w:hAnsiTheme="minorHAnsi" w:cstheme="minorHAnsi"/>
            <w:i w:val="0"/>
            <w:caps/>
            <w:smallCaps w:val="0"/>
            <w:noProof/>
            <w:webHidden/>
            <w:sz w:val="20"/>
            <w:szCs w:val="20"/>
          </w:rPr>
          <w:t>15</w:t>
        </w:r>
        <w:r w:rsidR="00DD565B" w:rsidRPr="002912C3">
          <w:rPr>
            <w:rFonts w:asciiTheme="minorHAnsi" w:hAnsiTheme="minorHAnsi" w:cstheme="minorHAnsi"/>
            <w:i w:val="0"/>
            <w:caps/>
            <w:smallCaps w:val="0"/>
            <w:noProof/>
            <w:webHidden/>
            <w:sz w:val="20"/>
            <w:szCs w:val="20"/>
          </w:rPr>
          <w:fldChar w:fldCharType="end"/>
        </w:r>
      </w:hyperlink>
    </w:p>
    <w:p w14:paraId="10A7EB50" w14:textId="1565E7E9" w:rsidR="00DF6C13" w:rsidRPr="002912C3" w:rsidRDefault="001530DB" w:rsidP="00DD565B">
      <w:pPr>
        <w:pStyle w:val="TOC2"/>
        <w:spacing w:after="0" w:line="276" w:lineRule="auto"/>
        <w:rPr>
          <w:rFonts w:asciiTheme="minorHAnsi" w:hAnsiTheme="minorHAnsi" w:cstheme="minorHAnsi"/>
          <w:i w:val="0"/>
          <w:sz w:val="20"/>
          <w:szCs w:val="20"/>
        </w:rPr>
      </w:pPr>
      <w:r w:rsidRPr="002912C3">
        <w:rPr>
          <w:rFonts w:asciiTheme="minorHAnsi" w:hAnsiTheme="minorHAnsi" w:cstheme="minorHAnsi"/>
          <w:i w:val="0"/>
          <w:caps/>
          <w:smallCaps w:val="0"/>
          <w:sz w:val="20"/>
          <w:szCs w:val="20"/>
        </w:rPr>
        <w:fldChar w:fldCharType="end"/>
      </w:r>
    </w:p>
    <w:p w14:paraId="21803159" w14:textId="77777777" w:rsidR="00F05DC2" w:rsidRDefault="00F05DC2">
      <w:pPr>
        <w:spacing w:after="0"/>
        <w:jc w:val="left"/>
      </w:pPr>
      <w:bookmarkStart w:id="2" w:name="_Toc393816243"/>
      <w:r>
        <w:br w:type="page"/>
      </w:r>
    </w:p>
    <w:p w14:paraId="4EE4F004" w14:textId="3531652C" w:rsidR="00956792" w:rsidRPr="008C7857" w:rsidRDefault="0010725F" w:rsidP="008C7857">
      <w:pPr>
        <w:pStyle w:val="TOCHeading"/>
        <w:keepLines w:val="0"/>
        <w:pBdr>
          <w:bottom w:val="dotted" w:sz="4" w:space="1" w:color="7F7F7F"/>
        </w:pBdr>
        <w:suppressAutoHyphens/>
        <w:spacing w:after="120" w:line="250" w:lineRule="exact"/>
        <w:outlineLvl w:val="0"/>
        <w:rPr>
          <w:rFonts w:eastAsia="Times New Roman" w:cs="Calibri"/>
          <w:caps w:val="0"/>
          <w:color w:val="3CA1BC" w:themeColor="accent1"/>
          <w:kern w:val="1"/>
          <w:sz w:val="28"/>
          <w:szCs w:val="32"/>
          <w:lang w:eastAsia="ar-SA"/>
        </w:rPr>
      </w:pPr>
      <w:bookmarkStart w:id="3" w:name="_Toc86664357"/>
      <w:r>
        <w:rPr>
          <w:rFonts w:eastAsia="Times New Roman" w:cs="Calibri"/>
          <w:caps w:val="0"/>
          <w:color w:val="3CA1BC" w:themeColor="accent1"/>
          <w:kern w:val="1"/>
          <w:sz w:val="28"/>
          <w:szCs w:val="32"/>
          <w:lang w:eastAsia="ar-SA"/>
        </w:rPr>
        <w:lastRenderedPageBreak/>
        <w:t>I</w:t>
      </w:r>
      <w:r w:rsidR="00E56568" w:rsidRPr="008C7857">
        <w:rPr>
          <w:rFonts w:eastAsia="Times New Roman" w:cs="Calibri"/>
          <w:caps w:val="0"/>
          <w:color w:val="3CA1BC" w:themeColor="accent1"/>
          <w:kern w:val="1"/>
          <w:sz w:val="28"/>
          <w:szCs w:val="32"/>
          <w:lang w:eastAsia="ar-SA"/>
        </w:rPr>
        <w:t>ntroducere</w:t>
      </w:r>
      <w:bookmarkEnd w:id="3"/>
      <w:r w:rsidR="00956792" w:rsidRPr="008C7857">
        <w:rPr>
          <w:rFonts w:eastAsia="Times New Roman" w:cs="Calibri"/>
          <w:caps w:val="0"/>
          <w:color w:val="3CA1BC" w:themeColor="accent1"/>
          <w:kern w:val="1"/>
          <w:sz w:val="28"/>
          <w:szCs w:val="32"/>
          <w:lang w:eastAsia="ar-SA"/>
        </w:rPr>
        <w:t xml:space="preserve"> </w:t>
      </w:r>
    </w:p>
    <w:p w14:paraId="28CF958F" w14:textId="6935887A" w:rsidR="00EE4411" w:rsidRPr="00616733" w:rsidRDefault="00EE4411" w:rsidP="00616733">
      <w:pPr>
        <w:pStyle w:val="Heading2"/>
      </w:pPr>
      <w:bookmarkStart w:id="4" w:name="_Toc86664358"/>
      <w:r w:rsidRPr="00616733">
        <w:t>Context</w:t>
      </w:r>
      <w:bookmarkEnd w:id="4"/>
      <w:r w:rsidRPr="00616733">
        <w:t xml:space="preserve"> </w:t>
      </w:r>
    </w:p>
    <w:p w14:paraId="4798243A" w14:textId="32BEE753" w:rsidR="00EE4411" w:rsidRDefault="00EE4411" w:rsidP="00E56568">
      <w:pPr>
        <w:rPr>
          <w:sz w:val="20"/>
          <w:szCs w:val="20"/>
        </w:rPr>
      </w:pPr>
      <w:r>
        <w:rPr>
          <w:sz w:val="20"/>
          <w:szCs w:val="20"/>
        </w:rPr>
        <w:t>Acest</w:t>
      </w:r>
      <w:r w:rsidR="00E56568" w:rsidRPr="00EE4411">
        <w:rPr>
          <w:sz w:val="20"/>
          <w:szCs w:val="20"/>
        </w:rPr>
        <w:t xml:space="preserve"> sondaj a fost realizat în cadrul</w:t>
      </w:r>
      <w:r>
        <w:rPr>
          <w:sz w:val="20"/>
          <w:szCs w:val="20"/>
        </w:rPr>
        <w:t xml:space="preserve"> proiectului</w:t>
      </w:r>
      <w:r w:rsidR="00E56568" w:rsidRPr="00EE4411">
        <w:rPr>
          <w:sz w:val="20"/>
          <w:szCs w:val="20"/>
        </w:rPr>
        <w:t xml:space="preserve"> </w:t>
      </w:r>
      <w:r w:rsidRPr="00EE4411">
        <w:rPr>
          <w:sz w:val="20"/>
          <w:szCs w:val="20"/>
        </w:rPr>
        <w:t>„Implementarea Planului de Evaluare a Programului Operațional Capital Uman 2014-2020 - Lotul 1: Evaluarea intervențiilor în domeniul incluziunii sociale”, Contract nr. 36273 / 05.05.2020</w:t>
      </w:r>
      <w:r>
        <w:rPr>
          <w:sz w:val="20"/>
          <w:szCs w:val="20"/>
        </w:rPr>
        <w:t xml:space="preserve">, </w:t>
      </w:r>
      <w:r w:rsidR="005E1B99" w:rsidRPr="005E1B99">
        <w:rPr>
          <w:sz w:val="20"/>
          <w:szCs w:val="20"/>
        </w:rPr>
        <w:t xml:space="preserve">respectiv pentru al doilea exercițiu de evaluare adresat intervențiilor POCU, Tema </w:t>
      </w:r>
      <w:r w:rsidR="005E1B99">
        <w:rPr>
          <w:sz w:val="20"/>
          <w:szCs w:val="20"/>
        </w:rPr>
        <w:t>8</w:t>
      </w:r>
      <w:r w:rsidR="005E1B99" w:rsidRPr="005E1B99">
        <w:rPr>
          <w:sz w:val="20"/>
          <w:szCs w:val="20"/>
        </w:rPr>
        <w:t xml:space="preserve"> - </w:t>
      </w:r>
      <w:r w:rsidR="00DE13BC" w:rsidRPr="00DE13BC">
        <w:rPr>
          <w:sz w:val="20"/>
          <w:szCs w:val="20"/>
        </w:rPr>
        <w:t>Consolidarea capacității entităților din cadrul economiei sociale de a funcționa în mod auto-sustenabil</w:t>
      </w:r>
      <w:r w:rsidR="005E1B99" w:rsidRPr="005E1B99">
        <w:rPr>
          <w:sz w:val="20"/>
          <w:szCs w:val="20"/>
        </w:rPr>
        <w:t xml:space="preserve"> (Aria de cuprindere – obiectiv</w:t>
      </w:r>
      <w:r w:rsidR="005E1B99">
        <w:rPr>
          <w:sz w:val="20"/>
          <w:szCs w:val="20"/>
        </w:rPr>
        <w:t>ul</w:t>
      </w:r>
      <w:r w:rsidR="005E1B99" w:rsidRPr="005E1B99">
        <w:rPr>
          <w:sz w:val="20"/>
          <w:szCs w:val="20"/>
        </w:rPr>
        <w:t xml:space="preserve"> specific 4.</w:t>
      </w:r>
      <w:r w:rsidR="005E1B99">
        <w:rPr>
          <w:sz w:val="20"/>
          <w:szCs w:val="20"/>
        </w:rPr>
        <w:t>16</w:t>
      </w:r>
      <w:r w:rsidR="005E1B99" w:rsidRPr="005E1B99">
        <w:rPr>
          <w:sz w:val="20"/>
          <w:szCs w:val="20"/>
        </w:rPr>
        <w:t>).</w:t>
      </w:r>
    </w:p>
    <w:p w14:paraId="5063742C" w14:textId="41FCCBD5" w:rsidR="00EE4411" w:rsidRDefault="00EE4411" w:rsidP="00E56568">
      <w:pPr>
        <w:rPr>
          <w:sz w:val="20"/>
          <w:szCs w:val="20"/>
        </w:rPr>
      </w:pPr>
      <w:r>
        <w:rPr>
          <w:sz w:val="20"/>
          <w:szCs w:val="20"/>
        </w:rPr>
        <w:t>Sondajul</w:t>
      </w:r>
      <w:r w:rsidRPr="00EE4411">
        <w:rPr>
          <w:sz w:val="20"/>
          <w:szCs w:val="20"/>
        </w:rPr>
        <w:t xml:space="preserve"> </w:t>
      </w:r>
      <w:r>
        <w:rPr>
          <w:sz w:val="20"/>
          <w:szCs w:val="20"/>
        </w:rPr>
        <w:t xml:space="preserve">a fost realizat cu </w:t>
      </w:r>
      <w:r w:rsidRPr="00EE4411">
        <w:rPr>
          <w:sz w:val="20"/>
          <w:szCs w:val="20"/>
        </w:rPr>
        <w:t xml:space="preserve">scopul de a colecta date în vederea realizării analizelor și a fundamentării răspunsurilor la întrebările de evaluare privind impactul intervențiilor </w:t>
      </w:r>
      <w:r w:rsidR="005E1B99">
        <w:rPr>
          <w:sz w:val="20"/>
          <w:szCs w:val="20"/>
        </w:rPr>
        <w:t>POCU</w:t>
      </w:r>
      <w:r w:rsidRPr="00EE4411">
        <w:rPr>
          <w:sz w:val="20"/>
          <w:szCs w:val="20"/>
        </w:rPr>
        <w:t xml:space="preserve"> la dezvoltarea economiei sociale, precum și alte efecte ale intervențiilor.</w:t>
      </w:r>
    </w:p>
    <w:p w14:paraId="3CC18939" w14:textId="0E5B6998" w:rsidR="00EE4411" w:rsidRDefault="00EE4411" w:rsidP="00EE4411">
      <w:pPr>
        <w:rPr>
          <w:sz w:val="20"/>
          <w:szCs w:val="20"/>
        </w:rPr>
      </w:pPr>
      <w:r w:rsidRPr="00EE4411">
        <w:rPr>
          <w:sz w:val="20"/>
          <w:szCs w:val="20"/>
        </w:rPr>
        <w:t>Sondaj</w:t>
      </w:r>
      <w:r>
        <w:rPr>
          <w:sz w:val="20"/>
          <w:szCs w:val="20"/>
        </w:rPr>
        <w:t xml:space="preserve">ul a fost realizat </w:t>
      </w:r>
      <w:r w:rsidRPr="00EE4411">
        <w:rPr>
          <w:sz w:val="20"/>
          <w:szCs w:val="20"/>
        </w:rPr>
        <w:t xml:space="preserve">în rândul structurilor de economie socială </w:t>
      </w:r>
      <w:r w:rsidR="005E1B99">
        <w:rPr>
          <w:sz w:val="20"/>
          <w:szCs w:val="20"/>
        </w:rPr>
        <w:t xml:space="preserve">atestate în baza prevederilor Legii 219/2015. </w:t>
      </w:r>
      <w:r>
        <w:rPr>
          <w:sz w:val="20"/>
          <w:szCs w:val="20"/>
        </w:rPr>
        <w:t xml:space="preserve"> </w:t>
      </w:r>
    </w:p>
    <w:p w14:paraId="6860797E" w14:textId="313749FD" w:rsidR="00EE4411" w:rsidRPr="008C7857" w:rsidRDefault="00EE4411" w:rsidP="00616733">
      <w:pPr>
        <w:pStyle w:val="Heading2"/>
      </w:pPr>
      <w:bookmarkStart w:id="5" w:name="_Toc86664359"/>
      <w:r w:rsidRPr="008C7857">
        <w:t>Aspecte legate de realizarea sondajului și limitări</w:t>
      </w:r>
      <w:bookmarkEnd w:id="5"/>
    </w:p>
    <w:p w14:paraId="635E99E9" w14:textId="366E76C4" w:rsidR="00DE13BC" w:rsidRDefault="0076588A" w:rsidP="00DE13BC">
      <w:pPr>
        <w:rPr>
          <w:rFonts w:asciiTheme="minorHAnsi" w:hAnsiTheme="minorHAnsi" w:cstheme="minorHAnsi"/>
          <w:sz w:val="20"/>
          <w:szCs w:val="20"/>
        </w:rPr>
      </w:pPr>
      <w:r w:rsidRPr="004A7582">
        <w:rPr>
          <w:rFonts w:asciiTheme="minorHAnsi" w:hAnsiTheme="minorHAnsi" w:cstheme="minorHAnsi"/>
          <w:b/>
          <w:bCs/>
          <w:sz w:val="20"/>
          <w:szCs w:val="20"/>
        </w:rPr>
        <w:t xml:space="preserve">Sondajul </w:t>
      </w:r>
      <w:r w:rsidRPr="004A7582">
        <w:rPr>
          <w:rFonts w:asciiTheme="minorHAnsi" w:hAnsiTheme="minorHAnsi" w:cstheme="minorHAnsi"/>
          <w:sz w:val="20"/>
          <w:szCs w:val="20"/>
        </w:rPr>
        <w:t xml:space="preserve">a fost realizat cu scopul de a colecta date în vederea realizării analizelor și a fundamentării răspunsurilor la întrebările de evaluare privind impactul intervențiilor </w:t>
      </w:r>
      <w:r w:rsidR="00DE13BC" w:rsidRPr="004A7582">
        <w:rPr>
          <w:rFonts w:asciiTheme="minorHAnsi" w:hAnsiTheme="minorHAnsi" w:cstheme="minorHAnsi"/>
          <w:sz w:val="20"/>
          <w:szCs w:val="20"/>
        </w:rPr>
        <w:t>POCU</w:t>
      </w:r>
      <w:r w:rsidRPr="004A7582">
        <w:rPr>
          <w:rFonts w:asciiTheme="minorHAnsi" w:hAnsiTheme="minorHAnsi" w:cstheme="minorHAnsi"/>
          <w:sz w:val="20"/>
          <w:szCs w:val="20"/>
        </w:rPr>
        <w:t xml:space="preserve"> la dezvoltarea economiei sociale, precum și alte efecte ale </w:t>
      </w:r>
      <w:r w:rsidRPr="008156FE">
        <w:rPr>
          <w:rFonts w:asciiTheme="minorHAnsi" w:hAnsiTheme="minorHAnsi" w:cstheme="minorHAnsi"/>
          <w:sz w:val="20"/>
          <w:szCs w:val="20"/>
        </w:rPr>
        <w:t xml:space="preserve">intervențiilor. Sondajul a urmărit ca acesta să fie suficient de reprezentativ pentru a putea asigura marja de eroare asumată. </w:t>
      </w:r>
    </w:p>
    <w:p w14:paraId="7EC60FBD" w14:textId="0CF6F0D4" w:rsidR="008156FE" w:rsidRPr="00E83165" w:rsidRDefault="008156FE" w:rsidP="008156FE">
      <w:pPr>
        <w:rPr>
          <w:rFonts w:asciiTheme="minorHAnsi" w:hAnsiTheme="minorHAnsi" w:cstheme="minorHAnsi"/>
          <w:sz w:val="20"/>
          <w:szCs w:val="20"/>
        </w:rPr>
      </w:pPr>
      <w:bookmarkStart w:id="6" w:name="_Hlk87016987"/>
      <w:r>
        <w:rPr>
          <w:rFonts w:asciiTheme="minorHAnsi" w:hAnsiTheme="minorHAnsi" w:cstheme="minorHAnsi"/>
          <w:sz w:val="20"/>
          <w:szCs w:val="20"/>
        </w:rPr>
        <w:t>A</w:t>
      </w:r>
      <w:r w:rsidR="0076588A" w:rsidRPr="004A7582">
        <w:rPr>
          <w:rFonts w:asciiTheme="minorHAnsi" w:hAnsiTheme="minorHAnsi" w:cstheme="minorHAnsi"/>
          <w:sz w:val="20"/>
          <w:szCs w:val="20"/>
        </w:rPr>
        <w:t>șa cum a fost menționat în metodologia de evaluare dimensiunea eșantionului s-a raportat la numărul de</w:t>
      </w:r>
      <w:r w:rsidR="00DE13BC" w:rsidRPr="004A7582">
        <w:rPr>
          <w:rFonts w:asciiTheme="minorHAnsi" w:hAnsiTheme="minorHAnsi" w:cstheme="minorHAnsi"/>
          <w:sz w:val="20"/>
          <w:szCs w:val="20"/>
        </w:rPr>
        <w:t xml:space="preserve"> întreprinderi sociale </w:t>
      </w:r>
      <w:r w:rsidR="004A7582" w:rsidRPr="00E83165">
        <w:rPr>
          <w:rFonts w:asciiTheme="minorHAnsi" w:hAnsiTheme="minorHAnsi" w:cstheme="minorHAnsi"/>
          <w:sz w:val="20"/>
          <w:szCs w:val="20"/>
        </w:rPr>
        <w:t>existente în</w:t>
      </w:r>
      <w:r w:rsidR="00DE13BC" w:rsidRPr="00E83165">
        <w:rPr>
          <w:rFonts w:asciiTheme="minorHAnsi" w:hAnsiTheme="minorHAnsi" w:cstheme="minorHAnsi"/>
          <w:sz w:val="20"/>
          <w:szCs w:val="20"/>
        </w:rPr>
        <w:t xml:space="preserve"> Registrului Unic de Evidență al Întreprinderilor Sociale (RUEIS)</w:t>
      </w:r>
      <w:r w:rsidRPr="00E83165">
        <w:rPr>
          <w:rFonts w:asciiTheme="minorHAnsi" w:hAnsiTheme="minorHAnsi" w:cstheme="minorHAnsi"/>
          <w:sz w:val="20"/>
          <w:szCs w:val="20"/>
        </w:rPr>
        <w:t>. Astfel, eșantionarea a fost una exhaustivă cuprinzând toți indivizii din universul investigat, respectiv toate întreprinderile sociale atestate până la data de 31.03.2021. Marea majoritate a ÎES din RUEIS au fost înființate prin POCU OS 4.16 fiind atestate începând cu anul 2020 și continuând pe toată perioada anului 2021, afacerile sociale fiind în diverse stadii. Astfel, mare parte din ÎES înființate prin POCU OS 4.16 au o vechime pe piață mai mică de 1 an, iar ÎES atestate după 31.03.2021 se aflau într-un stadiu incipient al dezvoltării afacerii fiind în etapa de derulare a activităților pregătitoare demarării afacerii.</w:t>
      </w:r>
    </w:p>
    <w:bookmarkEnd w:id="6"/>
    <w:p w14:paraId="3950F58C" w14:textId="32B7BEE4" w:rsidR="0076588A" w:rsidRPr="00E83165" w:rsidRDefault="0076588A" w:rsidP="0097446E">
      <w:pPr>
        <w:pStyle w:val="ListParagraph"/>
        <w:numPr>
          <w:ilvl w:val="0"/>
          <w:numId w:val="7"/>
        </w:numPr>
        <w:contextualSpacing/>
        <w:rPr>
          <w:rFonts w:asciiTheme="minorHAnsi" w:hAnsiTheme="minorHAnsi" w:cstheme="minorHAnsi"/>
          <w:color w:val="auto"/>
          <w:sz w:val="20"/>
          <w:szCs w:val="20"/>
        </w:rPr>
      </w:pPr>
      <w:r w:rsidRPr="00E83165">
        <w:rPr>
          <w:rFonts w:asciiTheme="minorHAnsi" w:hAnsiTheme="minorHAnsi" w:cstheme="minorHAnsi"/>
          <w:color w:val="auto"/>
          <w:sz w:val="20"/>
          <w:szCs w:val="20"/>
        </w:rPr>
        <w:t xml:space="preserve">Tip: chestionar online cu </w:t>
      </w:r>
      <w:r w:rsidR="005E1B99" w:rsidRPr="00E83165">
        <w:rPr>
          <w:rFonts w:asciiTheme="minorHAnsi" w:hAnsiTheme="minorHAnsi" w:cstheme="minorHAnsi"/>
          <w:color w:val="auto"/>
          <w:sz w:val="20"/>
          <w:szCs w:val="20"/>
        </w:rPr>
        <w:t>23</w:t>
      </w:r>
      <w:r w:rsidRPr="00E83165">
        <w:rPr>
          <w:rFonts w:asciiTheme="minorHAnsi" w:hAnsiTheme="minorHAnsi" w:cstheme="minorHAnsi"/>
          <w:color w:val="auto"/>
          <w:sz w:val="20"/>
          <w:szCs w:val="20"/>
        </w:rPr>
        <w:t xml:space="preserve"> itemi diseminat prin intermediul platformei Survey Monkey;</w:t>
      </w:r>
    </w:p>
    <w:p w14:paraId="71E8D865" w14:textId="4942F96B" w:rsidR="0076588A" w:rsidRPr="00E83165" w:rsidRDefault="0076588A" w:rsidP="0097446E">
      <w:pPr>
        <w:pStyle w:val="ListParagraph"/>
        <w:numPr>
          <w:ilvl w:val="0"/>
          <w:numId w:val="7"/>
        </w:numPr>
        <w:contextualSpacing/>
        <w:rPr>
          <w:rFonts w:asciiTheme="minorHAnsi" w:hAnsiTheme="minorHAnsi" w:cstheme="minorHAnsi"/>
          <w:color w:val="auto"/>
          <w:sz w:val="20"/>
          <w:szCs w:val="20"/>
        </w:rPr>
      </w:pPr>
      <w:r w:rsidRPr="00E83165">
        <w:rPr>
          <w:rFonts w:asciiTheme="minorHAnsi" w:hAnsiTheme="minorHAnsi" w:cstheme="minorHAnsi"/>
          <w:color w:val="auto"/>
          <w:sz w:val="20"/>
          <w:szCs w:val="20"/>
        </w:rPr>
        <w:t xml:space="preserve">Perioada de derulare: </w:t>
      </w:r>
      <w:r w:rsidR="004A7582" w:rsidRPr="00E83165">
        <w:rPr>
          <w:rFonts w:asciiTheme="minorHAnsi" w:hAnsiTheme="minorHAnsi" w:cstheme="minorHAnsi"/>
          <w:color w:val="auto"/>
          <w:sz w:val="20"/>
          <w:szCs w:val="20"/>
        </w:rPr>
        <w:t>august</w:t>
      </w:r>
      <w:r w:rsidRPr="00E83165">
        <w:rPr>
          <w:rFonts w:asciiTheme="minorHAnsi" w:hAnsiTheme="minorHAnsi" w:cstheme="minorHAnsi"/>
          <w:color w:val="auto"/>
          <w:sz w:val="20"/>
          <w:szCs w:val="20"/>
        </w:rPr>
        <w:t xml:space="preserve"> - </w:t>
      </w:r>
      <w:r w:rsidR="005E1B99" w:rsidRPr="00E83165">
        <w:rPr>
          <w:rFonts w:asciiTheme="minorHAnsi" w:hAnsiTheme="minorHAnsi" w:cstheme="minorHAnsi"/>
          <w:color w:val="auto"/>
          <w:sz w:val="20"/>
          <w:szCs w:val="20"/>
        </w:rPr>
        <w:t>octombrie</w:t>
      </w:r>
      <w:r w:rsidRPr="00E83165">
        <w:rPr>
          <w:rFonts w:asciiTheme="minorHAnsi" w:hAnsiTheme="minorHAnsi" w:cstheme="minorHAnsi"/>
          <w:color w:val="auto"/>
          <w:sz w:val="20"/>
          <w:szCs w:val="20"/>
        </w:rPr>
        <w:t xml:space="preserve"> 2021;</w:t>
      </w:r>
    </w:p>
    <w:p w14:paraId="0CC2810C" w14:textId="33CB4DA2" w:rsidR="0076588A" w:rsidRPr="00E83165" w:rsidRDefault="0076588A" w:rsidP="0097446E">
      <w:pPr>
        <w:pStyle w:val="ListParagraph"/>
        <w:numPr>
          <w:ilvl w:val="0"/>
          <w:numId w:val="7"/>
        </w:numPr>
        <w:contextualSpacing/>
        <w:rPr>
          <w:rFonts w:asciiTheme="minorHAnsi" w:hAnsiTheme="minorHAnsi" w:cstheme="minorHAnsi"/>
          <w:color w:val="auto"/>
          <w:sz w:val="20"/>
          <w:szCs w:val="20"/>
        </w:rPr>
      </w:pPr>
      <w:r w:rsidRPr="00E83165">
        <w:rPr>
          <w:rFonts w:asciiTheme="minorHAnsi" w:hAnsiTheme="minorHAnsi" w:cstheme="minorHAnsi"/>
          <w:color w:val="auto"/>
          <w:sz w:val="20"/>
          <w:szCs w:val="20"/>
        </w:rPr>
        <w:t>Tip de eșantionare: exhaustivă;</w:t>
      </w:r>
    </w:p>
    <w:p w14:paraId="1CDD61A2" w14:textId="479714EB" w:rsidR="0076588A" w:rsidRPr="00E83165" w:rsidRDefault="0076588A" w:rsidP="0097446E">
      <w:pPr>
        <w:pStyle w:val="ListParagraph"/>
        <w:numPr>
          <w:ilvl w:val="0"/>
          <w:numId w:val="7"/>
        </w:numPr>
        <w:contextualSpacing/>
        <w:rPr>
          <w:rFonts w:asciiTheme="minorHAnsi" w:hAnsiTheme="minorHAnsi" w:cstheme="minorHAnsi"/>
          <w:color w:val="auto"/>
          <w:sz w:val="20"/>
          <w:szCs w:val="20"/>
        </w:rPr>
      </w:pPr>
      <w:r w:rsidRPr="00E83165">
        <w:rPr>
          <w:rFonts w:asciiTheme="minorHAnsi" w:hAnsiTheme="minorHAnsi" w:cstheme="minorHAnsi"/>
          <w:color w:val="auto"/>
          <w:sz w:val="20"/>
          <w:szCs w:val="20"/>
        </w:rPr>
        <w:t xml:space="preserve">Populatia țintă: </w:t>
      </w:r>
      <w:r w:rsidR="005E1B99" w:rsidRPr="00E83165">
        <w:rPr>
          <w:rFonts w:asciiTheme="minorHAnsi" w:hAnsiTheme="minorHAnsi" w:cstheme="minorHAnsi"/>
          <w:color w:val="auto"/>
          <w:sz w:val="20"/>
          <w:szCs w:val="20"/>
        </w:rPr>
        <w:t>întreprinderi de economie socială atestate în baza prevederilor Legii 219/2015</w:t>
      </w:r>
      <w:r w:rsidR="007E6BD7" w:rsidRPr="00E83165">
        <w:rPr>
          <w:rFonts w:asciiTheme="minorHAnsi" w:hAnsiTheme="minorHAnsi" w:cstheme="minorHAnsi"/>
          <w:color w:val="auto"/>
          <w:sz w:val="20"/>
          <w:szCs w:val="20"/>
        </w:rPr>
        <w:t xml:space="preserve"> existente în </w:t>
      </w:r>
      <w:r w:rsidR="00DE13BC" w:rsidRPr="00E83165">
        <w:rPr>
          <w:rFonts w:asciiTheme="minorHAnsi" w:hAnsiTheme="minorHAnsi" w:cstheme="minorHAnsi"/>
          <w:color w:val="auto"/>
          <w:sz w:val="20"/>
          <w:szCs w:val="20"/>
        </w:rPr>
        <w:t xml:space="preserve">Registrului Unic  de Evidență al Întreprinderilor Sociale </w:t>
      </w:r>
      <w:r w:rsidR="007E6BD7" w:rsidRPr="00E83165">
        <w:rPr>
          <w:rFonts w:asciiTheme="minorHAnsi" w:hAnsiTheme="minorHAnsi" w:cstheme="minorHAnsi"/>
          <w:color w:val="auto"/>
          <w:sz w:val="20"/>
          <w:szCs w:val="20"/>
        </w:rPr>
        <w:t xml:space="preserve">(RUEIS) </w:t>
      </w:r>
      <w:r w:rsidR="00616733" w:rsidRPr="00E83165">
        <w:rPr>
          <w:rFonts w:asciiTheme="minorHAnsi" w:hAnsiTheme="minorHAnsi" w:cstheme="minorHAnsi"/>
          <w:color w:val="auto"/>
          <w:sz w:val="20"/>
          <w:szCs w:val="20"/>
        </w:rPr>
        <w:t>la data de 31.03.2021</w:t>
      </w:r>
      <w:r w:rsidR="005E1B99" w:rsidRPr="00E83165">
        <w:rPr>
          <w:rFonts w:asciiTheme="minorHAnsi" w:hAnsiTheme="minorHAnsi" w:cstheme="minorHAnsi"/>
          <w:color w:val="auto"/>
          <w:sz w:val="20"/>
          <w:szCs w:val="20"/>
        </w:rPr>
        <w:t>;</w:t>
      </w:r>
    </w:p>
    <w:p w14:paraId="73F74722" w14:textId="3C7564F2" w:rsidR="0076588A" w:rsidRPr="00E83165" w:rsidRDefault="0076588A" w:rsidP="0097446E">
      <w:pPr>
        <w:pStyle w:val="ListParagraph"/>
        <w:numPr>
          <w:ilvl w:val="0"/>
          <w:numId w:val="7"/>
        </w:numPr>
        <w:contextualSpacing/>
        <w:rPr>
          <w:rFonts w:asciiTheme="minorHAnsi" w:hAnsiTheme="minorHAnsi" w:cstheme="minorHAnsi"/>
          <w:color w:val="auto"/>
          <w:sz w:val="20"/>
          <w:szCs w:val="20"/>
        </w:rPr>
      </w:pPr>
      <w:r w:rsidRPr="00E83165">
        <w:rPr>
          <w:rFonts w:asciiTheme="minorHAnsi" w:hAnsiTheme="minorHAnsi" w:cstheme="minorHAnsi"/>
          <w:color w:val="auto"/>
          <w:sz w:val="20"/>
          <w:szCs w:val="20"/>
        </w:rPr>
        <w:t xml:space="preserve">Dimensiunea: </w:t>
      </w:r>
      <w:r w:rsidR="004A7582" w:rsidRPr="00E83165">
        <w:rPr>
          <w:rFonts w:asciiTheme="minorHAnsi" w:hAnsiTheme="minorHAnsi" w:cstheme="minorHAnsi"/>
          <w:color w:val="auto"/>
          <w:sz w:val="20"/>
          <w:szCs w:val="20"/>
        </w:rPr>
        <w:t>1</w:t>
      </w:r>
      <w:r w:rsidR="005F05E8" w:rsidRPr="00E83165">
        <w:rPr>
          <w:rFonts w:asciiTheme="minorHAnsi" w:hAnsiTheme="minorHAnsi" w:cstheme="minorHAnsi"/>
          <w:color w:val="auto"/>
          <w:sz w:val="20"/>
          <w:szCs w:val="20"/>
        </w:rPr>
        <w:t>,</w:t>
      </w:r>
      <w:r w:rsidR="004A7582" w:rsidRPr="00E83165">
        <w:rPr>
          <w:rFonts w:asciiTheme="minorHAnsi" w:hAnsiTheme="minorHAnsi" w:cstheme="minorHAnsi"/>
          <w:color w:val="auto"/>
          <w:sz w:val="20"/>
          <w:szCs w:val="20"/>
        </w:rPr>
        <w:t>626</w:t>
      </w:r>
      <w:r w:rsidRPr="00E83165">
        <w:rPr>
          <w:rFonts w:asciiTheme="minorHAnsi" w:hAnsiTheme="minorHAnsi" w:cstheme="minorHAnsi"/>
          <w:color w:val="auto"/>
          <w:sz w:val="20"/>
          <w:szCs w:val="20"/>
        </w:rPr>
        <w:t xml:space="preserve">; </w:t>
      </w:r>
    </w:p>
    <w:p w14:paraId="7070E7E6" w14:textId="77777777" w:rsidR="0076588A" w:rsidRPr="00E83165" w:rsidRDefault="0076588A" w:rsidP="0097446E">
      <w:pPr>
        <w:pStyle w:val="ListParagraph"/>
        <w:numPr>
          <w:ilvl w:val="0"/>
          <w:numId w:val="7"/>
        </w:numPr>
        <w:contextualSpacing/>
        <w:rPr>
          <w:rFonts w:asciiTheme="minorHAnsi" w:hAnsiTheme="minorHAnsi" w:cstheme="minorHAnsi"/>
          <w:color w:val="auto"/>
          <w:sz w:val="20"/>
          <w:szCs w:val="20"/>
        </w:rPr>
      </w:pPr>
      <w:r w:rsidRPr="00E83165">
        <w:rPr>
          <w:rFonts w:asciiTheme="minorHAnsi" w:hAnsiTheme="minorHAnsi" w:cstheme="minorHAnsi"/>
          <w:color w:val="auto"/>
          <w:sz w:val="20"/>
          <w:szCs w:val="20"/>
        </w:rPr>
        <w:t>Metoda de eșantionare: nu este cazul;</w:t>
      </w:r>
    </w:p>
    <w:p w14:paraId="367D48D5" w14:textId="64716AB0" w:rsidR="0076588A" w:rsidRPr="00E83165" w:rsidRDefault="0076588A" w:rsidP="0097446E">
      <w:pPr>
        <w:pStyle w:val="ListParagraph"/>
        <w:numPr>
          <w:ilvl w:val="0"/>
          <w:numId w:val="7"/>
        </w:numPr>
        <w:contextualSpacing/>
        <w:rPr>
          <w:rFonts w:asciiTheme="minorHAnsi" w:hAnsiTheme="minorHAnsi" w:cstheme="minorHAnsi"/>
          <w:color w:val="auto"/>
          <w:sz w:val="20"/>
          <w:szCs w:val="20"/>
        </w:rPr>
      </w:pPr>
      <w:r w:rsidRPr="00E83165">
        <w:rPr>
          <w:rFonts w:asciiTheme="minorHAnsi" w:hAnsiTheme="minorHAnsi" w:cstheme="minorHAnsi"/>
          <w:color w:val="auto"/>
          <w:sz w:val="20"/>
          <w:szCs w:val="20"/>
        </w:rPr>
        <w:t xml:space="preserve">Număr de răspunsuri: </w:t>
      </w:r>
      <w:r w:rsidR="005E1B99" w:rsidRPr="00E83165">
        <w:rPr>
          <w:rFonts w:asciiTheme="minorHAnsi" w:hAnsiTheme="minorHAnsi" w:cstheme="minorHAnsi"/>
          <w:color w:val="auto"/>
          <w:sz w:val="20"/>
          <w:szCs w:val="20"/>
        </w:rPr>
        <w:t>411</w:t>
      </w:r>
      <w:r w:rsidR="00626919" w:rsidRPr="00E83165">
        <w:rPr>
          <w:rFonts w:asciiTheme="minorHAnsi" w:hAnsiTheme="minorHAnsi" w:cstheme="minorHAnsi"/>
          <w:color w:val="auto"/>
          <w:sz w:val="20"/>
          <w:szCs w:val="20"/>
        </w:rPr>
        <w:t>;</w:t>
      </w:r>
    </w:p>
    <w:p w14:paraId="7F5FEAF7" w14:textId="46F6B67E" w:rsidR="0076588A" w:rsidRPr="00E83165" w:rsidRDefault="0076588A" w:rsidP="0097446E">
      <w:pPr>
        <w:pStyle w:val="ListParagraph"/>
        <w:numPr>
          <w:ilvl w:val="0"/>
          <w:numId w:val="7"/>
        </w:numPr>
        <w:contextualSpacing/>
        <w:rPr>
          <w:rFonts w:asciiTheme="minorHAnsi" w:hAnsiTheme="minorHAnsi" w:cstheme="minorHAnsi"/>
          <w:color w:val="auto"/>
          <w:sz w:val="20"/>
          <w:szCs w:val="20"/>
        </w:rPr>
      </w:pPr>
      <w:r w:rsidRPr="00E83165">
        <w:rPr>
          <w:rFonts w:asciiTheme="minorHAnsi" w:hAnsiTheme="minorHAnsi" w:cstheme="minorHAnsi"/>
          <w:color w:val="auto"/>
          <w:sz w:val="20"/>
          <w:szCs w:val="20"/>
        </w:rPr>
        <w:t xml:space="preserve">Rată de raspuns (%): </w:t>
      </w:r>
      <w:r w:rsidR="004A7582" w:rsidRPr="00E83165">
        <w:rPr>
          <w:rFonts w:asciiTheme="minorHAnsi" w:hAnsiTheme="minorHAnsi" w:cstheme="minorHAnsi"/>
          <w:color w:val="auto"/>
          <w:sz w:val="20"/>
          <w:szCs w:val="20"/>
        </w:rPr>
        <w:t>26.28%</w:t>
      </w:r>
      <w:r w:rsidR="003329C1" w:rsidRPr="00E83165">
        <w:rPr>
          <w:rFonts w:asciiTheme="minorHAnsi" w:hAnsiTheme="minorHAnsi" w:cstheme="minorHAnsi"/>
          <w:color w:val="auto"/>
          <w:sz w:val="20"/>
          <w:szCs w:val="20"/>
        </w:rPr>
        <w:t>.</w:t>
      </w:r>
    </w:p>
    <w:p w14:paraId="770DCF3F" w14:textId="44BFC644" w:rsidR="00CF0E22" w:rsidRPr="008C7857" w:rsidRDefault="008C7857" w:rsidP="008C7857">
      <w:pPr>
        <w:pStyle w:val="TOCHeading"/>
        <w:keepLines w:val="0"/>
        <w:pBdr>
          <w:bottom w:val="dotted" w:sz="4" w:space="1" w:color="7F7F7F"/>
        </w:pBdr>
        <w:suppressAutoHyphens/>
        <w:spacing w:after="120" w:line="250" w:lineRule="exact"/>
        <w:outlineLvl w:val="0"/>
        <w:rPr>
          <w:rFonts w:eastAsia="Times New Roman" w:cs="Calibri"/>
          <w:caps w:val="0"/>
          <w:color w:val="3CA1BC" w:themeColor="accent1"/>
          <w:kern w:val="1"/>
          <w:sz w:val="28"/>
          <w:szCs w:val="32"/>
          <w:lang w:eastAsia="ar-SA"/>
        </w:rPr>
      </w:pPr>
      <w:bookmarkStart w:id="7" w:name="_Toc86664360"/>
      <w:r>
        <w:rPr>
          <w:rFonts w:eastAsia="Times New Roman" w:cs="Calibri"/>
          <w:caps w:val="0"/>
          <w:color w:val="3CA1BC" w:themeColor="accent1"/>
          <w:kern w:val="1"/>
          <w:sz w:val="28"/>
          <w:szCs w:val="32"/>
          <w:lang w:eastAsia="ar-SA"/>
        </w:rPr>
        <w:t>A</w:t>
      </w:r>
      <w:r w:rsidR="00CF0E22" w:rsidRPr="008C7857">
        <w:rPr>
          <w:rFonts w:eastAsia="Times New Roman" w:cs="Calibri"/>
          <w:caps w:val="0"/>
          <w:color w:val="3CA1BC" w:themeColor="accent1"/>
          <w:kern w:val="1"/>
          <w:sz w:val="28"/>
          <w:szCs w:val="32"/>
          <w:lang w:eastAsia="ar-SA"/>
        </w:rPr>
        <w:t>naliza rezultatelor</w:t>
      </w:r>
      <w:r w:rsidR="00471E2C" w:rsidRPr="008C7857">
        <w:rPr>
          <w:rFonts w:eastAsia="Times New Roman" w:cs="Calibri"/>
          <w:caps w:val="0"/>
          <w:color w:val="3CA1BC" w:themeColor="accent1"/>
          <w:kern w:val="1"/>
          <w:sz w:val="28"/>
          <w:szCs w:val="32"/>
          <w:lang w:eastAsia="ar-SA"/>
        </w:rPr>
        <w:t xml:space="preserve"> sondajului de </w:t>
      </w:r>
      <w:r w:rsidR="0076588A">
        <w:rPr>
          <w:rFonts w:eastAsia="Times New Roman" w:cs="Calibri"/>
          <w:caps w:val="0"/>
          <w:color w:val="3CA1BC" w:themeColor="accent1"/>
          <w:kern w:val="1"/>
          <w:sz w:val="28"/>
          <w:szCs w:val="32"/>
          <w:lang w:eastAsia="ar-SA"/>
        </w:rPr>
        <w:t>opinie</w:t>
      </w:r>
      <w:bookmarkEnd w:id="7"/>
    </w:p>
    <w:p w14:paraId="3AAC857E" w14:textId="02A5F6D8" w:rsidR="00E56568" w:rsidRDefault="00CF0E22" w:rsidP="00616733">
      <w:pPr>
        <w:pStyle w:val="Heading2"/>
      </w:pPr>
      <w:bookmarkStart w:id="8" w:name="_Toc86664361"/>
      <w:r w:rsidRPr="008C7857">
        <w:t>Respondenți</w:t>
      </w:r>
      <w:bookmarkEnd w:id="8"/>
      <w:r w:rsidRPr="008C7857">
        <w:t xml:space="preserve"> </w:t>
      </w:r>
      <w:r w:rsidR="00EE4411" w:rsidRPr="008C7857">
        <w:tab/>
      </w:r>
      <w:r w:rsidR="00EE4411" w:rsidRPr="00EE4411">
        <w:rPr>
          <w:sz w:val="20"/>
          <w:szCs w:val="20"/>
        </w:rPr>
        <w:tab/>
      </w:r>
      <w:r w:rsidR="00EE4411" w:rsidRPr="00EE4411">
        <w:rPr>
          <w:sz w:val="20"/>
          <w:szCs w:val="20"/>
        </w:rPr>
        <w:tab/>
      </w:r>
      <w:r w:rsidR="00EE4411" w:rsidRPr="00EE4411">
        <w:rPr>
          <w:sz w:val="20"/>
          <w:szCs w:val="20"/>
        </w:rPr>
        <w:tab/>
      </w:r>
      <w:r w:rsidR="00EE4411" w:rsidRPr="00EE4411">
        <w:rPr>
          <w:sz w:val="20"/>
          <w:szCs w:val="20"/>
        </w:rPr>
        <w:tab/>
      </w:r>
      <w:r w:rsidR="00EE4411" w:rsidRPr="00EE4411">
        <w:rPr>
          <w:sz w:val="20"/>
          <w:szCs w:val="20"/>
        </w:rPr>
        <w:tab/>
      </w:r>
      <w:r w:rsidR="00EE4411" w:rsidRPr="00EE4411">
        <w:rPr>
          <w:sz w:val="20"/>
          <w:szCs w:val="20"/>
        </w:rPr>
        <w:tab/>
      </w:r>
      <w:r w:rsidR="00EE4411" w:rsidRPr="00EE4411">
        <w:rPr>
          <w:sz w:val="20"/>
          <w:szCs w:val="20"/>
        </w:rPr>
        <w:tab/>
      </w:r>
      <w:r w:rsidR="00EE4411" w:rsidRPr="00EE4411">
        <w:rPr>
          <w:sz w:val="20"/>
          <w:szCs w:val="20"/>
        </w:rPr>
        <w:tab/>
      </w:r>
      <w:r w:rsidR="00EE4411" w:rsidRPr="00EE4411">
        <w:rPr>
          <w:sz w:val="20"/>
          <w:szCs w:val="20"/>
        </w:rPr>
        <w:tab/>
      </w:r>
      <w:r w:rsidR="00EE4411" w:rsidRPr="00EE4411">
        <w:rPr>
          <w:sz w:val="20"/>
          <w:szCs w:val="20"/>
        </w:rPr>
        <w:tab/>
      </w:r>
      <w:r w:rsidR="00EE4411" w:rsidRPr="00EE4411">
        <w:rPr>
          <w:sz w:val="20"/>
          <w:szCs w:val="20"/>
        </w:rPr>
        <w:tab/>
      </w:r>
      <w:r w:rsidR="00EE4411" w:rsidRPr="00EE4411">
        <w:rPr>
          <w:sz w:val="20"/>
          <w:szCs w:val="20"/>
        </w:rPr>
        <w:tab/>
      </w:r>
      <w:r w:rsidR="00EE4411" w:rsidRPr="00EE4411">
        <w:rPr>
          <w:sz w:val="20"/>
          <w:szCs w:val="20"/>
        </w:rPr>
        <w:tab/>
      </w:r>
      <w:bookmarkEnd w:id="2"/>
    </w:p>
    <w:p w14:paraId="65761D78" w14:textId="343A9138" w:rsidR="00330051" w:rsidRDefault="00330051" w:rsidP="006A69A8">
      <w:pPr>
        <w:tabs>
          <w:tab w:val="left" w:pos="660"/>
        </w:tabs>
        <w:rPr>
          <w:sz w:val="20"/>
          <w:szCs w:val="20"/>
          <w:lang w:eastAsia="ar-SA"/>
        </w:rPr>
      </w:pPr>
      <w:r>
        <w:rPr>
          <w:sz w:val="20"/>
          <w:szCs w:val="20"/>
          <w:lang w:eastAsia="ar-SA"/>
        </w:rPr>
        <w:t xml:space="preserve">Sondajul s-a adresat întreprinderilor de economie socială și de inserție atestate (ÎES) în baza prevederilor Legii 219/2015 privind economia socială. </w:t>
      </w:r>
    </w:p>
    <w:p w14:paraId="318447EB" w14:textId="627C7CF7" w:rsidR="006A69A8" w:rsidRDefault="00471E2C" w:rsidP="006A69A8">
      <w:pPr>
        <w:tabs>
          <w:tab w:val="left" w:pos="660"/>
        </w:tabs>
        <w:rPr>
          <w:sz w:val="20"/>
          <w:szCs w:val="20"/>
          <w:lang w:eastAsia="ar-SA"/>
        </w:rPr>
      </w:pPr>
      <w:r w:rsidRPr="00471E2C">
        <w:rPr>
          <w:sz w:val="20"/>
          <w:szCs w:val="20"/>
          <w:lang w:eastAsia="ar-SA"/>
        </w:rPr>
        <w:t xml:space="preserve">La sondaj au răspuns </w:t>
      </w:r>
      <w:r w:rsidR="007E6BD7">
        <w:rPr>
          <w:sz w:val="20"/>
          <w:szCs w:val="20"/>
          <w:lang w:eastAsia="ar-SA"/>
        </w:rPr>
        <w:t xml:space="preserve">411 </w:t>
      </w:r>
      <w:r w:rsidR="002E4BA7">
        <w:rPr>
          <w:sz w:val="20"/>
          <w:szCs w:val="20"/>
          <w:lang w:eastAsia="ar-SA"/>
        </w:rPr>
        <w:t>întreprinderi</w:t>
      </w:r>
      <w:r w:rsidR="007E6BD7">
        <w:rPr>
          <w:sz w:val="20"/>
          <w:szCs w:val="20"/>
          <w:lang w:eastAsia="ar-SA"/>
        </w:rPr>
        <w:t xml:space="preserve"> de economie socială</w:t>
      </w:r>
      <w:r w:rsidR="00585BEB">
        <w:rPr>
          <w:sz w:val="20"/>
          <w:szCs w:val="20"/>
          <w:lang w:eastAsia="ar-SA"/>
        </w:rPr>
        <w:t xml:space="preserve">. </w:t>
      </w:r>
      <w:r w:rsidR="006A69A8">
        <w:rPr>
          <w:sz w:val="20"/>
          <w:szCs w:val="20"/>
          <w:lang w:eastAsia="ar-SA"/>
        </w:rPr>
        <w:t>La nivel regional, în cadrul populației de respondenți există reprezentativitate a tuturor celor 8 regiuni de dezvoltare.</w:t>
      </w:r>
    </w:p>
    <w:p w14:paraId="1EC8A89C" w14:textId="7686261E" w:rsidR="000279B2" w:rsidRPr="006A69A8" w:rsidRDefault="000279B2" w:rsidP="00616733">
      <w:pPr>
        <w:pStyle w:val="Heading2"/>
      </w:pPr>
      <w:bookmarkStart w:id="9" w:name="_Toc86664362"/>
      <w:r w:rsidRPr="006A69A8">
        <w:t>Județul în care are sediul întreprinderea socială</w:t>
      </w:r>
      <w:bookmarkEnd w:id="9"/>
      <w:r w:rsidRPr="006A69A8">
        <w:t xml:space="preserve"> </w:t>
      </w:r>
    </w:p>
    <w:p w14:paraId="14EEF54D" w14:textId="0E84CA61" w:rsidR="001F2B5D" w:rsidRDefault="001F2B5D" w:rsidP="00471E2C">
      <w:pPr>
        <w:tabs>
          <w:tab w:val="left" w:pos="660"/>
        </w:tabs>
        <w:rPr>
          <w:sz w:val="20"/>
          <w:szCs w:val="20"/>
          <w:lang w:eastAsia="ar-SA"/>
        </w:rPr>
      </w:pPr>
      <w:r>
        <w:rPr>
          <w:sz w:val="20"/>
          <w:szCs w:val="20"/>
          <w:lang w:eastAsia="ar-SA"/>
        </w:rPr>
        <w:t>Rată de răspuns = 99.03%</w:t>
      </w:r>
    </w:p>
    <w:p w14:paraId="6AF11883" w14:textId="3F86908B" w:rsidR="002E4BA7" w:rsidRDefault="00585BEB" w:rsidP="00471E2C">
      <w:pPr>
        <w:tabs>
          <w:tab w:val="left" w:pos="660"/>
        </w:tabs>
        <w:rPr>
          <w:sz w:val="20"/>
          <w:szCs w:val="20"/>
          <w:lang w:eastAsia="ar-SA"/>
        </w:rPr>
      </w:pPr>
      <w:r>
        <w:rPr>
          <w:sz w:val="20"/>
          <w:szCs w:val="20"/>
          <w:lang w:eastAsia="ar-SA"/>
        </w:rPr>
        <w:t>Din analiza răspunsuri</w:t>
      </w:r>
      <w:r w:rsidR="001F2B5D">
        <w:rPr>
          <w:sz w:val="20"/>
          <w:szCs w:val="20"/>
          <w:lang w:eastAsia="ar-SA"/>
        </w:rPr>
        <w:t>lor</w:t>
      </w:r>
      <w:r>
        <w:rPr>
          <w:sz w:val="20"/>
          <w:szCs w:val="20"/>
          <w:lang w:eastAsia="ar-SA"/>
        </w:rPr>
        <w:t xml:space="preserve"> rei</w:t>
      </w:r>
      <w:r w:rsidR="00906403">
        <w:rPr>
          <w:sz w:val="20"/>
          <w:szCs w:val="20"/>
          <w:lang w:eastAsia="ar-SA"/>
        </w:rPr>
        <w:t>e</w:t>
      </w:r>
      <w:r>
        <w:rPr>
          <w:sz w:val="20"/>
          <w:szCs w:val="20"/>
          <w:lang w:eastAsia="ar-SA"/>
        </w:rPr>
        <w:t>se că ÎES au sediul soci</w:t>
      </w:r>
      <w:r w:rsidR="001F2B5D">
        <w:rPr>
          <w:sz w:val="20"/>
          <w:szCs w:val="20"/>
          <w:lang w:eastAsia="ar-SA"/>
        </w:rPr>
        <w:t>a</w:t>
      </w:r>
      <w:r>
        <w:rPr>
          <w:sz w:val="20"/>
          <w:szCs w:val="20"/>
          <w:lang w:eastAsia="ar-SA"/>
        </w:rPr>
        <w:t xml:space="preserve">l în toate județele. Cele mai multe ÎES au sediul social în Alba (11.79%), Prahova (6.39%), </w:t>
      </w:r>
      <w:r w:rsidR="000279B2">
        <w:rPr>
          <w:sz w:val="20"/>
          <w:szCs w:val="20"/>
          <w:lang w:eastAsia="ar-SA"/>
        </w:rPr>
        <w:t xml:space="preserve">Argeș (6.14%, Constanța (6.14%), Buzău (5.90%), </w:t>
      </w:r>
      <w:r>
        <w:rPr>
          <w:sz w:val="20"/>
          <w:szCs w:val="20"/>
          <w:lang w:eastAsia="ar-SA"/>
        </w:rPr>
        <w:t>Dâmbovița (5.65%)</w:t>
      </w:r>
      <w:r w:rsidR="000279B2">
        <w:rPr>
          <w:sz w:val="20"/>
          <w:szCs w:val="20"/>
          <w:lang w:eastAsia="ar-SA"/>
        </w:rPr>
        <w:t>.</w:t>
      </w:r>
    </w:p>
    <w:p w14:paraId="076BFA74" w14:textId="61DD9C16" w:rsidR="002E4BA7" w:rsidRDefault="000279B2" w:rsidP="000279B2">
      <w:pPr>
        <w:spacing w:after="0"/>
        <w:contextualSpacing/>
        <w:jc w:val="center"/>
        <w:rPr>
          <w:rFonts w:cstheme="minorHAnsi"/>
          <w:b/>
          <w:bCs/>
          <w:sz w:val="20"/>
          <w:szCs w:val="20"/>
          <w:lang w:val="en-US"/>
        </w:rPr>
      </w:pPr>
      <w:r>
        <w:rPr>
          <w:noProof/>
        </w:rPr>
        <w:lastRenderedPageBreak/>
        <w:drawing>
          <wp:inline distT="0" distB="0" distL="0" distR="0" wp14:anchorId="24EA5FDB" wp14:editId="0AA11CE1">
            <wp:extent cx="5295900" cy="5173980"/>
            <wp:effectExtent l="0" t="0" r="0" b="7620"/>
            <wp:docPr id="2" name="Chart 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DB9D93E" w14:textId="77777777" w:rsidR="00452BDF" w:rsidRDefault="00452BDF" w:rsidP="000279B2">
      <w:pPr>
        <w:spacing w:after="0"/>
        <w:contextualSpacing/>
        <w:jc w:val="center"/>
        <w:rPr>
          <w:rFonts w:cstheme="minorHAnsi"/>
          <w:b/>
          <w:bCs/>
          <w:sz w:val="20"/>
          <w:szCs w:val="20"/>
          <w:lang w:val="en-US"/>
        </w:rPr>
      </w:pPr>
    </w:p>
    <w:p w14:paraId="2DF1F388" w14:textId="7682BE5A" w:rsidR="00452BDF" w:rsidRDefault="00452BDF" w:rsidP="000279B2">
      <w:pPr>
        <w:spacing w:after="0"/>
        <w:contextualSpacing/>
        <w:jc w:val="center"/>
        <w:rPr>
          <w:rFonts w:cstheme="minorHAnsi"/>
          <w:b/>
          <w:bCs/>
          <w:sz w:val="20"/>
          <w:szCs w:val="20"/>
          <w:lang w:val="en-US"/>
        </w:rPr>
      </w:pPr>
      <w:r>
        <w:rPr>
          <w:noProof/>
        </w:rPr>
        <mc:AlternateContent>
          <mc:Choice Requires="cx4">
            <w:drawing>
              <wp:inline distT="0" distB="0" distL="0" distR="0" wp14:anchorId="10CD727E" wp14:editId="381260E2">
                <wp:extent cx="5273040" cy="3078480"/>
                <wp:effectExtent l="0" t="0" r="3810" b="7620"/>
                <wp:docPr id="1" name="Chart 1">
                  <a:extLst xmlns:a="http://schemas.openxmlformats.org/drawingml/2006/main">
                    <a:ext uri="{FF2B5EF4-FFF2-40B4-BE49-F238E27FC236}">
                      <a16:creationId xmlns:a16="http://schemas.microsoft.com/office/drawing/2014/main" id="{616E047F-F727-4D32-B48E-AB5200968266}"/>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2"/>
                  </a:graphicData>
                </a:graphic>
              </wp:inline>
            </w:drawing>
          </mc:Choice>
          <mc:Fallback>
            <w:drawing>
              <wp:inline distT="0" distB="0" distL="0" distR="0" wp14:anchorId="10CD727E" wp14:editId="381260E2">
                <wp:extent cx="5273040" cy="3078480"/>
                <wp:effectExtent l="0" t="0" r="3810" b="7620"/>
                <wp:docPr id="1" name="Chart 1">
                  <a:extLst xmlns:a="http://schemas.openxmlformats.org/drawingml/2006/main">
                    <a:ext uri="{FF2B5EF4-FFF2-40B4-BE49-F238E27FC236}">
                      <a16:creationId xmlns:a16="http://schemas.microsoft.com/office/drawing/2014/main" id="{616E047F-F727-4D32-B48E-AB5200968266}"/>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 name="Chart 1">
                          <a:extLst>
                            <a:ext uri="{FF2B5EF4-FFF2-40B4-BE49-F238E27FC236}">
                              <a16:creationId xmlns:a16="http://schemas.microsoft.com/office/drawing/2014/main" id="{616E047F-F727-4D32-B48E-AB5200968266}"/>
                            </a:ext>
                          </a:extLst>
                        </pic:cNvPr>
                        <pic:cNvPicPr>
                          <a:picLocks noGrp="1" noRot="1" noChangeAspect="1" noMove="1" noResize="1" noEditPoints="1" noAdjustHandles="1" noChangeArrowheads="1" noChangeShapeType="1"/>
                        </pic:cNvPicPr>
                      </pic:nvPicPr>
                      <pic:blipFill>
                        <a:blip r:embed="rId13"/>
                        <a:stretch>
                          <a:fillRect/>
                        </a:stretch>
                      </pic:blipFill>
                      <pic:spPr>
                        <a:xfrm>
                          <a:off x="0" y="0"/>
                          <a:ext cx="5273040" cy="3078480"/>
                        </a:xfrm>
                        <a:prstGeom prst="rect">
                          <a:avLst/>
                        </a:prstGeom>
                      </pic:spPr>
                    </pic:pic>
                  </a:graphicData>
                </a:graphic>
              </wp:inline>
            </w:drawing>
          </mc:Fallback>
        </mc:AlternateContent>
      </w:r>
    </w:p>
    <w:p w14:paraId="1D47299B" w14:textId="352E9E9B" w:rsidR="00BC51C3" w:rsidRPr="00F514C1" w:rsidRDefault="00BC51C3" w:rsidP="00616733">
      <w:pPr>
        <w:pStyle w:val="Heading2"/>
      </w:pPr>
      <w:bookmarkStart w:id="10" w:name="_Toc86664363"/>
      <w:r w:rsidRPr="00F514C1">
        <w:lastRenderedPageBreak/>
        <w:t>Regiunea și mediul în care în care activează întreprinderea socială</w:t>
      </w:r>
      <w:bookmarkEnd w:id="10"/>
    </w:p>
    <w:p w14:paraId="50D4141C" w14:textId="77777777" w:rsidR="001F2B5D" w:rsidRDefault="001F2B5D" w:rsidP="001F2B5D">
      <w:pPr>
        <w:tabs>
          <w:tab w:val="left" w:pos="660"/>
        </w:tabs>
        <w:rPr>
          <w:sz w:val="20"/>
          <w:szCs w:val="20"/>
          <w:lang w:eastAsia="ar-SA"/>
        </w:rPr>
      </w:pPr>
      <w:r>
        <w:rPr>
          <w:sz w:val="20"/>
          <w:szCs w:val="20"/>
          <w:lang w:eastAsia="ar-SA"/>
        </w:rPr>
        <w:t>Rată de răspuns = 99.03%</w:t>
      </w:r>
    </w:p>
    <w:p w14:paraId="293DACF3" w14:textId="11622408" w:rsidR="005A6A81" w:rsidRDefault="00FC38FD" w:rsidP="00FC38FD">
      <w:pPr>
        <w:spacing w:after="0"/>
        <w:contextualSpacing/>
        <w:rPr>
          <w:rFonts w:cstheme="minorHAnsi"/>
          <w:sz w:val="20"/>
          <w:szCs w:val="20"/>
        </w:rPr>
      </w:pPr>
      <w:r>
        <w:rPr>
          <w:rFonts w:cstheme="minorHAnsi"/>
          <w:sz w:val="20"/>
          <w:szCs w:val="20"/>
        </w:rPr>
        <w:t>38.08% dintre ÎES activează în mediul urban, 31.20% în mediul rural, iar 30.71% activează atât în mediul urban cât și în mediul rural.</w:t>
      </w:r>
    </w:p>
    <w:p w14:paraId="7EC8FFF8" w14:textId="65D7B7BB" w:rsidR="005A6A81" w:rsidRDefault="005A6A81" w:rsidP="00FC38FD">
      <w:pPr>
        <w:spacing w:after="0"/>
        <w:contextualSpacing/>
        <w:rPr>
          <w:rFonts w:cstheme="minorHAnsi"/>
          <w:sz w:val="20"/>
          <w:szCs w:val="20"/>
        </w:rPr>
      </w:pPr>
      <w:r>
        <w:rPr>
          <w:rFonts w:cstheme="minorHAnsi"/>
          <w:sz w:val="20"/>
          <w:szCs w:val="20"/>
        </w:rPr>
        <w:t xml:space="preserve">Cele mai multe ÎES care au răspuns la sondaj sunt </w:t>
      </w:r>
      <w:r w:rsidR="00FC38FD">
        <w:rPr>
          <w:rFonts w:cstheme="minorHAnsi"/>
          <w:sz w:val="20"/>
          <w:szCs w:val="20"/>
        </w:rPr>
        <w:t xml:space="preserve">din </w:t>
      </w:r>
      <w:r>
        <w:rPr>
          <w:rFonts w:cstheme="minorHAnsi"/>
          <w:sz w:val="20"/>
          <w:szCs w:val="20"/>
        </w:rPr>
        <w:t>Regiunea Sud-Munteia (22.60%) și Centru (20.88%)</w:t>
      </w:r>
      <w:r w:rsidR="00FC38FD">
        <w:rPr>
          <w:rFonts w:cstheme="minorHAnsi"/>
          <w:sz w:val="20"/>
          <w:szCs w:val="20"/>
        </w:rPr>
        <w:t xml:space="preserve"> și Sud-Est (17.44%). </w:t>
      </w:r>
    </w:p>
    <w:p w14:paraId="1289E9C3" w14:textId="77777777" w:rsidR="005A6A81" w:rsidRDefault="005A6A81" w:rsidP="002E4BA7">
      <w:pPr>
        <w:spacing w:after="0"/>
        <w:contextualSpacing/>
        <w:jc w:val="left"/>
        <w:rPr>
          <w:rFonts w:cstheme="minorHAnsi"/>
          <w:b/>
          <w:bCs/>
          <w:i/>
          <w:iCs/>
          <w:sz w:val="20"/>
          <w:szCs w:val="20"/>
        </w:rPr>
      </w:pPr>
    </w:p>
    <w:p w14:paraId="437EDD7D" w14:textId="4A8E4194" w:rsidR="00BC51C3" w:rsidRDefault="00BC51C3" w:rsidP="00454EA7">
      <w:pPr>
        <w:spacing w:after="0"/>
        <w:contextualSpacing/>
        <w:jc w:val="center"/>
        <w:rPr>
          <w:rFonts w:cstheme="minorHAnsi"/>
          <w:b/>
          <w:bCs/>
          <w:i/>
          <w:iCs/>
          <w:sz w:val="20"/>
          <w:szCs w:val="20"/>
        </w:rPr>
      </w:pPr>
      <w:r>
        <w:rPr>
          <w:noProof/>
        </w:rPr>
        <w:drawing>
          <wp:inline distT="0" distB="0" distL="0" distR="0" wp14:anchorId="6339AB44" wp14:editId="506A1D21">
            <wp:extent cx="3063240" cy="2743200"/>
            <wp:effectExtent l="0" t="0" r="3810" b="0"/>
            <wp:docPr id="20" name="Chart 20">
              <a:extLst xmlns:a="http://schemas.openxmlformats.org/drawingml/2006/main">
                <a:ext uri="{FF2B5EF4-FFF2-40B4-BE49-F238E27FC236}">
                  <a16:creationId xmlns:a16="http://schemas.microsoft.com/office/drawing/2014/main" id="{00413B7A-5A64-411A-9CB3-4BF19062B6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0A7264">
        <w:rPr>
          <w:noProof/>
        </w:rPr>
        <w:drawing>
          <wp:inline distT="0" distB="0" distL="0" distR="0" wp14:anchorId="4E769B03" wp14:editId="56E45784">
            <wp:extent cx="3063240" cy="2743200"/>
            <wp:effectExtent l="0" t="0" r="3810" b="0"/>
            <wp:docPr id="27" name="Chart 27">
              <a:extLst xmlns:a="http://schemas.openxmlformats.org/drawingml/2006/main">
                <a:ext uri="{FF2B5EF4-FFF2-40B4-BE49-F238E27FC236}">
                  <a16:creationId xmlns:a16="http://schemas.microsoft.com/office/drawing/2014/main" id="{B6CA3FE3-BC9E-4053-B6AD-EE17F20A52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CAEA640" w14:textId="77777777" w:rsidR="000A7264" w:rsidRDefault="000A7264" w:rsidP="002E4BA7">
      <w:pPr>
        <w:spacing w:after="0"/>
        <w:contextualSpacing/>
        <w:jc w:val="left"/>
        <w:rPr>
          <w:rFonts w:cstheme="minorHAnsi"/>
          <w:b/>
          <w:bCs/>
          <w:i/>
          <w:iCs/>
          <w:sz w:val="20"/>
          <w:szCs w:val="20"/>
        </w:rPr>
      </w:pPr>
    </w:p>
    <w:p w14:paraId="46020EA8" w14:textId="5D9A15AD" w:rsidR="000A7264" w:rsidRDefault="000A7264" w:rsidP="00616733">
      <w:pPr>
        <w:pStyle w:val="Heading2"/>
        <w:rPr>
          <w:rFonts w:cstheme="minorHAnsi"/>
          <w:i/>
          <w:iCs/>
          <w:sz w:val="20"/>
          <w:szCs w:val="20"/>
        </w:rPr>
      </w:pPr>
      <w:bookmarkStart w:id="11" w:name="_Toc86664364"/>
      <w:r w:rsidRPr="00F514C1">
        <w:t>Mediul în care are sediul întreprinderea socială</w:t>
      </w:r>
      <w:r w:rsidR="001C5E7A" w:rsidRPr="00F514C1">
        <w:t xml:space="preserve"> și tipul întreprinderii sociale</w:t>
      </w:r>
      <w:bookmarkEnd w:id="11"/>
    </w:p>
    <w:p w14:paraId="731460B8" w14:textId="77777777" w:rsidR="001F2B5D" w:rsidRDefault="001F2B5D" w:rsidP="001F2B5D">
      <w:pPr>
        <w:tabs>
          <w:tab w:val="left" w:pos="660"/>
        </w:tabs>
        <w:rPr>
          <w:sz w:val="20"/>
          <w:szCs w:val="20"/>
          <w:lang w:eastAsia="ar-SA"/>
        </w:rPr>
      </w:pPr>
      <w:r>
        <w:rPr>
          <w:sz w:val="20"/>
          <w:szCs w:val="20"/>
          <w:lang w:eastAsia="ar-SA"/>
        </w:rPr>
        <w:t>Rată de răspuns = 99.03%</w:t>
      </w:r>
    </w:p>
    <w:p w14:paraId="55245D93" w14:textId="172A1BF6" w:rsidR="00454EA7" w:rsidRDefault="001F2B5D" w:rsidP="00454EA7">
      <w:pPr>
        <w:spacing w:after="0"/>
        <w:contextualSpacing/>
        <w:rPr>
          <w:rFonts w:cstheme="minorHAnsi"/>
          <w:sz w:val="20"/>
          <w:szCs w:val="20"/>
        </w:rPr>
      </w:pPr>
      <w:r>
        <w:rPr>
          <w:rFonts w:cstheme="minorHAnsi"/>
          <w:sz w:val="20"/>
          <w:szCs w:val="20"/>
        </w:rPr>
        <w:t>Analiza răspunsurilor a evidențiat că</w:t>
      </w:r>
      <w:r w:rsidR="00454EA7">
        <w:rPr>
          <w:rFonts w:cstheme="minorHAnsi"/>
          <w:sz w:val="20"/>
          <w:szCs w:val="20"/>
        </w:rPr>
        <w:t xml:space="preserve"> 52.83% </w:t>
      </w:r>
      <w:r w:rsidR="00CD6BD4">
        <w:rPr>
          <w:rFonts w:cstheme="minorHAnsi"/>
          <w:sz w:val="20"/>
          <w:szCs w:val="20"/>
        </w:rPr>
        <w:t xml:space="preserve">ÎES </w:t>
      </w:r>
      <w:r w:rsidR="00454EA7">
        <w:rPr>
          <w:rFonts w:cstheme="minorHAnsi"/>
          <w:sz w:val="20"/>
          <w:szCs w:val="20"/>
        </w:rPr>
        <w:t xml:space="preserve">au sediul în mediul urban și 47.17% în mediul rural. </w:t>
      </w:r>
    </w:p>
    <w:p w14:paraId="38674195" w14:textId="77777777" w:rsidR="001F2B5D" w:rsidRDefault="001F2B5D" w:rsidP="00454EA7">
      <w:pPr>
        <w:spacing w:after="0"/>
        <w:contextualSpacing/>
        <w:rPr>
          <w:rFonts w:cstheme="minorHAnsi"/>
          <w:sz w:val="20"/>
          <w:szCs w:val="20"/>
        </w:rPr>
      </w:pPr>
    </w:p>
    <w:p w14:paraId="5E1858EF" w14:textId="7155DBA4" w:rsidR="001F2B5D" w:rsidRDefault="001F2B5D" w:rsidP="001F2B5D">
      <w:pPr>
        <w:tabs>
          <w:tab w:val="left" w:pos="660"/>
        </w:tabs>
        <w:rPr>
          <w:sz w:val="20"/>
          <w:szCs w:val="20"/>
          <w:lang w:eastAsia="ar-SA"/>
        </w:rPr>
      </w:pPr>
      <w:r>
        <w:rPr>
          <w:sz w:val="20"/>
          <w:szCs w:val="20"/>
          <w:lang w:eastAsia="ar-SA"/>
        </w:rPr>
        <w:t>Rată de răspuns = 98.30%</w:t>
      </w:r>
    </w:p>
    <w:p w14:paraId="2E2988DE" w14:textId="6C4BCCD7" w:rsidR="00454EA7" w:rsidRDefault="00454EA7" w:rsidP="00454EA7">
      <w:pPr>
        <w:spacing w:after="0"/>
        <w:contextualSpacing/>
        <w:rPr>
          <w:rFonts w:cstheme="minorHAnsi"/>
          <w:sz w:val="20"/>
          <w:szCs w:val="20"/>
        </w:rPr>
      </w:pPr>
      <w:r>
        <w:rPr>
          <w:rFonts w:cstheme="minorHAnsi"/>
          <w:sz w:val="20"/>
          <w:szCs w:val="20"/>
        </w:rPr>
        <w:t xml:space="preserve">Cele mai multe sunt întreprinderi sociale </w:t>
      </w:r>
      <w:r w:rsidR="00383AFC">
        <w:rPr>
          <w:rFonts w:cstheme="minorHAnsi"/>
          <w:sz w:val="20"/>
          <w:szCs w:val="20"/>
        </w:rPr>
        <w:t>(88.37%), în timp ce ponderea întreprinderilor sociale de inserție este mult mai mică (11.63%).</w:t>
      </w:r>
    </w:p>
    <w:p w14:paraId="5E62D6EA" w14:textId="77777777" w:rsidR="005A6A81" w:rsidRDefault="005A6A81" w:rsidP="002E4BA7">
      <w:pPr>
        <w:spacing w:after="0"/>
        <w:contextualSpacing/>
        <w:jc w:val="left"/>
        <w:rPr>
          <w:rFonts w:cstheme="minorHAnsi"/>
          <w:b/>
          <w:bCs/>
          <w:i/>
          <w:iCs/>
          <w:sz w:val="20"/>
          <w:szCs w:val="20"/>
        </w:rPr>
      </w:pPr>
    </w:p>
    <w:p w14:paraId="2184C814" w14:textId="0DB2161D" w:rsidR="00454EA7" w:rsidRDefault="000A7264" w:rsidP="00454EA7">
      <w:pPr>
        <w:spacing w:after="0"/>
        <w:contextualSpacing/>
        <w:jc w:val="center"/>
        <w:rPr>
          <w:rFonts w:cstheme="minorHAnsi"/>
          <w:b/>
          <w:bCs/>
          <w:i/>
          <w:iCs/>
          <w:sz w:val="20"/>
          <w:szCs w:val="20"/>
        </w:rPr>
      </w:pPr>
      <w:r>
        <w:rPr>
          <w:noProof/>
        </w:rPr>
        <w:drawing>
          <wp:inline distT="0" distB="0" distL="0" distR="0" wp14:anchorId="2C744DEB" wp14:editId="5EA9FAC8">
            <wp:extent cx="3063240" cy="2743200"/>
            <wp:effectExtent l="0" t="0" r="3810" b="0"/>
            <wp:docPr id="26" name="Chart 26">
              <a:extLst xmlns:a="http://schemas.openxmlformats.org/drawingml/2006/main">
                <a:ext uri="{FF2B5EF4-FFF2-40B4-BE49-F238E27FC236}">
                  <a16:creationId xmlns:a16="http://schemas.microsoft.com/office/drawing/2014/main" id="{E4E6AC35-A4A8-4F5F-9988-2B239EE1B3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454EA7">
        <w:rPr>
          <w:noProof/>
        </w:rPr>
        <w:drawing>
          <wp:inline distT="0" distB="0" distL="0" distR="0" wp14:anchorId="1963AA44" wp14:editId="27E16A27">
            <wp:extent cx="3063240" cy="2743200"/>
            <wp:effectExtent l="0" t="0" r="3810" b="0"/>
            <wp:docPr id="28" name="Chart 28">
              <a:extLst xmlns:a="http://schemas.openxmlformats.org/drawingml/2006/main">
                <a:ext uri="{FF2B5EF4-FFF2-40B4-BE49-F238E27FC236}">
                  <a16:creationId xmlns:a16="http://schemas.microsoft.com/office/drawing/2014/main" id="{4EC79434-7D84-4AC8-9E0E-46866748CD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A7BDFC8" w14:textId="6EA33430" w:rsidR="00454EA7" w:rsidRDefault="00454EA7" w:rsidP="002E4BA7">
      <w:pPr>
        <w:spacing w:after="0"/>
        <w:contextualSpacing/>
        <w:jc w:val="left"/>
        <w:rPr>
          <w:rFonts w:cstheme="minorHAnsi"/>
          <w:b/>
          <w:bCs/>
          <w:i/>
          <w:iCs/>
          <w:sz w:val="20"/>
          <w:szCs w:val="20"/>
        </w:rPr>
      </w:pPr>
    </w:p>
    <w:p w14:paraId="17FC1049" w14:textId="0E53BB27" w:rsidR="002E4BA7" w:rsidRPr="00F514C1" w:rsidRDefault="002E4BA7" w:rsidP="00616733">
      <w:pPr>
        <w:pStyle w:val="Heading2"/>
      </w:pPr>
      <w:bookmarkStart w:id="12" w:name="_Toc86664365"/>
      <w:r w:rsidRPr="00F514C1">
        <w:t xml:space="preserve">Funcția </w:t>
      </w:r>
      <w:r w:rsidR="00FD38EC" w:rsidRPr="00F514C1">
        <w:t xml:space="preserve">deținută </w:t>
      </w:r>
      <w:r w:rsidRPr="00F514C1">
        <w:t>în cadrul întreprinderii sociale</w:t>
      </w:r>
      <w:r w:rsidRPr="00F514C1">
        <w:softHyphen/>
      </w:r>
      <w:r w:rsidRPr="00F514C1">
        <w:softHyphen/>
      </w:r>
      <w:r w:rsidRPr="00F514C1">
        <w:softHyphen/>
      </w:r>
      <w:r w:rsidRPr="00F514C1">
        <w:softHyphen/>
      </w:r>
      <w:r w:rsidRPr="00F514C1">
        <w:softHyphen/>
      </w:r>
      <w:r w:rsidRPr="00F514C1">
        <w:softHyphen/>
      </w:r>
      <w:r w:rsidRPr="00F514C1">
        <w:softHyphen/>
      </w:r>
      <w:bookmarkEnd w:id="12"/>
    </w:p>
    <w:p w14:paraId="7984F8C8" w14:textId="793ECCFE" w:rsidR="0096591C" w:rsidRPr="0096591C" w:rsidRDefault="0096591C" w:rsidP="0096591C">
      <w:pPr>
        <w:tabs>
          <w:tab w:val="left" w:pos="660"/>
        </w:tabs>
        <w:rPr>
          <w:rFonts w:cstheme="minorHAnsi"/>
          <w:sz w:val="20"/>
          <w:szCs w:val="20"/>
        </w:rPr>
      </w:pPr>
      <w:r w:rsidRPr="0096591C">
        <w:rPr>
          <w:rFonts w:cstheme="minorHAnsi"/>
          <w:sz w:val="20"/>
          <w:szCs w:val="20"/>
        </w:rPr>
        <w:t>Rată de răspuns = 98.78%</w:t>
      </w:r>
    </w:p>
    <w:p w14:paraId="0D39797B" w14:textId="2F98BEC4" w:rsidR="002E4BA7" w:rsidRDefault="00F8690A" w:rsidP="00471E2C">
      <w:pPr>
        <w:tabs>
          <w:tab w:val="left" w:pos="660"/>
        </w:tabs>
        <w:rPr>
          <w:rFonts w:cstheme="minorHAnsi"/>
          <w:sz w:val="20"/>
          <w:szCs w:val="20"/>
        </w:rPr>
      </w:pPr>
      <w:r w:rsidRPr="0096591C">
        <w:rPr>
          <w:rFonts w:cstheme="minorHAnsi"/>
          <w:sz w:val="20"/>
          <w:szCs w:val="20"/>
        </w:rPr>
        <w:t>Din cele 411 ÎES care au răspuns la sondaj numai 406 au indicat funcția deținută în cadrul întreprinderii</w:t>
      </w:r>
      <w:r w:rsidR="006D5522" w:rsidRPr="0096591C">
        <w:rPr>
          <w:rFonts w:cstheme="minorHAnsi"/>
          <w:sz w:val="20"/>
          <w:szCs w:val="20"/>
        </w:rPr>
        <w:t>.</w:t>
      </w:r>
      <w:r w:rsidRPr="0096591C">
        <w:rPr>
          <w:rFonts w:cstheme="minorHAnsi"/>
          <w:sz w:val="20"/>
          <w:szCs w:val="20"/>
        </w:rPr>
        <w:t xml:space="preserve"> În general chestionarul a fost completat de Administratori, Manageri de Întreprindere Socială, Directori General, Directori Economic, Președinți, Vicepreședinți, etc. În câteva situații răspunsurile au fost furnizate de alți angajați ai ÎES – formatori, specialști marketing, etc</w:t>
      </w:r>
      <w:r>
        <w:rPr>
          <w:rFonts w:cstheme="minorHAnsi"/>
          <w:sz w:val="20"/>
          <w:szCs w:val="20"/>
        </w:rPr>
        <w:t xml:space="preserve">. </w:t>
      </w:r>
    </w:p>
    <w:p w14:paraId="759EBE68" w14:textId="62196ADF" w:rsidR="009A0D93" w:rsidRPr="00F514C1" w:rsidRDefault="009A0D93" w:rsidP="00616733">
      <w:pPr>
        <w:pStyle w:val="Heading2"/>
      </w:pPr>
      <w:bookmarkStart w:id="13" w:name="_Toc86664366"/>
      <w:r w:rsidRPr="00F514C1">
        <w:t>Tipul de organizare</w:t>
      </w:r>
      <w:bookmarkEnd w:id="13"/>
    </w:p>
    <w:p w14:paraId="217DB40C" w14:textId="77777777" w:rsidR="007F2BF9" w:rsidRPr="007F2BF9" w:rsidRDefault="007F2BF9" w:rsidP="00471E2C">
      <w:pPr>
        <w:tabs>
          <w:tab w:val="left" w:pos="660"/>
        </w:tabs>
        <w:rPr>
          <w:rFonts w:cstheme="minorHAnsi"/>
          <w:sz w:val="20"/>
          <w:szCs w:val="20"/>
        </w:rPr>
      </w:pPr>
      <w:r w:rsidRPr="007F2BF9">
        <w:rPr>
          <w:rFonts w:cstheme="minorHAnsi"/>
          <w:sz w:val="20"/>
          <w:szCs w:val="20"/>
        </w:rPr>
        <w:t>Rată de răspuns = 100%</w:t>
      </w:r>
    </w:p>
    <w:p w14:paraId="2D09580B" w14:textId="5AA10474" w:rsidR="00321EEA" w:rsidRPr="00F514C1" w:rsidRDefault="00F514C1" w:rsidP="007F2BF9">
      <w:pPr>
        <w:tabs>
          <w:tab w:val="left" w:pos="660"/>
        </w:tabs>
        <w:rPr>
          <w:rFonts w:asciiTheme="minorHAnsi" w:hAnsiTheme="minorHAnsi" w:cstheme="minorHAnsi"/>
          <w:sz w:val="20"/>
          <w:szCs w:val="20"/>
        </w:rPr>
      </w:pPr>
      <w:r w:rsidRPr="007F2BF9">
        <w:rPr>
          <w:rFonts w:cstheme="minorHAnsi"/>
          <w:sz w:val="20"/>
          <w:szCs w:val="20"/>
        </w:rPr>
        <w:t>Analiza răspunsurilor a</w:t>
      </w:r>
      <w:r w:rsidR="007F2BF9">
        <w:rPr>
          <w:rFonts w:cstheme="minorHAnsi"/>
          <w:sz w:val="20"/>
          <w:szCs w:val="20"/>
        </w:rPr>
        <w:t xml:space="preserve"> </w:t>
      </w:r>
      <w:r w:rsidRPr="007F2BF9">
        <w:rPr>
          <w:rFonts w:cstheme="minorHAnsi"/>
          <w:sz w:val="20"/>
          <w:szCs w:val="20"/>
        </w:rPr>
        <w:t>evidentiaț faptul</w:t>
      </w:r>
      <w:r>
        <w:rPr>
          <w:rFonts w:cstheme="minorHAnsi"/>
          <w:sz w:val="20"/>
          <w:szCs w:val="20"/>
        </w:rPr>
        <w:t xml:space="preserve"> că marea majoritate a ÎES sunt organizate ca societăți comerciale</w:t>
      </w:r>
      <w:r w:rsidR="007F2BF9">
        <w:rPr>
          <w:rFonts w:cstheme="minorHAnsi"/>
          <w:sz w:val="20"/>
          <w:szCs w:val="20"/>
        </w:rPr>
        <w:t xml:space="preserve"> (</w:t>
      </w:r>
      <w:r w:rsidR="007F2BF9" w:rsidRPr="007F2BF9">
        <w:rPr>
          <w:rFonts w:asciiTheme="minorHAnsi" w:hAnsiTheme="minorHAnsi" w:cstheme="minorHAnsi"/>
          <w:sz w:val="20"/>
          <w:szCs w:val="20"/>
        </w:rPr>
        <w:t>82.97%</w:t>
      </w:r>
      <w:r w:rsidR="007F2BF9">
        <w:rPr>
          <w:rFonts w:asciiTheme="minorHAnsi" w:hAnsiTheme="minorHAnsi" w:cstheme="minorHAnsi"/>
          <w:sz w:val="20"/>
          <w:szCs w:val="20"/>
        </w:rPr>
        <w:t xml:space="preserve">). Alte forme de organizare: </w:t>
      </w:r>
      <w:r w:rsidR="007F2BF9" w:rsidRPr="007F2BF9">
        <w:rPr>
          <w:rFonts w:asciiTheme="minorHAnsi" w:hAnsiTheme="minorHAnsi" w:cstheme="minorHAnsi"/>
          <w:sz w:val="20"/>
          <w:szCs w:val="20"/>
        </w:rPr>
        <w:t xml:space="preserve">13.63% </w:t>
      </w:r>
      <w:r w:rsidR="00321EEA" w:rsidRPr="00F514C1">
        <w:rPr>
          <w:rFonts w:asciiTheme="minorHAnsi" w:hAnsiTheme="minorHAnsi" w:cstheme="minorHAnsi"/>
          <w:sz w:val="20"/>
          <w:szCs w:val="20"/>
        </w:rPr>
        <w:t>organizații neguvernamentale</w:t>
      </w:r>
      <w:r w:rsidR="007F2BF9">
        <w:rPr>
          <w:rFonts w:asciiTheme="minorHAnsi" w:hAnsiTheme="minorHAnsi" w:cstheme="minorHAnsi"/>
          <w:sz w:val="20"/>
          <w:szCs w:val="20"/>
        </w:rPr>
        <w:t xml:space="preserve">, </w:t>
      </w:r>
      <w:r w:rsidRPr="00F514C1">
        <w:rPr>
          <w:rFonts w:asciiTheme="minorHAnsi" w:hAnsiTheme="minorHAnsi" w:cstheme="minorHAnsi"/>
          <w:sz w:val="20"/>
          <w:szCs w:val="20"/>
        </w:rPr>
        <w:t>0.</w:t>
      </w:r>
      <w:r w:rsidR="007F2BF9">
        <w:rPr>
          <w:rFonts w:asciiTheme="minorHAnsi" w:hAnsiTheme="minorHAnsi" w:cstheme="minorHAnsi"/>
          <w:sz w:val="20"/>
          <w:szCs w:val="20"/>
        </w:rPr>
        <w:t>49</w:t>
      </w:r>
      <w:r w:rsidRPr="00F514C1">
        <w:rPr>
          <w:rFonts w:asciiTheme="minorHAnsi" w:hAnsiTheme="minorHAnsi" w:cstheme="minorHAnsi"/>
          <w:sz w:val="20"/>
          <w:szCs w:val="20"/>
        </w:rPr>
        <w:t>% case de ajutor reciproc a salariaților</w:t>
      </w:r>
      <w:r w:rsidR="007F2BF9">
        <w:rPr>
          <w:rFonts w:asciiTheme="minorHAnsi" w:hAnsiTheme="minorHAnsi" w:cstheme="minorHAnsi"/>
          <w:sz w:val="20"/>
          <w:szCs w:val="20"/>
        </w:rPr>
        <w:t xml:space="preserve">, </w:t>
      </w:r>
      <w:r w:rsidRPr="00F514C1">
        <w:rPr>
          <w:rFonts w:asciiTheme="minorHAnsi" w:hAnsiTheme="minorHAnsi" w:cstheme="minorHAnsi"/>
          <w:sz w:val="20"/>
          <w:szCs w:val="20"/>
        </w:rPr>
        <w:t>0.2</w:t>
      </w:r>
      <w:r w:rsidR="007F2BF9">
        <w:rPr>
          <w:rFonts w:asciiTheme="minorHAnsi" w:hAnsiTheme="minorHAnsi" w:cstheme="minorHAnsi"/>
          <w:sz w:val="20"/>
          <w:szCs w:val="20"/>
        </w:rPr>
        <w:t>4</w:t>
      </w:r>
      <w:r w:rsidRPr="00F514C1">
        <w:rPr>
          <w:rFonts w:asciiTheme="minorHAnsi" w:hAnsiTheme="minorHAnsi" w:cstheme="minorHAnsi"/>
          <w:sz w:val="20"/>
          <w:szCs w:val="20"/>
        </w:rPr>
        <w:t>% case de ajutor reciproc a pensionarilor</w:t>
      </w:r>
      <w:r w:rsidR="007F2BF9">
        <w:rPr>
          <w:rFonts w:asciiTheme="minorHAnsi" w:hAnsiTheme="minorHAnsi" w:cstheme="minorHAnsi"/>
          <w:sz w:val="20"/>
          <w:szCs w:val="20"/>
        </w:rPr>
        <w:t xml:space="preserve">, </w:t>
      </w:r>
      <w:r w:rsidRPr="00F514C1">
        <w:rPr>
          <w:rFonts w:asciiTheme="minorHAnsi" w:hAnsiTheme="minorHAnsi" w:cstheme="minorHAnsi"/>
          <w:sz w:val="20"/>
          <w:szCs w:val="20"/>
        </w:rPr>
        <w:t>0.2</w:t>
      </w:r>
      <w:r w:rsidR="007F2BF9">
        <w:rPr>
          <w:rFonts w:asciiTheme="minorHAnsi" w:hAnsiTheme="minorHAnsi" w:cstheme="minorHAnsi"/>
          <w:sz w:val="20"/>
          <w:szCs w:val="20"/>
        </w:rPr>
        <w:t>4</w:t>
      </w:r>
      <w:r w:rsidRPr="00F514C1">
        <w:rPr>
          <w:rFonts w:asciiTheme="minorHAnsi" w:hAnsiTheme="minorHAnsi" w:cstheme="minorHAnsi"/>
          <w:sz w:val="20"/>
          <w:szCs w:val="20"/>
        </w:rPr>
        <w:t>% societăți agricole</w:t>
      </w:r>
      <w:r w:rsidR="007F2BF9">
        <w:rPr>
          <w:rFonts w:asciiTheme="minorHAnsi" w:hAnsiTheme="minorHAnsi" w:cstheme="minorHAnsi"/>
          <w:sz w:val="20"/>
          <w:szCs w:val="20"/>
        </w:rPr>
        <w:t>.</w:t>
      </w:r>
    </w:p>
    <w:p w14:paraId="7B36DFDC" w14:textId="570F17AB" w:rsidR="00F514C1" w:rsidRDefault="007F2BF9" w:rsidP="007F2BF9">
      <w:pPr>
        <w:contextualSpacing/>
        <w:rPr>
          <w:rFonts w:asciiTheme="minorHAnsi" w:hAnsiTheme="minorHAnsi" w:cstheme="minorHAnsi"/>
          <w:sz w:val="20"/>
          <w:szCs w:val="20"/>
        </w:rPr>
      </w:pPr>
      <w:r w:rsidRPr="007F2BF9">
        <w:rPr>
          <w:rFonts w:asciiTheme="minorHAnsi" w:hAnsiTheme="minorHAnsi" w:cstheme="minorHAnsi"/>
          <w:sz w:val="20"/>
          <w:szCs w:val="20"/>
        </w:rPr>
        <w:t>2.43</w:t>
      </w:r>
      <w:r w:rsidR="00F514C1" w:rsidRPr="007F2BF9">
        <w:rPr>
          <w:rFonts w:asciiTheme="minorHAnsi" w:hAnsiTheme="minorHAnsi" w:cstheme="minorHAnsi"/>
          <w:sz w:val="20"/>
          <w:szCs w:val="20"/>
        </w:rPr>
        <w:t xml:space="preserve">% dintre respondenți au indicat alte forme de organizare: asociații de diverse tipuri. </w:t>
      </w:r>
    </w:p>
    <w:p w14:paraId="20E8C31F" w14:textId="4960B97C" w:rsidR="00471E2C" w:rsidRPr="00F514C1" w:rsidRDefault="006B0F1B" w:rsidP="00616733">
      <w:pPr>
        <w:pStyle w:val="Heading2"/>
      </w:pPr>
      <w:bookmarkStart w:id="14" w:name="_Toc86664367"/>
      <w:r>
        <w:t>Finanțarea înființării</w:t>
      </w:r>
      <w:r w:rsidR="009A0D93" w:rsidRPr="00F514C1">
        <w:t xml:space="preserve"> </w:t>
      </w:r>
      <w:r>
        <w:t>întreprinderilor</w:t>
      </w:r>
      <w:r w:rsidR="00093951">
        <w:t xml:space="preserve"> sociale</w:t>
      </w:r>
      <w:bookmarkEnd w:id="14"/>
    </w:p>
    <w:p w14:paraId="44392764" w14:textId="0AF3B8D8" w:rsidR="007F2BF9" w:rsidRPr="007F2BF9" w:rsidRDefault="007F2BF9" w:rsidP="007F2BF9">
      <w:pPr>
        <w:tabs>
          <w:tab w:val="left" w:pos="660"/>
        </w:tabs>
        <w:rPr>
          <w:rFonts w:cstheme="minorHAnsi"/>
          <w:sz w:val="20"/>
          <w:szCs w:val="20"/>
        </w:rPr>
      </w:pPr>
      <w:r w:rsidRPr="007F2BF9">
        <w:rPr>
          <w:rFonts w:cstheme="minorHAnsi"/>
          <w:sz w:val="20"/>
          <w:szCs w:val="20"/>
        </w:rPr>
        <w:t xml:space="preserve">Rată de răspuns = </w:t>
      </w:r>
      <w:r>
        <w:rPr>
          <w:rFonts w:cstheme="minorHAnsi"/>
          <w:sz w:val="20"/>
          <w:szCs w:val="20"/>
        </w:rPr>
        <w:t>98.54</w:t>
      </w:r>
      <w:r w:rsidRPr="007F2BF9">
        <w:rPr>
          <w:rFonts w:cstheme="minorHAnsi"/>
          <w:sz w:val="20"/>
          <w:szCs w:val="20"/>
        </w:rPr>
        <w:t>%</w:t>
      </w:r>
    </w:p>
    <w:p w14:paraId="0ABCF420" w14:textId="11C69F59" w:rsidR="00093951" w:rsidRPr="00987295" w:rsidRDefault="00987295" w:rsidP="00093951">
      <w:pPr>
        <w:tabs>
          <w:tab w:val="left" w:pos="660"/>
        </w:tabs>
        <w:rPr>
          <w:rFonts w:cstheme="minorHAnsi"/>
          <w:sz w:val="20"/>
          <w:szCs w:val="20"/>
        </w:rPr>
      </w:pPr>
      <w:r>
        <w:rPr>
          <w:rFonts w:cstheme="minorHAnsi"/>
          <w:sz w:val="20"/>
          <w:szCs w:val="20"/>
        </w:rPr>
        <w:t>Analiza răspunsurilor evidențiază faptul că m</w:t>
      </w:r>
      <w:r w:rsidR="006B0F1B" w:rsidRPr="00987295">
        <w:rPr>
          <w:rFonts w:cstheme="minorHAnsi"/>
          <w:sz w:val="20"/>
          <w:szCs w:val="20"/>
        </w:rPr>
        <w:t xml:space="preserve">area majoritate a </w:t>
      </w:r>
      <w:r w:rsidR="00672A1E">
        <w:rPr>
          <w:rFonts w:cstheme="minorHAnsi"/>
          <w:sz w:val="20"/>
          <w:szCs w:val="20"/>
        </w:rPr>
        <w:t>ÎES</w:t>
      </w:r>
      <w:r w:rsidR="00093951" w:rsidRPr="00987295">
        <w:rPr>
          <w:rFonts w:cstheme="minorHAnsi"/>
          <w:sz w:val="20"/>
          <w:szCs w:val="20"/>
        </w:rPr>
        <w:t xml:space="preserve"> </w:t>
      </w:r>
      <w:r>
        <w:rPr>
          <w:rFonts w:cstheme="minorHAnsi"/>
          <w:sz w:val="20"/>
          <w:szCs w:val="20"/>
        </w:rPr>
        <w:t>a beneficiat de finanțare pentru înființare. Cei mai mulți (</w:t>
      </w:r>
      <w:r w:rsidRPr="00987295">
        <w:rPr>
          <w:rFonts w:cstheme="minorHAnsi"/>
          <w:sz w:val="20"/>
          <w:szCs w:val="20"/>
        </w:rPr>
        <w:t>91.60%</w:t>
      </w:r>
      <w:r>
        <w:rPr>
          <w:rFonts w:cstheme="minorHAnsi"/>
          <w:sz w:val="20"/>
          <w:szCs w:val="20"/>
        </w:rPr>
        <w:t xml:space="preserve">) au beneficiat de </w:t>
      </w:r>
      <w:r w:rsidRPr="00987295">
        <w:rPr>
          <w:rFonts w:cstheme="minorHAnsi"/>
          <w:sz w:val="20"/>
          <w:szCs w:val="20"/>
        </w:rPr>
        <w:t>finanțare din POCU 2014-2020</w:t>
      </w:r>
      <w:r>
        <w:rPr>
          <w:rFonts w:cstheme="minorHAnsi"/>
          <w:sz w:val="20"/>
          <w:szCs w:val="20"/>
        </w:rPr>
        <w:t xml:space="preserve">, </w:t>
      </w:r>
      <w:r w:rsidR="00093951" w:rsidRPr="00987295">
        <w:rPr>
          <w:rFonts w:cstheme="minorHAnsi"/>
          <w:sz w:val="20"/>
          <w:szCs w:val="20"/>
        </w:rPr>
        <w:t>2.96% au beneficiat de finanțare din POSDRU 2007-2013</w:t>
      </w:r>
      <w:r>
        <w:rPr>
          <w:rFonts w:cstheme="minorHAnsi"/>
          <w:sz w:val="20"/>
          <w:szCs w:val="20"/>
        </w:rPr>
        <w:t xml:space="preserve"> și </w:t>
      </w:r>
      <w:r w:rsidR="00093951" w:rsidRPr="00987295">
        <w:rPr>
          <w:rFonts w:cstheme="minorHAnsi"/>
          <w:sz w:val="20"/>
          <w:szCs w:val="20"/>
        </w:rPr>
        <w:t xml:space="preserve">1.46% au beneficiat de alte tipuri de finanțare cum ar fi donații și </w:t>
      </w:r>
      <w:r>
        <w:rPr>
          <w:rFonts w:cstheme="minorHAnsi"/>
          <w:sz w:val="20"/>
          <w:szCs w:val="20"/>
        </w:rPr>
        <w:t>sponzorizări</w:t>
      </w:r>
      <w:r w:rsidR="00093951" w:rsidRPr="00987295">
        <w:rPr>
          <w:rFonts w:cstheme="minorHAnsi"/>
          <w:sz w:val="20"/>
          <w:szCs w:val="20"/>
        </w:rPr>
        <w:t xml:space="preserve">, sprijin din partea consiliului județean, etc. </w:t>
      </w:r>
    </w:p>
    <w:p w14:paraId="240D64D9" w14:textId="05ABF612" w:rsidR="00093951" w:rsidRPr="00987295" w:rsidRDefault="00093951" w:rsidP="009644D7">
      <w:pPr>
        <w:tabs>
          <w:tab w:val="left" w:pos="660"/>
        </w:tabs>
        <w:rPr>
          <w:rFonts w:cstheme="minorHAnsi"/>
          <w:sz w:val="20"/>
          <w:szCs w:val="20"/>
        </w:rPr>
      </w:pPr>
      <w:r w:rsidRPr="00987295">
        <w:rPr>
          <w:rFonts w:cstheme="minorHAnsi"/>
          <w:sz w:val="20"/>
          <w:szCs w:val="20"/>
        </w:rPr>
        <w:t xml:space="preserve">3.95% </w:t>
      </w:r>
      <w:r w:rsidR="00672A1E">
        <w:rPr>
          <w:rFonts w:cstheme="minorHAnsi"/>
          <w:sz w:val="20"/>
          <w:szCs w:val="20"/>
        </w:rPr>
        <w:t>d</w:t>
      </w:r>
      <w:r w:rsidR="00672A1E" w:rsidRPr="00987295">
        <w:rPr>
          <w:rFonts w:cstheme="minorHAnsi"/>
          <w:sz w:val="20"/>
          <w:szCs w:val="20"/>
        </w:rPr>
        <w:t xml:space="preserve">intre respondenți </w:t>
      </w:r>
      <w:r w:rsidRPr="00987295">
        <w:rPr>
          <w:rFonts w:cstheme="minorHAnsi"/>
          <w:sz w:val="20"/>
          <w:szCs w:val="20"/>
        </w:rPr>
        <w:t xml:space="preserve">nu au beneficiat de finanțare, înființarea ÎES fiind un demers </w:t>
      </w:r>
      <w:r w:rsidR="00987295">
        <w:rPr>
          <w:rFonts w:cstheme="minorHAnsi"/>
          <w:sz w:val="20"/>
          <w:szCs w:val="20"/>
        </w:rPr>
        <w:t>susținut din surse proprii.</w:t>
      </w:r>
    </w:p>
    <w:p w14:paraId="254424C9" w14:textId="5E796B2E" w:rsidR="006E4187" w:rsidRDefault="006E4187" w:rsidP="006E4187">
      <w:pPr>
        <w:tabs>
          <w:tab w:val="left" w:pos="660"/>
        </w:tabs>
        <w:jc w:val="center"/>
        <w:rPr>
          <w:sz w:val="20"/>
          <w:szCs w:val="20"/>
          <w:lang w:eastAsia="ar-SA"/>
        </w:rPr>
      </w:pPr>
      <w:r>
        <w:rPr>
          <w:noProof/>
        </w:rPr>
        <w:drawing>
          <wp:inline distT="0" distB="0" distL="0" distR="0" wp14:anchorId="7311A2B8" wp14:editId="1799A7C7">
            <wp:extent cx="4572000" cy="1577340"/>
            <wp:effectExtent l="0" t="0" r="0" b="3810"/>
            <wp:docPr id="29" name="Chart 29">
              <a:extLst xmlns:a="http://schemas.openxmlformats.org/drawingml/2006/main">
                <a:ext uri="{FF2B5EF4-FFF2-40B4-BE49-F238E27FC236}">
                  <a16:creationId xmlns:a16="http://schemas.microsoft.com/office/drawing/2014/main" id="{B13E3A42-5BEA-4E68-B157-20887D2A50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0B32AF5" w14:textId="77777777" w:rsidR="007F2BF9" w:rsidRDefault="00093951" w:rsidP="009644D7">
      <w:pPr>
        <w:tabs>
          <w:tab w:val="left" w:pos="660"/>
        </w:tabs>
        <w:rPr>
          <w:sz w:val="20"/>
          <w:szCs w:val="20"/>
          <w:lang w:eastAsia="ar-SA"/>
        </w:rPr>
      </w:pPr>
      <w:r>
        <w:rPr>
          <w:sz w:val="20"/>
          <w:szCs w:val="20"/>
          <w:lang w:eastAsia="ar-SA"/>
        </w:rPr>
        <w:t xml:space="preserve">Observații din partea respondenților: </w:t>
      </w:r>
    </w:p>
    <w:p w14:paraId="130B7B46" w14:textId="30BE1272" w:rsidR="003239F6" w:rsidRPr="007F2BF9" w:rsidRDefault="00093951" w:rsidP="0097446E">
      <w:pPr>
        <w:pStyle w:val="ListParagraph"/>
        <w:numPr>
          <w:ilvl w:val="0"/>
          <w:numId w:val="7"/>
        </w:numPr>
        <w:contextualSpacing/>
        <w:rPr>
          <w:rFonts w:asciiTheme="minorHAnsi" w:hAnsiTheme="minorHAnsi" w:cstheme="minorHAnsi"/>
          <w:color w:val="auto"/>
          <w:sz w:val="20"/>
          <w:szCs w:val="20"/>
        </w:rPr>
      </w:pPr>
      <w:r w:rsidRPr="007F2BF9">
        <w:rPr>
          <w:rFonts w:asciiTheme="minorHAnsi" w:hAnsiTheme="minorHAnsi" w:cstheme="minorHAnsi"/>
          <w:color w:val="auto"/>
          <w:sz w:val="20"/>
          <w:szCs w:val="20"/>
        </w:rPr>
        <w:t xml:space="preserve">la finanțarea primită </w:t>
      </w:r>
      <w:r w:rsidR="00987295" w:rsidRPr="007F2BF9">
        <w:rPr>
          <w:rFonts w:asciiTheme="minorHAnsi" w:hAnsiTheme="minorHAnsi" w:cstheme="minorHAnsi"/>
          <w:color w:val="auto"/>
          <w:sz w:val="20"/>
          <w:szCs w:val="20"/>
        </w:rPr>
        <w:t>a fost adus și un aport personal</w:t>
      </w:r>
      <w:r w:rsidR="007F2BF9">
        <w:rPr>
          <w:rFonts w:asciiTheme="minorHAnsi" w:hAnsiTheme="minorHAnsi" w:cstheme="minorHAnsi"/>
          <w:color w:val="auto"/>
          <w:sz w:val="20"/>
          <w:szCs w:val="20"/>
        </w:rPr>
        <w:t xml:space="preserve">, în unele cazuri acesta având o valoare mare. </w:t>
      </w:r>
    </w:p>
    <w:p w14:paraId="7CB42B97" w14:textId="119D7AC8" w:rsidR="006A69A8" w:rsidRPr="006A69A8" w:rsidRDefault="00280C44" w:rsidP="00616733">
      <w:pPr>
        <w:pStyle w:val="Heading2"/>
      </w:pPr>
      <w:bookmarkStart w:id="15" w:name="_Toc86664368"/>
      <w:r>
        <w:t>Vechimea pe piață a întreprinderilor sociale (n</w:t>
      </w:r>
      <w:r w:rsidR="006A69A8" w:rsidRPr="006A69A8">
        <w:t>umăr de ani de la înființarea întrepr</w:t>
      </w:r>
      <w:r>
        <w:t>inderii)</w:t>
      </w:r>
      <w:bookmarkEnd w:id="15"/>
    </w:p>
    <w:p w14:paraId="552ED8EE" w14:textId="46866930" w:rsidR="00672A1E" w:rsidRPr="007F2BF9" w:rsidRDefault="00672A1E" w:rsidP="00672A1E">
      <w:pPr>
        <w:tabs>
          <w:tab w:val="left" w:pos="660"/>
        </w:tabs>
        <w:rPr>
          <w:rFonts w:cstheme="minorHAnsi"/>
          <w:sz w:val="20"/>
          <w:szCs w:val="20"/>
        </w:rPr>
      </w:pPr>
      <w:r w:rsidRPr="007F2BF9">
        <w:rPr>
          <w:rFonts w:cstheme="minorHAnsi"/>
          <w:sz w:val="20"/>
          <w:szCs w:val="20"/>
        </w:rPr>
        <w:t xml:space="preserve">Rată de răspuns = </w:t>
      </w:r>
      <w:r>
        <w:rPr>
          <w:rFonts w:cstheme="minorHAnsi"/>
          <w:sz w:val="20"/>
          <w:szCs w:val="20"/>
        </w:rPr>
        <w:t>99.27</w:t>
      </w:r>
      <w:r w:rsidRPr="007F2BF9">
        <w:rPr>
          <w:rFonts w:cstheme="minorHAnsi"/>
          <w:sz w:val="20"/>
          <w:szCs w:val="20"/>
        </w:rPr>
        <w:t>%</w:t>
      </w:r>
    </w:p>
    <w:p w14:paraId="1DE60CA7" w14:textId="42918128" w:rsidR="00280C44" w:rsidRDefault="006A69A8" w:rsidP="009644D7">
      <w:pPr>
        <w:tabs>
          <w:tab w:val="left" w:pos="660"/>
        </w:tabs>
        <w:rPr>
          <w:rFonts w:cstheme="minorHAnsi"/>
          <w:sz w:val="20"/>
          <w:szCs w:val="20"/>
        </w:rPr>
      </w:pPr>
      <w:r>
        <w:rPr>
          <w:rFonts w:cstheme="minorHAnsi"/>
          <w:sz w:val="20"/>
          <w:szCs w:val="20"/>
        </w:rPr>
        <w:t>Având în vedere că cele mai multe ÎES s-au înfiina</w:t>
      </w:r>
      <w:r w:rsidR="00280C44">
        <w:rPr>
          <w:rFonts w:cstheme="minorHAnsi"/>
          <w:sz w:val="20"/>
          <w:szCs w:val="20"/>
        </w:rPr>
        <w:t>n</w:t>
      </w:r>
      <w:r>
        <w:rPr>
          <w:rFonts w:cstheme="minorHAnsi"/>
          <w:sz w:val="20"/>
          <w:szCs w:val="20"/>
        </w:rPr>
        <w:t xml:space="preserve">țat </w:t>
      </w:r>
      <w:r w:rsidR="00280C44">
        <w:rPr>
          <w:rFonts w:cstheme="minorHAnsi"/>
          <w:sz w:val="20"/>
          <w:szCs w:val="20"/>
        </w:rPr>
        <w:t xml:space="preserve">cu sprijin POCU OS 4.16, marea majoritate </w:t>
      </w:r>
      <w:r w:rsidR="009C05DE">
        <w:rPr>
          <w:rFonts w:cstheme="minorHAnsi"/>
          <w:sz w:val="20"/>
          <w:szCs w:val="20"/>
        </w:rPr>
        <w:t xml:space="preserve">au o vechime pe piață mai mică de </w:t>
      </w:r>
      <w:r w:rsidR="00280C44">
        <w:rPr>
          <w:rFonts w:cstheme="minorHAnsi"/>
          <w:sz w:val="20"/>
          <w:szCs w:val="20"/>
        </w:rPr>
        <w:t xml:space="preserve">1 an (84.31%) sau între 1-2 ani (10.54%). ÎES care au </w:t>
      </w:r>
      <w:r w:rsidR="009C05DE">
        <w:rPr>
          <w:rFonts w:cstheme="minorHAnsi"/>
          <w:sz w:val="20"/>
          <w:szCs w:val="20"/>
        </w:rPr>
        <w:t xml:space="preserve">o vechime cuprinsă </w:t>
      </w:r>
      <w:r w:rsidR="00280C44">
        <w:rPr>
          <w:rFonts w:cstheme="minorHAnsi"/>
          <w:sz w:val="20"/>
          <w:szCs w:val="20"/>
        </w:rPr>
        <w:t xml:space="preserve">între 3-5 ani de înființare sunt foarte puține (0.98%). Cu </w:t>
      </w:r>
      <w:r w:rsidR="007A1A69">
        <w:rPr>
          <w:rFonts w:cstheme="minorHAnsi"/>
          <w:sz w:val="20"/>
          <w:szCs w:val="20"/>
        </w:rPr>
        <w:t xml:space="preserve">o vechime </w:t>
      </w:r>
      <w:r w:rsidR="00280C44">
        <w:rPr>
          <w:rFonts w:cstheme="minorHAnsi"/>
          <w:sz w:val="20"/>
          <w:szCs w:val="20"/>
        </w:rPr>
        <w:t xml:space="preserve">peste 5 ani </w:t>
      </w:r>
      <w:r w:rsidR="007A1A69">
        <w:rPr>
          <w:rFonts w:cstheme="minorHAnsi"/>
          <w:sz w:val="20"/>
          <w:szCs w:val="20"/>
        </w:rPr>
        <w:t xml:space="preserve">pe piață </w:t>
      </w:r>
      <w:r w:rsidR="009C05DE">
        <w:rPr>
          <w:rFonts w:cstheme="minorHAnsi"/>
          <w:sz w:val="20"/>
          <w:szCs w:val="20"/>
        </w:rPr>
        <w:t>există</w:t>
      </w:r>
      <w:r w:rsidR="00280C44">
        <w:rPr>
          <w:rFonts w:cstheme="minorHAnsi"/>
          <w:sz w:val="20"/>
          <w:szCs w:val="20"/>
        </w:rPr>
        <w:t xml:space="preserve"> un num</w:t>
      </w:r>
      <w:r w:rsidR="009C05DE">
        <w:rPr>
          <w:rFonts w:cstheme="minorHAnsi"/>
          <w:sz w:val="20"/>
          <w:szCs w:val="20"/>
        </w:rPr>
        <w:t>ă</w:t>
      </w:r>
      <w:r w:rsidR="00280C44">
        <w:rPr>
          <w:rFonts w:cstheme="minorHAnsi"/>
          <w:sz w:val="20"/>
          <w:szCs w:val="20"/>
        </w:rPr>
        <w:t>r mic de ÎES</w:t>
      </w:r>
      <w:r w:rsidR="009C05DE">
        <w:rPr>
          <w:rFonts w:cstheme="minorHAnsi"/>
          <w:sz w:val="20"/>
          <w:szCs w:val="20"/>
        </w:rPr>
        <w:t xml:space="preserve"> </w:t>
      </w:r>
      <w:r w:rsidR="00280C44">
        <w:rPr>
          <w:rFonts w:cstheme="minorHAnsi"/>
          <w:sz w:val="20"/>
          <w:szCs w:val="20"/>
        </w:rPr>
        <w:t>(2.94%).</w:t>
      </w:r>
    </w:p>
    <w:p w14:paraId="6314BFB5" w14:textId="2E0B7D57" w:rsidR="00626919" w:rsidRPr="00280C44" w:rsidRDefault="00626919" w:rsidP="00626919">
      <w:pPr>
        <w:tabs>
          <w:tab w:val="left" w:pos="660"/>
        </w:tabs>
        <w:jc w:val="center"/>
        <w:rPr>
          <w:rFonts w:cstheme="minorHAnsi"/>
          <w:sz w:val="20"/>
          <w:szCs w:val="20"/>
        </w:rPr>
      </w:pPr>
      <w:r>
        <w:rPr>
          <w:noProof/>
        </w:rPr>
        <w:lastRenderedPageBreak/>
        <w:drawing>
          <wp:inline distT="0" distB="0" distL="0" distR="0" wp14:anchorId="09D42C61" wp14:editId="1BCBA8C1">
            <wp:extent cx="3657600" cy="2506980"/>
            <wp:effectExtent l="0" t="0" r="0" b="7620"/>
            <wp:docPr id="3" name="Chart 3">
              <a:extLst xmlns:a="http://schemas.openxmlformats.org/drawingml/2006/main">
                <a:ext uri="{FF2B5EF4-FFF2-40B4-BE49-F238E27FC236}">
                  <a16:creationId xmlns:a16="http://schemas.microsoft.com/office/drawing/2014/main" id="{305D2F96-A588-4F9B-9CAB-D8A14B7AA3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A8A3B03" w14:textId="2A837667" w:rsidR="00280C44" w:rsidRDefault="00626919" w:rsidP="00280C44">
      <w:pPr>
        <w:tabs>
          <w:tab w:val="left" w:pos="660"/>
        </w:tabs>
        <w:rPr>
          <w:rFonts w:cstheme="minorHAnsi"/>
          <w:sz w:val="20"/>
          <w:szCs w:val="20"/>
        </w:rPr>
      </w:pPr>
      <w:r>
        <w:rPr>
          <w:rFonts w:cstheme="minorHAnsi"/>
          <w:sz w:val="20"/>
          <w:szCs w:val="20"/>
        </w:rPr>
        <w:t>Având în vedere</w:t>
      </w:r>
      <w:r w:rsidR="00C052D1">
        <w:rPr>
          <w:rFonts w:cstheme="minorHAnsi"/>
          <w:sz w:val="20"/>
          <w:szCs w:val="20"/>
        </w:rPr>
        <w:t xml:space="preserve">: </w:t>
      </w:r>
    </w:p>
    <w:p w14:paraId="481B9707" w14:textId="07688A28" w:rsidR="00C052D1" w:rsidRPr="00C052D1" w:rsidRDefault="00C052D1" w:rsidP="0097446E">
      <w:pPr>
        <w:pStyle w:val="ListParagraph"/>
        <w:numPr>
          <w:ilvl w:val="0"/>
          <w:numId w:val="7"/>
        </w:numPr>
        <w:contextualSpacing/>
        <w:rPr>
          <w:rFonts w:asciiTheme="minorHAnsi" w:hAnsiTheme="minorHAnsi" w:cstheme="minorHAnsi"/>
          <w:color w:val="auto"/>
          <w:sz w:val="20"/>
          <w:szCs w:val="20"/>
        </w:rPr>
      </w:pPr>
      <w:r w:rsidRPr="00C052D1">
        <w:rPr>
          <w:rFonts w:asciiTheme="minorHAnsi" w:hAnsiTheme="minorHAnsi" w:cstheme="minorHAnsi"/>
          <w:color w:val="auto"/>
          <w:sz w:val="20"/>
          <w:szCs w:val="20"/>
        </w:rPr>
        <w:t>Prin POSDRU 2007-2013 au fost finanțate 1.696 SES-uri (sursa datelor: RFI POSDRU)</w:t>
      </w:r>
      <w:r>
        <w:rPr>
          <w:rFonts w:asciiTheme="minorHAnsi" w:hAnsiTheme="minorHAnsi" w:cstheme="minorHAnsi"/>
          <w:color w:val="auto"/>
          <w:sz w:val="20"/>
          <w:szCs w:val="20"/>
        </w:rPr>
        <w:t xml:space="preserve"> când nu exista un cadru de reglementare al economiei sociale</w:t>
      </w:r>
      <w:r w:rsidR="00626919">
        <w:rPr>
          <w:rFonts w:asciiTheme="minorHAnsi" w:hAnsiTheme="minorHAnsi" w:cstheme="minorHAnsi"/>
          <w:color w:val="auto"/>
          <w:sz w:val="20"/>
          <w:szCs w:val="20"/>
        </w:rPr>
        <w:t>.</w:t>
      </w:r>
    </w:p>
    <w:p w14:paraId="6027DA5D" w14:textId="2E0442BF" w:rsidR="00C052D1" w:rsidRDefault="00C052D1" w:rsidP="0097446E">
      <w:pPr>
        <w:pStyle w:val="ListParagraph"/>
        <w:numPr>
          <w:ilvl w:val="0"/>
          <w:numId w:val="7"/>
        </w:numPr>
        <w:contextualSpacing/>
        <w:rPr>
          <w:rFonts w:asciiTheme="minorHAnsi" w:hAnsiTheme="minorHAnsi" w:cstheme="minorHAnsi"/>
          <w:color w:val="auto"/>
          <w:sz w:val="20"/>
          <w:szCs w:val="20"/>
        </w:rPr>
      </w:pPr>
      <w:r w:rsidRPr="00C052D1">
        <w:rPr>
          <w:rFonts w:asciiTheme="minorHAnsi" w:hAnsiTheme="minorHAnsi" w:cstheme="minorHAnsi"/>
          <w:color w:val="auto"/>
          <w:sz w:val="20"/>
          <w:szCs w:val="20"/>
        </w:rPr>
        <w:t xml:space="preserve">Legea 219 privind economia sociale a apărut în anul 2015, iar nomele metodologice de aplicare în </w:t>
      </w:r>
      <w:r w:rsidR="00DC411C">
        <w:rPr>
          <w:rFonts w:asciiTheme="minorHAnsi" w:hAnsiTheme="minorHAnsi" w:cstheme="minorHAnsi"/>
          <w:color w:val="auto"/>
          <w:sz w:val="20"/>
          <w:szCs w:val="20"/>
        </w:rPr>
        <w:t xml:space="preserve">anul </w:t>
      </w:r>
      <w:r w:rsidRPr="00C052D1">
        <w:rPr>
          <w:rFonts w:asciiTheme="minorHAnsi" w:hAnsiTheme="minorHAnsi" w:cstheme="minorHAnsi"/>
          <w:color w:val="auto"/>
          <w:sz w:val="20"/>
          <w:szCs w:val="20"/>
        </w:rPr>
        <w:t>2016 (HG 585)</w:t>
      </w:r>
      <w:r>
        <w:rPr>
          <w:rFonts w:asciiTheme="minorHAnsi" w:hAnsiTheme="minorHAnsi" w:cstheme="minorHAnsi"/>
          <w:color w:val="auto"/>
          <w:sz w:val="20"/>
          <w:szCs w:val="20"/>
        </w:rPr>
        <w:t>.</w:t>
      </w:r>
    </w:p>
    <w:p w14:paraId="702BF8E5" w14:textId="1C41802E" w:rsidR="00C052D1" w:rsidRDefault="00C052D1" w:rsidP="0097446E">
      <w:pPr>
        <w:pStyle w:val="ListParagraph"/>
        <w:numPr>
          <w:ilvl w:val="0"/>
          <w:numId w:val="7"/>
        </w:numPr>
        <w:contextualSpacing/>
        <w:rPr>
          <w:rFonts w:asciiTheme="minorHAnsi" w:hAnsiTheme="minorHAnsi" w:cstheme="minorHAnsi"/>
          <w:color w:val="auto"/>
          <w:sz w:val="20"/>
          <w:szCs w:val="20"/>
        </w:rPr>
      </w:pPr>
      <w:r>
        <w:rPr>
          <w:rFonts w:asciiTheme="minorHAnsi" w:hAnsiTheme="minorHAnsi" w:cstheme="minorHAnsi"/>
          <w:color w:val="auto"/>
          <w:sz w:val="20"/>
          <w:szCs w:val="20"/>
        </w:rPr>
        <w:t xml:space="preserve">Fără a exista o obligație ca aceste ÎES înființate prin POSDRU să obțină atestat de întreprindere socială în sensul prevederilor </w:t>
      </w:r>
      <w:r w:rsidR="00DC411C">
        <w:rPr>
          <w:rFonts w:asciiTheme="minorHAnsi" w:hAnsiTheme="minorHAnsi" w:cstheme="minorHAnsi"/>
          <w:color w:val="auto"/>
          <w:sz w:val="20"/>
          <w:szCs w:val="20"/>
        </w:rPr>
        <w:t>Leg</w:t>
      </w:r>
      <w:r w:rsidR="00626919">
        <w:rPr>
          <w:rFonts w:asciiTheme="minorHAnsi" w:hAnsiTheme="minorHAnsi" w:cstheme="minorHAnsi"/>
          <w:color w:val="auto"/>
          <w:sz w:val="20"/>
          <w:szCs w:val="20"/>
        </w:rPr>
        <w:t xml:space="preserve">ii </w:t>
      </w:r>
      <w:r w:rsidR="00DC411C">
        <w:rPr>
          <w:rFonts w:asciiTheme="minorHAnsi" w:hAnsiTheme="minorHAnsi" w:cstheme="minorHAnsi"/>
          <w:color w:val="auto"/>
          <w:sz w:val="20"/>
          <w:szCs w:val="20"/>
        </w:rPr>
        <w:t>219</w:t>
      </w:r>
      <w:r>
        <w:rPr>
          <w:rFonts w:asciiTheme="minorHAnsi" w:hAnsiTheme="minorHAnsi" w:cstheme="minorHAnsi"/>
          <w:color w:val="auto"/>
          <w:sz w:val="20"/>
          <w:szCs w:val="20"/>
        </w:rPr>
        <w:t xml:space="preserve">, doar un număr foarte mic </w:t>
      </w:r>
      <w:r w:rsidR="00DC411C">
        <w:rPr>
          <w:rFonts w:asciiTheme="minorHAnsi" w:hAnsiTheme="minorHAnsi" w:cstheme="minorHAnsi"/>
          <w:color w:val="auto"/>
          <w:sz w:val="20"/>
          <w:szCs w:val="20"/>
        </w:rPr>
        <w:t xml:space="preserve">dintre aceste întreprinderi </w:t>
      </w:r>
      <w:r>
        <w:rPr>
          <w:rFonts w:asciiTheme="minorHAnsi" w:hAnsiTheme="minorHAnsi" w:cstheme="minorHAnsi"/>
          <w:color w:val="auto"/>
          <w:sz w:val="20"/>
          <w:szCs w:val="20"/>
        </w:rPr>
        <w:t xml:space="preserve">au inițiat demersurile necesare </w:t>
      </w:r>
      <w:r w:rsidR="00DC411C">
        <w:rPr>
          <w:rFonts w:asciiTheme="minorHAnsi" w:hAnsiTheme="minorHAnsi" w:cstheme="minorHAnsi"/>
          <w:color w:val="auto"/>
          <w:sz w:val="20"/>
          <w:szCs w:val="20"/>
        </w:rPr>
        <w:t>și au obținut atestat.</w:t>
      </w:r>
    </w:p>
    <w:p w14:paraId="0BD8B3FC" w14:textId="1612ECFC" w:rsidR="00DC411C" w:rsidRDefault="00DC411C" w:rsidP="0097446E">
      <w:pPr>
        <w:pStyle w:val="ListParagraph"/>
        <w:numPr>
          <w:ilvl w:val="0"/>
          <w:numId w:val="7"/>
        </w:numPr>
        <w:contextualSpacing/>
        <w:rPr>
          <w:rFonts w:asciiTheme="minorHAnsi" w:hAnsiTheme="minorHAnsi" w:cstheme="minorHAnsi"/>
          <w:color w:val="auto"/>
          <w:sz w:val="20"/>
          <w:szCs w:val="20"/>
        </w:rPr>
      </w:pPr>
      <w:r>
        <w:rPr>
          <w:rFonts w:asciiTheme="minorHAnsi" w:hAnsiTheme="minorHAnsi" w:cstheme="minorHAnsi"/>
          <w:color w:val="auto"/>
          <w:sz w:val="20"/>
          <w:szCs w:val="20"/>
        </w:rPr>
        <w:t>Lipsa facilităților din legea economiei sociale nu a încurajat organizațiile vechi de piață de tip ONG, asociații, fundații, CAR pentru salariați și pensionari, cooperative meșteșugărești, cooperative de consum, coop</w:t>
      </w:r>
      <w:r w:rsidR="00626919">
        <w:rPr>
          <w:rFonts w:asciiTheme="minorHAnsi" w:hAnsiTheme="minorHAnsi" w:cstheme="minorHAnsi"/>
          <w:color w:val="auto"/>
          <w:sz w:val="20"/>
          <w:szCs w:val="20"/>
        </w:rPr>
        <w:t>erative</w:t>
      </w:r>
      <w:r>
        <w:rPr>
          <w:rFonts w:asciiTheme="minorHAnsi" w:hAnsiTheme="minorHAnsi" w:cstheme="minorHAnsi"/>
          <w:color w:val="auto"/>
          <w:sz w:val="20"/>
          <w:szCs w:val="20"/>
        </w:rPr>
        <w:t xml:space="preserve"> agricole, etc să se ateste ca ÎES. Acestea au continuat să </w:t>
      </w:r>
      <w:r w:rsidR="00626919">
        <w:rPr>
          <w:rFonts w:asciiTheme="minorHAnsi" w:hAnsiTheme="minorHAnsi" w:cstheme="minorHAnsi"/>
          <w:color w:val="auto"/>
          <w:sz w:val="20"/>
          <w:szCs w:val="20"/>
        </w:rPr>
        <w:t>funcționeze</w:t>
      </w:r>
      <w:r>
        <w:rPr>
          <w:rFonts w:asciiTheme="minorHAnsi" w:hAnsiTheme="minorHAnsi" w:cstheme="minorHAnsi"/>
          <w:color w:val="auto"/>
          <w:sz w:val="20"/>
          <w:szCs w:val="20"/>
        </w:rPr>
        <w:t xml:space="preserve"> pe piață ca și anterior, până la apariția </w:t>
      </w:r>
      <w:r w:rsidR="00626919">
        <w:rPr>
          <w:rFonts w:asciiTheme="minorHAnsi" w:hAnsiTheme="minorHAnsi" w:cstheme="minorHAnsi"/>
          <w:color w:val="auto"/>
          <w:sz w:val="20"/>
          <w:szCs w:val="20"/>
        </w:rPr>
        <w:t>L</w:t>
      </w:r>
      <w:r>
        <w:rPr>
          <w:rFonts w:asciiTheme="minorHAnsi" w:hAnsiTheme="minorHAnsi" w:cstheme="minorHAnsi"/>
          <w:color w:val="auto"/>
          <w:sz w:val="20"/>
          <w:szCs w:val="20"/>
        </w:rPr>
        <w:t>egii 219.</w:t>
      </w:r>
    </w:p>
    <w:p w14:paraId="77A23EB6" w14:textId="23DA7B66" w:rsidR="00C052D1" w:rsidRDefault="00C052D1" w:rsidP="0097446E">
      <w:pPr>
        <w:pStyle w:val="ListParagraph"/>
        <w:numPr>
          <w:ilvl w:val="0"/>
          <w:numId w:val="7"/>
        </w:numPr>
        <w:contextualSpacing/>
        <w:rPr>
          <w:rFonts w:asciiTheme="minorHAnsi" w:hAnsiTheme="minorHAnsi" w:cstheme="minorHAnsi"/>
          <w:color w:val="auto"/>
          <w:sz w:val="20"/>
          <w:szCs w:val="20"/>
        </w:rPr>
      </w:pPr>
      <w:r>
        <w:rPr>
          <w:rFonts w:asciiTheme="minorHAnsi" w:hAnsiTheme="minorHAnsi" w:cstheme="minorHAnsi"/>
          <w:color w:val="auto"/>
          <w:sz w:val="20"/>
          <w:szCs w:val="20"/>
        </w:rPr>
        <w:t xml:space="preserve">Între finalizarea finanțării POSDRU în domeniul economiei sociale (2015) și lansarea POCU (2018) nu a existat niciun alt tip de sprijin </w:t>
      </w:r>
      <w:r w:rsidR="00DC411C">
        <w:rPr>
          <w:rFonts w:asciiTheme="minorHAnsi" w:hAnsiTheme="minorHAnsi" w:cstheme="minorHAnsi"/>
          <w:color w:val="auto"/>
          <w:sz w:val="20"/>
          <w:szCs w:val="20"/>
        </w:rPr>
        <w:t xml:space="preserve">financiar în domeniu. Primele proiecte finanțate din POCU au demarat în 2019, iar primele întreprinderi au obținut atestarea ca ÎES în 2020. </w:t>
      </w:r>
    </w:p>
    <w:p w14:paraId="4BA3FC8C" w14:textId="0D085C3F" w:rsidR="00C052D1" w:rsidRDefault="00C052D1" w:rsidP="00C052D1">
      <w:pPr>
        <w:tabs>
          <w:tab w:val="left" w:pos="660"/>
        </w:tabs>
        <w:rPr>
          <w:rFonts w:cstheme="minorHAnsi"/>
          <w:sz w:val="20"/>
          <w:szCs w:val="20"/>
        </w:rPr>
      </w:pPr>
      <w:r>
        <w:rPr>
          <w:rFonts w:cstheme="minorHAnsi"/>
          <w:sz w:val="20"/>
          <w:szCs w:val="20"/>
        </w:rPr>
        <w:t>se pot desprinde următoarele concluzii cu privire la vechimea pe piață a ÎES:</w:t>
      </w:r>
    </w:p>
    <w:p w14:paraId="14C78AF8" w14:textId="78547C87" w:rsidR="00DC411C" w:rsidRPr="009C05DE" w:rsidRDefault="00DC411C" w:rsidP="0097446E">
      <w:pPr>
        <w:pStyle w:val="ListParagraph"/>
        <w:numPr>
          <w:ilvl w:val="0"/>
          <w:numId w:val="7"/>
        </w:numPr>
        <w:contextualSpacing/>
        <w:rPr>
          <w:rFonts w:asciiTheme="minorHAnsi" w:hAnsiTheme="minorHAnsi" w:cstheme="minorHAnsi"/>
          <w:color w:val="auto"/>
          <w:sz w:val="20"/>
          <w:szCs w:val="20"/>
        </w:rPr>
      </w:pPr>
      <w:r w:rsidRPr="00DC411C">
        <w:rPr>
          <w:rFonts w:asciiTheme="minorHAnsi" w:hAnsiTheme="minorHAnsi" w:cstheme="minorHAnsi"/>
          <w:color w:val="auto"/>
          <w:sz w:val="20"/>
          <w:szCs w:val="20"/>
        </w:rPr>
        <w:t>Marea majoritate a ÎES se înființează cu sprijin financiar (de tip POSDRU, POCU).</w:t>
      </w:r>
      <w:r>
        <w:rPr>
          <w:rFonts w:asciiTheme="minorHAnsi" w:hAnsiTheme="minorHAnsi" w:cstheme="minorHAnsi"/>
          <w:color w:val="auto"/>
          <w:sz w:val="20"/>
          <w:szCs w:val="20"/>
        </w:rPr>
        <w:t xml:space="preserve"> Există foarte puține inițiative private sau </w:t>
      </w:r>
      <w:r w:rsidR="009C05DE">
        <w:rPr>
          <w:rFonts w:asciiTheme="minorHAnsi" w:hAnsiTheme="minorHAnsi" w:cstheme="minorHAnsi"/>
          <w:color w:val="auto"/>
          <w:sz w:val="20"/>
          <w:szCs w:val="20"/>
        </w:rPr>
        <w:t xml:space="preserve">demersuri din surse proprii. </w:t>
      </w:r>
    </w:p>
    <w:p w14:paraId="7D71A4EA" w14:textId="69229CCC" w:rsidR="00DC411C" w:rsidRDefault="009C05DE" w:rsidP="0097446E">
      <w:pPr>
        <w:pStyle w:val="ListParagraph"/>
        <w:numPr>
          <w:ilvl w:val="0"/>
          <w:numId w:val="7"/>
        </w:numPr>
        <w:contextualSpacing/>
        <w:rPr>
          <w:rFonts w:asciiTheme="minorHAnsi" w:hAnsiTheme="minorHAnsi" w:cstheme="minorHAnsi"/>
          <w:color w:val="auto"/>
          <w:sz w:val="20"/>
          <w:szCs w:val="20"/>
        </w:rPr>
      </w:pPr>
      <w:r w:rsidRPr="009C05DE">
        <w:rPr>
          <w:rFonts w:asciiTheme="minorHAnsi" w:hAnsiTheme="minorHAnsi" w:cstheme="minorHAnsi"/>
          <w:color w:val="auto"/>
          <w:sz w:val="20"/>
          <w:szCs w:val="20"/>
        </w:rPr>
        <w:t>Având în vedere că marea majoritate a ÎES au fost înființate prin POCU OS 4.16</w:t>
      </w:r>
      <w:r>
        <w:rPr>
          <w:rFonts w:asciiTheme="minorHAnsi" w:hAnsiTheme="minorHAnsi" w:cstheme="minorHAnsi"/>
          <w:color w:val="auto"/>
          <w:sz w:val="20"/>
          <w:szCs w:val="20"/>
        </w:rPr>
        <w:t xml:space="preserve">, </w:t>
      </w:r>
      <w:r w:rsidR="008D743A">
        <w:rPr>
          <w:rFonts w:asciiTheme="minorHAnsi" w:hAnsiTheme="minorHAnsi" w:cstheme="minorHAnsi"/>
          <w:color w:val="auto"/>
          <w:sz w:val="20"/>
          <w:szCs w:val="20"/>
        </w:rPr>
        <w:t>acestea</w:t>
      </w:r>
      <w:r>
        <w:rPr>
          <w:rFonts w:asciiTheme="minorHAnsi" w:hAnsiTheme="minorHAnsi" w:cstheme="minorHAnsi"/>
          <w:color w:val="auto"/>
          <w:sz w:val="20"/>
          <w:szCs w:val="20"/>
        </w:rPr>
        <w:t xml:space="preserve"> au fost atestate începând cu anul 2020 și continuând pe toată perioada anului 2021. Astfel, marea majoritate a ÎES </w:t>
      </w:r>
      <w:r w:rsidR="00D97E05" w:rsidRPr="009C05DE">
        <w:rPr>
          <w:rFonts w:asciiTheme="minorHAnsi" w:hAnsiTheme="minorHAnsi" w:cstheme="minorHAnsi"/>
          <w:color w:val="auto"/>
          <w:sz w:val="20"/>
          <w:szCs w:val="20"/>
        </w:rPr>
        <w:t>înființate prin POCU OS 4.16</w:t>
      </w:r>
      <w:r w:rsidR="00D97E05">
        <w:rPr>
          <w:rFonts w:asciiTheme="minorHAnsi" w:hAnsiTheme="minorHAnsi" w:cstheme="minorHAnsi"/>
          <w:color w:val="auto"/>
          <w:sz w:val="20"/>
          <w:szCs w:val="20"/>
        </w:rPr>
        <w:t xml:space="preserve"> </w:t>
      </w:r>
      <w:r>
        <w:rPr>
          <w:rFonts w:asciiTheme="minorHAnsi" w:hAnsiTheme="minorHAnsi" w:cstheme="minorHAnsi"/>
          <w:color w:val="auto"/>
          <w:sz w:val="20"/>
          <w:szCs w:val="20"/>
        </w:rPr>
        <w:t>au o vechime pe piață mai mică de 1 an.</w:t>
      </w:r>
    </w:p>
    <w:p w14:paraId="0A5FDA9C" w14:textId="77777777" w:rsidR="00330051" w:rsidRPr="00330051" w:rsidRDefault="00330051" w:rsidP="00616733">
      <w:pPr>
        <w:pStyle w:val="Heading2"/>
      </w:pPr>
      <w:bookmarkStart w:id="16" w:name="_Toc86664369"/>
      <w:r w:rsidRPr="00330051">
        <w:t>Domeniul principal de activitate al întreprinderii sociale</w:t>
      </w:r>
      <w:bookmarkEnd w:id="16"/>
    </w:p>
    <w:p w14:paraId="11A5C8DD" w14:textId="5C5F3AB0" w:rsidR="007A1A69" w:rsidRDefault="007A1A69" w:rsidP="00330051">
      <w:pPr>
        <w:spacing w:after="0"/>
        <w:rPr>
          <w:rFonts w:cstheme="minorHAnsi"/>
          <w:sz w:val="20"/>
          <w:szCs w:val="20"/>
        </w:rPr>
      </w:pPr>
      <w:r w:rsidRPr="007F2BF9">
        <w:rPr>
          <w:rFonts w:cstheme="minorHAnsi"/>
          <w:sz w:val="20"/>
          <w:szCs w:val="20"/>
        </w:rPr>
        <w:t xml:space="preserve">Rată de răspuns = </w:t>
      </w:r>
      <w:r>
        <w:rPr>
          <w:rFonts w:cstheme="minorHAnsi"/>
          <w:sz w:val="20"/>
          <w:szCs w:val="20"/>
        </w:rPr>
        <w:t>100</w:t>
      </w:r>
      <w:r w:rsidRPr="007F2BF9">
        <w:rPr>
          <w:rFonts w:cstheme="minorHAnsi"/>
          <w:sz w:val="20"/>
          <w:szCs w:val="20"/>
        </w:rPr>
        <w:t>%</w:t>
      </w:r>
    </w:p>
    <w:p w14:paraId="403C78C9" w14:textId="00A07B9F" w:rsidR="007A1A69" w:rsidRDefault="007A1A69" w:rsidP="00675C15">
      <w:pPr>
        <w:spacing w:after="0"/>
        <w:rPr>
          <w:rFonts w:cstheme="minorHAnsi"/>
          <w:sz w:val="20"/>
          <w:szCs w:val="20"/>
        </w:rPr>
      </w:pPr>
    </w:p>
    <w:p w14:paraId="6DD4D483" w14:textId="685D56D7" w:rsidR="006624FE" w:rsidRDefault="00675C15" w:rsidP="006624FE">
      <w:pPr>
        <w:tabs>
          <w:tab w:val="left" w:pos="660"/>
        </w:tabs>
        <w:rPr>
          <w:rFonts w:cstheme="minorHAnsi"/>
          <w:sz w:val="20"/>
          <w:szCs w:val="20"/>
        </w:rPr>
      </w:pPr>
      <w:r>
        <w:rPr>
          <w:rFonts w:cstheme="minorHAnsi"/>
          <w:sz w:val="20"/>
          <w:szCs w:val="20"/>
        </w:rPr>
        <w:t xml:space="preserve">Domeniile </w:t>
      </w:r>
      <w:r w:rsidR="006624FE">
        <w:rPr>
          <w:rFonts w:cstheme="minorHAnsi"/>
          <w:sz w:val="20"/>
          <w:szCs w:val="20"/>
        </w:rPr>
        <w:t xml:space="preserve">principale </w:t>
      </w:r>
      <w:r>
        <w:rPr>
          <w:rFonts w:cstheme="minorHAnsi"/>
          <w:sz w:val="20"/>
          <w:szCs w:val="20"/>
        </w:rPr>
        <w:t xml:space="preserve">de activitate </w:t>
      </w:r>
      <w:r w:rsidR="006624FE">
        <w:rPr>
          <w:rFonts w:cstheme="minorHAnsi"/>
          <w:sz w:val="20"/>
          <w:szCs w:val="20"/>
        </w:rPr>
        <w:t xml:space="preserve">ale ÎES </w:t>
      </w:r>
      <w:r>
        <w:rPr>
          <w:rFonts w:cstheme="minorHAnsi"/>
          <w:sz w:val="20"/>
          <w:szCs w:val="20"/>
        </w:rPr>
        <w:t xml:space="preserve">sunt foarte diverse. </w:t>
      </w:r>
      <w:r w:rsidR="006624FE">
        <w:rPr>
          <w:rFonts w:cstheme="minorHAnsi"/>
          <w:sz w:val="20"/>
          <w:szCs w:val="20"/>
        </w:rPr>
        <w:t xml:space="preserve">24.62% dintre ÎES realizează activități de producție, </w:t>
      </w:r>
      <w:r w:rsidR="006624FE" w:rsidRPr="006624FE">
        <w:rPr>
          <w:rFonts w:cstheme="minorHAnsi"/>
          <w:sz w:val="20"/>
          <w:szCs w:val="20"/>
        </w:rPr>
        <w:t>13.54%</w:t>
      </w:r>
      <w:r w:rsidR="006624FE">
        <w:rPr>
          <w:rFonts w:cstheme="minorHAnsi"/>
          <w:sz w:val="20"/>
          <w:szCs w:val="20"/>
        </w:rPr>
        <w:t xml:space="preserve"> activități de t</w:t>
      </w:r>
      <w:r w:rsidR="006624FE" w:rsidRPr="006624FE">
        <w:rPr>
          <w:rFonts w:cstheme="minorHAnsi"/>
          <w:sz w:val="20"/>
          <w:szCs w:val="20"/>
        </w:rPr>
        <w:t>urism</w:t>
      </w:r>
      <w:r w:rsidR="006624FE">
        <w:rPr>
          <w:rFonts w:cstheme="minorHAnsi"/>
          <w:sz w:val="20"/>
          <w:szCs w:val="20"/>
        </w:rPr>
        <w:t xml:space="preserve">, </w:t>
      </w:r>
      <w:r w:rsidR="006624FE" w:rsidRPr="006624FE">
        <w:rPr>
          <w:rFonts w:cstheme="minorHAnsi"/>
          <w:sz w:val="20"/>
          <w:szCs w:val="20"/>
        </w:rPr>
        <w:t>12.31%</w:t>
      </w:r>
      <w:r w:rsidR="006624FE">
        <w:rPr>
          <w:rFonts w:cstheme="minorHAnsi"/>
          <w:sz w:val="20"/>
          <w:szCs w:val="20"/>
        </w:rPr>
        <w:t xml:space="preserve"> a</w:t>
      </w:r>
      <w:r w:rsidR="006624FE" w:rsidRPr="006624FE">
        <w:rPr>
          <w:rFonts w:cstheme="minorHAnsi"/>
          <w:sz w:val="20"/>
          <w:szCs w:val="20"/>
        </w:rPr>
        <w:t>ctivități culturale</w:t>
      </w:r>
      <w:r w:rsidR="006624FE">
        <w:rPr>
          <w:rFonts w:cstheme="minorHAnsi"/>
          <w:sz w:val="20"/>
          <w:szCs w:val="20"/>
        </w:rPr>
        <w:t xml:space="preserve">, </w:t>
      </w:r>
      <w:r w:rsidR="006624FE" w:rsidRPr="006624FE">
        <w:rPr>
          <w:rFonts w:cstheme="minorHAnsi"/>
          <w:sz w:val="20"/>
          <w:szCs w:val="20"/>
        </w:rPr>
        <w:t>12.00%</w:t>
      </w:r>
      <w:r w:rsidR="006624FE">
        <w:rPr>
          <w:rFonts w:cstheme="minorHAnsi"/>
          <w:sz w:val="20"/>
          <w:szCs w:val="20"/>
        </w:rPr>
        <w:t xml:space="preserve"> c</w:t>
      </w:r>
      <w:r w:rsidR="006624FE" w:rsidRPr="006624FE">
        <w:rPr>
          <w:rFonts w:cstheme="minorHAnsi"/>
          <w:sz w:val="20"/>
          <w:szCs w:val="20"/>
        </w:rPr>
        <w:t>onstrucții</w:t>
      </w:r>
      <w:r w:rsidR="006624FE">
        <w:rPr>
          <w:rFonts w:cstheme="minorHAnsi"/>
          <w:sz w:val="20"/>
          <w:szCs w:val="20"/>
        </w:rPr>
        <w:t xml:space="preserve">, </w:t>
      </w:r>
      <w:r w:rsidR="006624FE" w:rsidRPr="006624FE">
        <w:rPr>
          <w:rFonts w:cstheme="minorHAnsi"/>
          <w:sz w:val="20"/>
          <w:szCs w:val="20"/>
        </w:rPr>
        <w:t>10.46%</w:t>
      </w:r>
      <w:r w:rsidR="006624FE">
        <w:rPr>
          <w:rFonts w:cstheme="minorHAnsi"/>
          <w:sz w:val="20"/>
          <w:szCs w:val="20"/>
        </w:rPr>
        <w:t xml:space="preserve"> s</w:t>
      </w:r>
      <w:r w:rsidR="006624FE" w:rsidRPr="006624FE">
        <w:rPr>
          <w:rFonts w:cstheme="minorHAnsi"/>
          <w:sz w:val="20"/>
          <w:szCs w:val="20"/>
        </w:rPr>
        <w:t>ănătate</w:t>
      </w:r>
      <w:r w:rsidR="006624FE">
        <w:rPr>
          <w:rFonts w:cstheme="minorHAnsi"/>
          <w:sz w:val="20"/>
          <w:szCs w:val="20"/>
        </w:rPr>
        <w:t xml:space="preserve">, </w:t>
      </w:r>
      <w:r w:rsidR="006624FE" w:rsidRPr="006624FE">
        <w:rPr>
          <w:rFonts w:cstheme="minorHAnsi"/>
          <w:sz w:val="20"/>
          <w:szCs w:val="20"/>
        </w:rPr>
        <w:t>7.69%</w:t>
      </w:r>
      <w:r w:rsidR="006624FE">
        <w:rPr>
          <w:rFonts w:cstheme="minorHAnsi"/>
          <w:sz w:val="20"/>
          <w:szCs w:val="20"/>
        </w:rPr>
        <w:t xml:space="preserve"> a</w:t>
      </w:r>
      <w:r w:rsidR="006624FE" w:rsidRPr="006624FE">
        <w:rPr>
          <w:rFonts w:cstheme="minorHAnsi"/>
          <w:sz w:val="20"/>
          <w:szCs w:val="20"/>
        </w:rPr>
        <w:t>limentație publică</w:t>
      </w:r>
      <w:r w:rsidR="006624FE">
        <w:rPr>
          <w:rFonts w:cstheme="minorHAnsi"/>
          <w:sz w:val="20"/>
          <w:szCs w:val="20"/>
        </w:rPr>
        <w:t xml:space="preserve">, </w:t>
      </w:r>
      <w:r w:rsidR="006624FE" w:rsidRPr="006624FE">
        <w:rPr>
          <w:rFonts w:cstheme="minorHAnsi"/>
          <w:sz w:val="20"/>
          <w:szCs w:val="20"/>
        </w:rPr>
        <w:t>7.38%</w:t>
      </w:r>
      <w:r w:rsidR="006624FE">
        <w:rPr>
          <w:rFonts w:cstheme="minorHAnsi"/>
          <w:sz w:val="20"/>
          <w:szCs w:val="20"/>
        </w:rPr>
        <w:t xml:space="preserve"> s</w:t>
      </w:r>
      <w:r w:rsidR="006624FE" w:rsidRPr="006624FE">
        <w:rPr>
          <w:rFonts w:cstheme="minorHAnsi"/>
          <w:sz w:val="20"/>
          <w:szCs w:val="20"/>
        </w:rPr>
        <w:t>ervicii de asistență socială</w:t>
      </w:r>
      <w:r w:rsidR="006624FE">
        <w:rPr>
          <w:rFonts w:cstheme="minorHAnsi"/>
          <w:sz w:val="20"/>
          <w:szCs w:val="20"/>
        </w:rPr>
        <w:t xml:space="preserve">, </w:t>
      </w:r>
      <w:r w:rsidR="006624FE" w:rsidRPr="006624FE">
        <w:rPr>
          <w:rFonts w:cstheme="minorHAnsi"/>
          <w:sz w:val="20"/>
          <w:szCs w:val="20"/>
        </w:rPr>
        <w:t>9.85%</w:t>
      </w:r>
      <w:r w:rsidR="006624FE">
        <w:rPr>
          <w:rFonts w:cstheme="minorHAnsi"/>
          <w:sz w:val="20"/>
          <w:szCs w:val="20"/>
        </w:rPr>
        <w:t xml:space="preserve"> c</w:t>
      </w:r>
      <w:r w:rsidR="006624FE" w:rsidRPr="006624FE">
        <w:rPr>
          <w:rFonts w:cstheme="minorHAnsi"/>
          <w:sz w:val="20"/>
          <w:szCs w:val="20"/>
        </w:rPr>
        <w:t>omerț</w:t>
      </w:r>
      <w:r w:rsidR="006624FE">
        <w:rPr>
          <w:rFonts w:cstheme="minorHAnsi"/>
          <w:sz w:val="20"/>
          <w:szCs w:val="20"/>
        </w:rPr>
        <w:t xml:space="preserve">, </w:t>
      </w:r>
      <w:r w:rsidR="006624FE" w:rsidRPr="006624FE">
        <w:rPr>
          <w:rFonts w:cstheme="minorHAnsi"/>
          <w:sz w:val="20"/>
          <w:szCs w:val="20"/>
        </w:rPr>
        <w:t>1.54%</w:t>
      </w:r>
      <w:r w:rsidR="006624FE">
        <w:rPr>
          <w:rFonts w:cstheme="minorHAnsi"/>
          <w:sz w:val="20"/>
          <w:szCs w:val="20"/>
        </w:rPr>
        <w:t xml:space="preserve"> t</w:t>
      </w:r>
      <w:r w:rsidR="006624FE" w:rsidRPr="006624FE">
        <w:rPr>
          <w:rFonts w:cstheme="minorHAnsi"/>
          <w:sz w:val="20"/>
          <w:szCs w:val="20"/>
        </w:rPr>
        <w:t>ransport</w:t>
      </w:r>
      <w:r w:rsidR="006624FE">
        <w:rPr>
          <w:rFonts w:cstheme="minorHAnsi"/>
          <w:sz w:val="20"/>
          <w:szCs w:val="20"/>
        </w:rPr>
        <w:t xml:space="preserve">, </w:t>
      </w:r>
      <w:r w:rsidR="006624FE" w:rsidRPr="006624FE">
        <w:rPr>
          <w:rFonts w:cstheme="minorHAnsi"/>
          <w:sz w:val="20"/>
          <w:szCs w:val="20"/>
        </w:rPr>
        <w:t>0.62%</w:t>
      </w:r>
      <w:r w:rsidR="006624FE">
        <w:rPr>
          <w:rFonts w:cstheme="minorHAnsi"/>
          <w:sz w:val="20"/>
          <w:szCs w:val="20"/>
        </w:rPr>
        <w:t xml:space="preserve"> a</w:t>
      </w:r>
      <w:r w:rsidR="006624FE" w:rsidRPr="006624FE">
        <w:rPr>
          <w:rFonts w:cstheme="minorHAnsi"/>
          <w:sz w:val="20"/>
          <w:szCs w:val="20"/>
        </w:rPr>
        <w:t>gricultură</w:t>
      </w:r>
      <w:r w:rsidR="006624FE">
        <w:rPr>
          <w:rFonts w:cstheme="minorHAnsi"/>
          <w:sz w:val="20"/>
          <w:szCs w:val="20"/>
        </w:rPr>
        <w:t>.</w:t>
      </w:r>
    </w:p>
    <w:p w14:paraId="19CD6D33" w14:textId="0718529A" w:rsidR="00EB21D6" w:rsidRPr="00EB21D6" w:rsidRDefault="006624FE" w:rsidP="00EB21D6">
      <w:pPr>
        <w:tabs>
          <w:tab w:val="left" w:pos="660"/>
        </w:tabs>
        <w:rPr>
          <w:rFonts w:cstheme="minorHAnsi"/>
          <w:sz w:val="20"/>
          <w:szCs w:val="20"/>
        </w:rPr>
      </w:pPr>
      <w:r>
        <w:rPr>
          <w:rFonts w:cstheme="minorHAnsi"/>
          <w:sz w:val="20"/>
          <w:szCs w:val="20"/>
        </w:rPr>
        <w:t xml:space="preserve">Un procent important </w:t>
      </w:r>
      <w:r w:rsidR="002A5CD1">
        <w:rPr>
          <w:rFonts w:cstheme="minorHAnsi"/>
          <w:sz w:val="20"/>
          <w:szCs w:val="20"/>
        </w:rPr>
        <w:t xml:space="preserve">(29.54% dintre respondenți) </w:t>
      </w:r>
      <w:r>
        <w:rPr>
          <w:rFonts w:cstheme="minorHAnsi"/>
          <w:sz w:val="20"/>
          <w:szCs w:val="20"/>
        </w:rPr>
        <w:t xml:space="preserve">au menționat alte </w:t>
      </w:r>
      <w:r w:rsidR="002A5CD1">
        <w:rPr>
          <w:rFonts w:cstheme="minorHAnsi"/>
          <w:sz w:val="20"/>
          <w:szCs w:val="20"/>
        </w:rPr>
        <w:t>domenii de activitate</w:t>
      </w:r>
      <w:r>
        <w:rPr>
          <w:rFonts w:cstheme="minorHAnsi"/>
          <w:sz w:val="20"/>
          <w:szCs w:val="20"/>
        </w:rPr>
        <w:t xml:space="preserve">. Zona serviciilor este foarte acoperită, ÎES furnizând diverse tipuri de servicii </w:t>
      </w:r>
      <w:r w:rsidR="002A5CD1">
        <w:rPr>
          <w:rFonts w:cstheme="minorHAnsi"/>
          <w:sz w:val="20"/>
          <w:szCs w:val="20"/>
        </w:rPr>
        <w:t xml:space="preserve">(de ex. consultanță în diverse domenii, financiar-contabile, organizare de evenimente, publicitare, foto, media, curățenie, </w:t>
      </w:r>
      <w:r w:rsidR="002A5CD1" w:rsidRPr="002A5CD1">
        <w:rPr>
          <w:rFonts w:cstheme="minorHAnsi"/>
          <w:sz w:val="20"/>
          <w:szCs w:val="20"/>
        </w:rPr>
        <w:t xml:space="preserve">întreținere și/sau renovare-reamenajare a locuințelor </w:t>
      </w:r>
      <w:r w:rsidR="002A5CD1">
        <w:rPr>
          <w:rFonts w:cstheme="minorHAnsi"/>
          <w:sz w:val="20"/>
          <w:szCs w:val="20"/>
        </w:rPr>
        <w:t>ș</w:t>
      </w:r>
      <w:r w:rsidR="002A5CD1" w:rsidRPr="002A5CD1">
        <w:rPr>
          <w:rFonts w:cstheme="minorHAnsi"/>
          <w:sz w:val="20"/>
          <w:szCs w:val="20"/>
        </w:rPr>
        <w:t>i altor spa</w:t>
      </w:r>
      <w:r w:rsidR="002A5CD1">
        <w:rPr>
          <w:rFonts w:cstheme="minorHAnsi"/>
          <w:sz w:val="20"/>
          <w:szCs w:val="20"/>
        </w:rPr>
        <w:t>ț</w:t>
      </w:r>
      <w:r w:rsidR="002A5CD1" w:rsidRPr="002A5CD1">
        <w:rPr>
          <w:rFonts w:cstheme="minorHAnsi"/>
          <w:sz w:val="20"/>
          <w:szCs w:val="20"/>
        </w:rPr>
        <w:t>ii</w:t>
      </w:r>
      <w:r w:rsidR="002A5CD1">
        <w:rPr>
          <w:rFonts w:cstheme="minorHAnsi"/>
          <w:sz w:val="20"/>
          <w:szCs w:val="20"/>
        </w:rPr>
        <w:t>, s</w:t>
      </w:r>
      <w:r w:rsidR="002A5CD1" w:rsidRPr="002A5CD1">
        <w:rPr>
          <w:rFonts w:cstheme="minorHAnsi"/>
          <w:sz w:val="20"/>
          <w:szCs w:val="20"/>
        </w:rPr>
        <w:t xml:space="preserve">pălare si </w:t>
      </w:r>
      <w:r w:rsidR="002A5CD1">
        <w:rPr>
          <w:rFonts w:cstheme="minorHAnsi"/>
          <w:sz w:val="20"/>
          <w:szCs w:val="20"/>
        </w:rPr>
        <w:t>uscare</w:t>
      </w:r>
      <w:r w:rsidR="002A5CD1" w:rsidRPr="002A5CD1">
        <w:rPr>
          <w:rFonts w:cstheme="minorHAnsi"/>
          <w:sz w:val="20"/>
          <w:szCs w:val="20"/>
        </w:rPr>
        <w:t xml:space="preserve"> produse</w:t>
      </w:r>
      <w:r w:rsidR="002A5CD1">
        <w:rPr>
          <w:rFonts w:cstheme="minorHAnsi"/>
          <w:sz w:val="20"/>
          <w:szCs w:val="20"/>
        </w:rPr>
        <w:t xml:space="preserve"> </w:t>
      </w:r>
      <w:r w:rsidR="002A5CD1" w:rsidRPr="002A5CD1">
        <w:rPr>
          <w:rFonts w:cstheme="minorHAnsi"/>
          <w:sz w:val="20"/>
          <w:szCs w:val="20"/>
        </w:rPr>
        <w:t>textile</w:t>
      </w:r>
      <w:r w:rsidR="002A5CD1">
        <w:rPr>
          <w:rFonts w:cstheme="minorHAnsi"/>
          <w:sz w:val="20"/>
          <w:szCs w:val="20"/>
        </w:rPr>
        <w:t xml:space="preserve">, </w:t>
      </w:r>
      <w:r w:rsidR="00EB21D6">
        <w:rPr>
          <w:rFonts w:cstheme="minorHAnsi"/>
          <w:sz w:val="20"/>
          <w:szCs w:val="20"/>
        </w:rPr>
        <w:t xml:space="preserve">peisagistică și întreținere spații verzi, IT, </w:t>
      </w:r>
      <w:r w:rsidR="002A5CD1">
        <w:rPr>
          <w:rFonts w:cstheme="minorHAnsi"/>
          <w:sz w:val="20"/>
          <w:szCs w:val="20"/>
        </w:rPr>
        <w:t xml:space="preserve">înfrumușetare și remodelare corporală etc). Zona activităților educative și recreative este menționat ca domeniu principal de activitate (formare profesională, cursuri de limbi străine, alet forme de învățământ, educație financiară, activități educativ sportive, </w:t>
      </w:r>
      <w:r w:rsidR="00EB21D6">
        <w:rPr>
          <w:rFonts w:cstheme="minorHAnsi"/>
          <w:sz w:val="20"/>
          <w:szCs w:val="20"/>
        </w:rPr>
        <w:t xml:space="preserve">activități recreative și </w:t>
      </w:r>
      <w:r w:rsidR="00EB21D6" w:rsidRPr="00E64257">
        <w:rPr>
          <w:rFonts w:cstheme="minorHAnsi"/>
          <w:sz w:val="20"/>
          <w:szCs w:val="20"/>
        </w:rPr>
        <w:lastRenderedPageBreak/>
        <w:t>distractive, etc). De asemenea se regăsesc și unele domenii de nișă sau adresate unor grupuri cu nevoie speciale (de ex: activități de realizare a înregistrarilor audio și activități de editare muzicală, etc).</w:t>
      </w:r>
      <w:r w:rsidR="00EB21D6">
        <w:rPr>
          <w:rFonts w:cstheme="minorHAnsi"/>
          <w:sz w:val="20"/>
          <w:szCs w:val="20"/>
        </w:rPr>
        <w:t xml:space="preserve"> </w:t>
      </w:r>
    </w:p>
    <w:p w14:paraId="11585817" w14:textId="4D46EFEB" w:rsidR="00675C15" w:rsidRDefault="00675C15" w:rsidP="007A1A69">
      <w:pPr>
        <w:spacing w:after="0"/>
        <w:jc w:val="center"/>
        <w:rPr>
          <w:rFonts w:cstheme="minorHAnsi"/>
          <w:sz w:val="20"/>
          <w:szCs w:val="20"/>
        </w:rPr>
      </w:pPr>
      <w:r>
        <w:rPr>
          <w:noProof/>
        </w:rPr>
        <w:drawing>
          <wp:inline distT="0" distB="0" distL="0" distR="0" wp14:anchorId="356EF90B" wp14:editId="055A9F5E">
            <wp:extent cx="4572000" cy="2743200"/>
            <wp:effectExtent l="0" t="0" r="0" b="0"/>
            <wp:docPr id="31" name="Chart 31">
              <a:extLst xmlns:a="http://schemas.openxmlformats.org/drawingml/2006/main">
                <a:ext uri="{FF2B5EF4-FFF2-40B4-BE49-F238E27FC236}">
                  <a16:creationId xmlns:a16="http://schemas.microsoft.com/office/drawing/2014/main" id="{7B6B41BD-EE08-40C4-ADF3-9B46339BE8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FBBEC35" w14:textId="77777777" w:rsidR="007A1A69" w:rsidRDefault="007A1A69" w:rsidP="00330051">
      <w:pPr>
        <w:spacing w:after="0"/>
        <w:rPr>
          <w:rFonts w:cstheme="minorHAnsi"/>
          <w:sz w:val="20"/>
          <w:szCs w:val="20"/>
        </w:rPr>
      </w:pPr>
    </w:p>
    <w:p w14:paraId="621D68AE" w14:textId="77777777" w:rsidR="00330051" w:rsidRPr="00330051" w:rsidRDefault="00330051" w:rsidP="00616733">
      <w:pPr>
        <w:pStyle w:val="Heading2"/>
      </w:pPr>
      <w:bookmarkStart w:id="17" w:name="_Toc86664370"/>
      <w:r w:rsidRPr="00330051">
        <w:t>Angajații din cadrul întreprinderilor sociale</w:t>
      </w:r>
      <w:bookmarkEnd w:id="17"/>
      <w:r w:rsidRPr="00330051">
        <w:t xml:space="preserve"> </w:t>
      </w:r>
    </w:p>
    <w:p w14:paraId="5FF5A594" w14:textId="5C2642A3" w:rsidR="00DD06A1" w:rsidRPr="00820658" w:rsidRDefault="00DD06A1" w:rsidP="001C0C23">
      <w:pPr>
        <w:tabs>
          <w:tab w:val="left" w:pos="660"/>
        </w:tabs>
        <w:rPr>
          <w:rFonts w:cstheme="minorHAnsi"/>
          <w:sz w:val="20"/>
          <w:szCs w:val="20"/>
        </w:rPr>
      </w:pPr>
      <w:r w:rsidRPr="00820658">
        <w:rPr>
          <w:rFonts w:cstheme="minorHAnsi"/>
          <w:sz w:val="20"/>
          <w:szCs w:val="20"/>
        </w:rPr>
        <w:t>Rată de răspuns = 72.02%</w:t>
      </w:r>
    </w:p>
    <w:p w14:paraId="376B4321" w14:textId="37374F9A" w:rsidR="001C0C23" w:rsidRPr="00820658" w:rsidRDefault="001C0C23" w:rsidP="001C0C23">
      <w:pPr>
        <w:tabs>
          <w:tab w:val="left" w:pos="660"/>
        </w:tabs>
        <w:rPr>
          <w:rFonts w:cstheme="minorHAnsi"/>
          <w:sz w:val="20"/>
          <w:szCs w:val="20"/>
        </w:rPr>
      </w:pPr>
      <w:r w:rsidRPr="00820658">
        <w:rPr>
          <w:rFonts w:cstheme="minorHAnsi"/>
          <w:sz w:val="20"/>
          <w:szCs w:val="20"/>
        </w:rPr>
        <w:t xml:space="preserve">La această întrebare au răspuns numai 296 ÎES, respectiv 124 ÎES </w:t>
      </w:r>
      <w:r w:rsidR="00DD06A1" w:rsidRPr="00820658">
        <w:rPr>
          <w:rFonts w:cstheme="minorHAnsi"/>
          <w:sz w:val="20"/>
          <w:szCs w:val="20"/>
        </w:rPr>
        <w:t>existente</w:t>
      </w:r>
      <w:r w:rsidRPr="00820658">
        <w:rPr>
          <w:rFonts w:cstheme="minorHAnsi"/>
          <w:sz w:val="20"/>
          <w:szCs w:val="20"/>
        </w:rPr>
        <w:t xml:space="preserve"> pe piață și 172 ÎES înființate cu sprijin POCU OS 4.16 care au angajat</w:t>
      </w:r>
      <w:r w:rsidR="00DD06A1" w:rsidRPr="00820658">
        <w:rPr>
          <w:rFonts w:cstheme="minorHAnsi"/>
          <w:sz w:val="20"/>
          <w:szCs w:val="20"/>
        </w:rPr>
        <w:t xml:space="preserve"> personalul în cadrul întrepirnderii</w:t>
      </w:r>
      <w:r w:rsidRPr="00820658">
        <w:rPr>
          <w:rFonts w:cstheme="minorHAnsi"/>
          <w:sz w:val="20"/>
          <w:szCs w:val="20"/>
        </w:rPr>
        <w:t>. Restul de 115 ÎES înființate cu sprijin POCU OS 4.16 au obținut atestarea dar nu angajaseră personal până la data realizării acestui sondaj</w:t>
      </w:r>
      <w:r w:rsidR="00DD06A1" w:rsidRPr="00820658">
        <w:rPr>
          <w:rFonts w:cstheme="minorHAnsi"/>
          <w:sz w:val="20"/>
          <w:szCs w:val="20"/>
        </w:rPr>
        <w:t xml:space="preserve"> și nu au putut furniza informații cu privire la angajați. </w:t>
      </w:r>
    </w:p>
    <w:tbl>
      <w:tblPr>
        <w:tblStyle w:val="GridTable4-Accent32"/>
        <w:tblW w:w="9000" w:type="dxa"/>
        <w:jc w:val="center"/>
        <w:tblLook w:val="04A0" w:firstRow="1" w:lastRow="0" w:firstColumn="1" w:lastColumn="0" w:noHBand="0" w:noVBand="1"/>
      </w:tblPr>
      <w:tblGrid>
        <w:gridCol w:w="2172"/>
        <w:gridCol w:w="744"/>
        <w:gridCol w:w="744"/>
        <w:gridCol w:w="744"/>
        <w:gridCol w:w="744"/>
        <w:gridCol w:w="3852"/>
      </w:tblGrid>
      <w:tr w:rsidR="00454A77" w:rsidRPr="00FD7D7E" w14:paraId="743BBC21" w14:textId="77777777" w:rsidTr="00454A77">
        <w:trPr>
          <w:cnfStyle w:val="100000000000" w:firstRow="1" w:lastRow="0" w:firstColumn="0" w:lastColumn="0" w:oddVBand="0" w:evenVBand="0" w:oddHBand="0"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2172" w:type="dxa"/>
          </w:tcPr>
          <w:p w14:paraId="334AFD7C" w14:textId="77777777" w:rsidR="00454A77" w:rsidRPr="00FD7D7E" w:rsidRDefault="00454A77" w:rsidP="00DD06A1">
            <w:pPr>
              <w:tabs>
                <w:tab w:val="left" w:pos="660"/>
              </w:tabs>
              <w:spacing w:after="0"/>
              <w:rPr>
                <w:rFonts w:asciiTheme="minorHAnsi" w:hAnsiTheme="minorHAnsi" w:cstheme="minorHAnsi"/>
                <w:sz w:val="18"/>
                <w:szCs w:val="18"/>
              </w:rPr>
            </w:pPr>
            <w:r w:rsidRPr="00FD7D7E">
              <w:rPr>
                <w:rFonts w:asciiTheme="minorHAnsi" w:hAnsiTheme="minorHAnsi" w:cstheme="minorHAnsi"/>
                <w:sz w:val="18"/>
                <w:szCs w:val="18"/>
              </w:rPr>
              <w:t>An</w:t>
            </w:r>
          </w:p>
        </w:tc>
        <w:tc>
          <w:tcPr>
            <w:tcW w:w="744" w:type="dxa"/>
          </w:tcPr>
          <w:p w14:paraId="5EEB4753" w14:textId="77777777" w:rsidR="00454A77" w:rsidRPr="00FD7D7E" w:rsidRDefault="00454A77" w:rsidP="00DD06A1">
            <w:pPr>
              <w:tabs>
                <w:tab w:val="left" w:pos="660"/>
              </w:tabs>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sidRPr="00FD7D7E">
              <w:rPr>
                <w:rFonts w:asciiTheme="minorHAnsi" w:hAnsiTheme="minorHAnsi" w:cstheme="minorHAnsi"/>
                <w:sz w:val="18"/>
                <w:szCs w:val="18"/>
              </w:rPr>
              <w:t>2016</w:t>
            </w:r>
          </w:p>
        </w:tc>
        <w:tc>
          <w:tcPr>
            <w:tcW w:w="744" w:type="dxa"/>
          </w:tcPr>
          <w:p w14:paraId="031C2DB9" w14:textId="77777777" w:rsidR="00454A77" w:rsidRPr="00FD7D7E" w:rsidRDefault="00454A77" w:rsidP="00DD06A1">
            <w:pPr>
              <w:tabs>
                <w:tab w:val="left" w:pos="660"/>
              </w:tabs>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sidRPr="00FD7D7E">
              <w:rPr>
                <w:rFonts w:asciiTheme="minorHAnsi" w:hAnsiTheme="minorHAnsi" w:cstheme="minorHAnsi"/>
                <w:sz w:val="18"/>
                <w:szCs w:val="18"/>
              </w:rPr>
              <w:t>2017</w:t>
            </w:r>
          </w:p>
        </w:tc>
        <w:tc>
          <w:tcPr>
            <w:tcW w:w="744" w:type="dxa"/>
          </w:tcPr>
          <w:p w14:paraId="6B12BB44" w14:textId="77777777" w:rsidR="00454A77" w:rsidRPr="00FD7D7E" w:rsidRDefault="00454A77" w:rsidP="00DD06A1">
            <w:pPr>
              <w:tabs>
                <w:tab w:val="left" w:pos="660"/>
              </w:tabs>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sidRPr="00FD7D7E">
              <w:rPr>
                <w:rFonts w:asciiTheme="minorHAnsi" w:hAnsiTheme="minorHAnsi" w:cstheme="minorHAnsi"/>
                <w:sz w:val="18"/>
                <w:szCs w:val="18"/>
              </w:rPr>
              <w:t>2018</w:t>
            </w:r>
          </w:p>
        </w:tc>
        <w:tc>
          <w:tcPr>
            <w:tcW w:w="744" w:type="dxa"/>
          </w:tcPr>
          <w:p w14:paraId="48A70E39" w14:textId="77777777" w:rsidR="00454A77" w:rsidRPr="00FD7D7E" w:rsidRDefault="00454A77" w:rsidP="00DD06A1">
            <w:pPr>
              <w:tabs>
                <w:tab w:val="left" w:pos="660"/>
              </w:tabs>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sidRPr="00FD7D7E">
              <w:rPr>
                <w:rFonts w:asciiTheme="minorHAnsi" w:hAnsiTheme="minorHAnsi" w:cstheme="minorHAnsi"/>
                <w:sz w:val="18"/>
                <w:szCs w:val="18"/>
              </w:rPr>
              <w:t>2019</w:t>
            </w:r>
          </w:p>
        </w:tc>
        <w:tc>
          <w:tcPr>
            <w:tcW w:w="3852" w:type="dxa"/>
          </w:tcPr>
          <w:p w14:paraId="4BD98E7A" w14:textId="77777777" w:rsidR="00454A77" w:rsidRPr="00FD7D7E" w:rsidRDefault="00454A77" w:rsidP="00DD06A1">
            <w:pPr>
              <w:tabs>
                <w:tab w:val="left" w:pos="660"/>
              </w:tabs>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sidRPr="00FD7D7E">
              <w:rPr>
                <w:rFonts w:asciiTheme="minorHAnsi" w:hAnsiTheme="minorHAnsi" w:cstheme="minorHAnsi"/>
                <w:sz w:val="18"/>
                <w:szCs w:val="18"/>
              </w:rPr>
              <w:t>2020</w:t>
            </w:r>
          </w:p>
        </w:tc>
      </w:tr>
      <w:tr w:rsidR="00454A77" w:rsidRPr="00FD7D7E" w14:paraId="48CFFF9A" w14:textId="77777777" w:rsidTr="00454A77">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2172" w:type="dxa"/>
            <w:shd w:val="clear" w:color="auto" w:fill="FFFFFF" w:themeFill="background1"/>
          </w:tcPr>
          <w:p w14:paraId="32AD27B7" w14:textId="77777777" w:rsidR="00454A77" w:rsidRPr="00FD7D7E" w:rsidRDefault="00454A77" w:rsidP="00DD06A1">
            <w:pPr>
              <w:tabs>
                <w:tab w:val="left" w:pos="660"/>
              </w:tabs>
              <w:spacing w:after="0"/>
              <w:jc w:val="left"/>
              <w:rPr>
                <w:rFonts w:asciiTheme="minorHAnsi" w:hAnsiTheme="minorHAnsi" w:cstheme="minorHAnsi"/>
                <w:sz w:val="18"/>
                <w:szCs w:val="18"/>
              </w:rPr>
            </w:pPr>
            <w:r w:rsidRPr="00FD7D7E">
              <w:rPr>
                <w:rFonts w:asciiTheme="minorHAnsi" w:hAnsiTheme="minorHAnsi" w:cstheme="minorHAnsi"/>
                <w:sz w:val="18"/>
                <w:szCs w:val="18"/>
              </w:rPr>
              <w:t xml:space="preserve">Număr angajați </w:t>
            </w:r>
            <w:r>
              <w:rPr>
                <w:rFonts w:asciiTheme="minorHAnsi" w:hAnsiTheme="minorHAnsi" w:cstheme="minorHAnsi"/>
                <w:sz w:val="18"/>
                <w:szCs w:val="18"/>
              </w:rPr>
              <w:t>în ÎES</w:t>
            </w:r>
          </w:p>
        </w:tc>
        <w:tc>
          <w:tcPr>
            <w:tcW w:w="744" w:type="dxa"/>
            <w:shd w:val="clear" w:color="auto" w:fill="FFFFFF" w:themeFill="background1"/>
          </w:tcPr>
          <w:p w14:paraId="37D95659" w14:textId="77777777" w:rsidR="00454A77" w:rsidRPr="00FD7D7E" w:rsidRDefault="00454A77" w:rsidP="00DD06A1">
            <w:pPr>
              <w:tabs>
                <w:tab w:val="left" w:pos="660"/>
              </w:tabs>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D7D7E">
              <w:rPr>
                <w:rFonts w:asciiTheme="minorHAnsi" w:hAnsiTheme="minorHAnsi" w:cstheme="minorHAnsi"/>
                <w:sz w:val="18"/>
                <w:szCs w:val="18"/>
              </w:rPr>
              <w:t>112</w:t>
            </w:r>
          </w:p>
        </w:tc>
        <w:tc>
          <w:tcPr>
            <w:tcW w:w="744" w:type="dxa"/>
            <w:shd w:val="clear" w:color="auto" w:fill="FFFFFF" w:themeFill="background1"/>
          </w:tcPr>
          <w:p w14:paraId="27D25705" w14:textId="77777777" w:rsidR="00454A77" w:rsidRPr="00FD7D7E" w:rsidRDefault="00454A77" w:rsidP="00DD06A1">
            <w:pPr>
              <w:tabs>
                <w:tab w:val="left" w:pos="660"/>
              </w:tabs>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D7D7E">
              <w:rPr>
                <w:rFonts w:asciiTheme="minorHAnsi" w:hAnsiTheme="minorHAnsi" w:cstheme="minorHAnsi"/>
                <w:sz w:val="18"/>
                <w:szCs w:val="18"/>
              </w:rPr>
              <w:t>173</w:t>
            </w:r>
          </w:p>
        </w:tc>
        <w:tc>
          <w:tcPr>
            <w:tcW w:w="744" w:type="dxa"/>
            <w:shd w:val="clear" w:color="auto" w:fill="FFFFFF" w:themeFill="background1"/>
          </w:tcPr>
          <w:p w14:paraId="4B61279E" w14:textId="77777777" w:rsidR="00454A77" w:rsidRPr="00FD7D7E" w:rsidRDefault="00454A77" w:rsidP="00DD06A1">
            <w:pPr>
              <w:tabs>
                <w:tab w:val="left" w:pos="660"/>
              </w:tabs>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D7D7E">
              <w:rPr>
                <w:rFonts w:asciiTheme="minorHAnsi" w:hAnsiTheme="minorHAnsi" w:cstheme="minorHAnsi"/>
                <w:sz w:val="18"/>
                <w:szCs w:val="18"/>
              </w:rPr>
              <w:t>221</w:t>
            </w:r>
          </w:p>
        </w:tc>
        <w:tc>
          <w:tcPr>
            <w:tcW w:w="744" w:type="dxa"/>
            <w:shd w:val="clear" w:color="auto" w:fill="FFFFFF" w:themeFill="background1"/>
          </w:tcPr>
          <w:p w14:paraId="6939B934" w14:textId="77777777" w:rsidR="00454A77" w:rsidRPr="00FD7D7E" w:rsidRDefault="00454A77" w:rsidP="00DD06A1">
            <w:pPr>
              <w:tabs>
                <w:tab w:val="left" w:pos="660"/>
              </w:tabs>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D7D7E">
              <w:rPr>
                <w:rFonts w:asciiTheme="minorHAnsi" w:hAnsiTheme="minorHAnsi" w:cstheme="minorHAnsi"/>
                <w:sz w:val="18"/>
                <w:szCs w:val="18"/>
              </w:rPr>
              <w:t>285</w:t>
            </w:r>
          </w:p>
        </w:tc>
        <w:tc>
          <w:tcPr>
            <w:tcW w:w="3852" w:type="dxa"/>
            <w:shd w:val="clear" w:color="auto" w:fill="FFFFFF" w:themeFill="background1"/>
          </w:tcPr>
          <w:p w14:paraId="7B8774A3" w14:textId="77777777" w:rsidR="00454A77" w:rsidRDefault="00454A77" w:rsidP="00DD06A1">
            <w:pPr>
              <w:tabs>
                <w:tab w:val="left" w:pos="660"/>
              </w:tabs>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1112</w:t>
            </w:r>
          </w:p>
          <w:p w14:paraId="4F162C34" w14:textId="77777777" w:rsidR="00454A77" w:rsidRDefault="00454A77" w:rsidP="00DD06A1">
            <w:pPr>
              <w:tabs>
                <w:tab w:val="left" w:pos="660"/>
              </w:tabs>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Din care: </w:t>
            </w:r>
          </w:p>
          <w:p w14:paraId="53F16158" w14:textId="77777777" w:rsidR="00DD06A1" w:rsidRDefault="00454A77" w:rsidP="00DD06A1">
            <w:pPr>
              <w:tabs>
                <w:tab w:val="left" w:pos="660"/>
              </w:tabs>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336 provin din ÎES existente pe piață și </w:t>
            </w:r>
          </w:p>
          <w:p w14:paraId="6682F3CD" w14:textId="2C36F8BE" w:rsidR="00454A77" w:rsidRPr="00FD7D7E" w:rsidRDefault="00454A77" w:rsidP="00DD06A1">
            <w:pPr>
              <w:tabs>
                <w:tab w:val="left" w:pos="660"/>
              </w:tabs>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776 provin din </w:t>
            </w:r>
            <w:r w:rsidRPr="00454A77">
              <w:rPr>
                <w:rFonts w:asciiTheme="minorHAnsi" w:hAnsiTheme="minorHAnsi" w:cstheme="minorHAnsi"/>
                <w:sz w:val="18"/>
                <w:szCs w:val="18"/>
              </w:rPr>
              <w:t>ÎES înființate prin POCU OS 4.16</w:t>
            </w:r>
          </w:p>
        </w:tc>
      </w:tr>
      <w:tr w:rsidR="00454A77" w:rsidRPr="00FD7D7E" w14:paraId="4356DCAD" w14:textId="77777777" w:rsidTr="00454A77">
        <w:trPr>
          <w:trHeight w:val="245"/>
          <w:jc w:val="center"/>
        </w:trPr>
        <w:tc>
          <w:tcPr>
            <w:cnfStyle w:val="001000000000" w:firstRow="0" w:lastRow="0" w:firstColumn="1" w:lastColumn="0" w:oddVBand="0" w:evenVBand="0" w:oddHBand="0" w:evenHBand="0" w:firstRowFirstColumn="0" w:firstRowLastColumn="0" w:lastRowFirstColumn="0" w:lastRowLastColumn="0"/>
            <w:tcW w:w="2172" w:type="dxa"/>
          </w:tcPr>
          <w:p w14:paraId="6E8D81A5" w14:textId="65A56429" w:rsidR="00454A77" w:rsidRPr="00FD7D7E" w:rsidRDefault="00454A77" w:rsidP="00DD06A1">
            <w:pPr>
              <w:tabs>
                <w:tab w:val="left" w:pos="660"/>
              </w:tabs>
              <w:spacing w:after="0"/>
              <w:jc w:val="left"/>
              <w:rPr>
                <w:rFonts w:asciiTheme="minorHAnsi" w:hAnsiTheme="minorHAnsi" w:cstheme="minorHAnsi"/>
                <w:sz w:val="18"/>
                <w:szCs w:val="18"/>
              </w:rPr>
            </w:pPr>
            <w:r>
              <w:rPr>
                <w:rFonts w:asciiTheme="minorHAnsi" w:hAnsiTheme="minorHAnsi" w:cstheme="minorHAnsi"/>
                <w:sz w:val="18"/>
                <w:szCs w:val="18"/>
              </w:rPr>
              <w:t xml:space="preserve">Din care </w:t>
            </w:r>
            <w:r w:rsidR="00BA5F67">
              <w:rPr>
                <w:rFonts w:asciiTheme="minorHAnsi" w:hAnsiTheme="minorHAnsi" w:cstheme="minorHAnsi"/>
                <w:sz w:val="18"/>
                <w:szCs w:val="18"/>
              </w:rPr>
              <w:t xml:space="preserve">- </w:t>
            </w:r>
            <w:r w:rsidRPr="00FD7D7E">
              <w:rPr>
                <w:rFonts w:asciiTheme="minorHAnsi" w:hAnsiTheme="minorHAnsi" w:cstheme="minorHAnsi"/>
                <w:sz w:val="18"/>
                <w:szCs w:val="18"/>
              </w:rPr>
              <w:t xml:space="preserve">Număr angajați </w:t>
            </w:r>
            <w:r w:rsidRPr="00645336">
              <w:rPr>
                <w:rFonts w:asciiTheme="minorHAnsi" w:hAnsiTheme="minorHAnsi" w:cstheme="minorHAnsi"/>
                <w:sz w:val="18"/>
                <w:szCs w:val="18"/>
              </w:rPr>
              <w:t>aparținând grupurilor vulnerabile</w:t>
            </w:r>
          </w:p>
        </w:tc>
        <w:tc>
          <w:tcPr>
            <w:tcW w:w="744" w:type="dxa"/>
          </w:tcPr>
          <w:p w14:paraId="45B39AD1" w14:textId="7E1AEDA4" w:rsidR="00454A77" w:rsidRPr="00454A77" w:rsidRDefault="00454A77" w:rsidP="00DD06A1">
            <w:pPr>
              <w:tabs>
                <w:tab w:val="left" w:pos="660"/>
              </w:tabs>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54A77">
              <w:rPr>
                <w:rFonts w:asciiTheme="minorHAnsi" w:hAnsiTheme="minorHAnsi" w:cstheme="minorHAnsi"/>
                <w:sz w:val="18"/>
                <w:szCs w:val="18"/>
              </w:rPr>
              <w:t>50</w:t>
            </w:r>
          </w:p>
        </w:tc>
        <w:tc>
          <w:tcPr>
            <w:tcW w:w="744" w:type="dxa"/>
          </w:tcPr>
          <w:p w14:paraId="164711C7" w14:textId="6A1BAD61" w:rsidR="00454A77" w:rsidRPr="00454A77" w:rsidRDefault="00454A77" w:rsidP="00DD06A1">
            <w:pPr>
              <w:tabs>
                <w:tab w:val="left" w:pos="660"/>
              </w:tabs>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54A77">
              <w:rPr>
                <w:rFonts w:asciiTheme="minorHAnsi" w:hAnsiTheme="minorHAnsi" w:cstheme="minorHAnsi"/>
                <w:sz w:val="18"/>
                <w:szCs w:val="18"/>
              </w:rPr>
              <w:t>45</w:t>
            </w:r>
          </w:p>
        </w:tc>
        <w:tc>
          <w:tcPr>
            <w:tcW w:w="744" w:type="dxa"/>
          </w:tcPr>
          <w:p w14:paraId="3F81CE91" w14:textId="42D7455E" w:rsidR="00454A77" w:rsidRPr="00454A77" w:rsidRDefault="00454A77" w:rsidP="00DD06A1">
            <w:pPr>
              <w:tabs>
                <w:tab w:val="left" w:pos="660"/>
              </w:tabs>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54A77">
              <w:rPr>
                <w:rFonts w:asciiTheme="minorHAnsi" w:hAnsiTheme="minorHAnsi" w:cstheme="minorHAnsi"/>
                <w:sz w:val="18"/>
                <w:szCs w:val="18"/>
              </w:rPr>
              <w:t>49</w:t>
            </w:r>
          </w:p>
        </w:tc>
        <w:tc>
          <w:tcPr>
            <w:tcW w:w="744" w:type="dxa"/>
          </w:tcPr>
          <w:p w14:paraId="71DE7141" w14:textId="578D0CE6" w:rsidR="00454A77" w:rsidRPr="00454A77" w:rsidRDefault="00454A77" w:rsidP="00DD06A1">
            <w:pPr>
              <w:tabs>
                <w:tab w:val="left" w:pos="660"/>
              </w:tabs>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54A77">
              <w:rPr>
                <w:rFonts w:asciiTheme="minorHAnsi" w:hAnsiTheme="minorHAnsi" w:cstheme="minorHAnsi"/>
                <w:sz w:val="18"/>
                <w:szCs w:val="18"/>
              </w:rPr>
              <w:t>55</w:t>
            </w:r>
          </w:p>
        </w:tc>
        <w:tc>
          <w:tcPr>
            <w:tcW w:w="3852" w:type="dxa"/>
            <w:shd w:val="clear" w:color="auto" w:fill="FFFFFF" w:themeFill="background1"/>
          </w:tcPr>
          <w:p w14:paraId="05E9C843" w14:textId="77777777" w:rsidR="00454A77" w:rsidRDefault="00454A77" w:rsidP="00DD06A1">
            <w:pPr>
              <w:tabs>
                <w:tab w:val="left" w:pos="660"/>
              </w:tabs>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54A77">
              <w:rPr>
                <w:rFonts w:asciiTheme="minorHAnsi" w:hAnsiTheme="minorHAnsi" w:cstheme="minorHAnsi"/>
                <w:sz w:val="18"/>
                <w:szCs w:val="18"/>
              </w:rPr>
              <w:t>338</w:t>
            </w:r>
          </w:p>
          <w:p w14:paraId="7F4C38D6" w14:textId="77777777" w:rsidR="00454A77" w:rsidRDefault="00454A77" w:rsidP="00DD06A1">
            <w:pPr>
              <w:tabs>
                <w:tab w:val="left" w:pos="660"/>
              </w:tabs>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Din care: </w:t>
            </w:r>
          </w:p>
          <w:p w14:paraId="41651CDC" w14:textId="77777777" w:rsidR="00DD06A1" w:rsidRDefault="00454A77" w:rsidP="00DD06A1">
            <w:pPr>
              <w:tabs>
                <w:tab w:val="left" w:pos="660"/>
              </w:tabs>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75 provin din ÎES existente pe piață și </w:t>
            </w:r>
          </w:p>
          <w:p w14:paraId="7DABCFFB" w14:textId="527DDBC6" w:rsidR="00454A77" w:rsidRPr="00454A77" w:rsidRDefault="00DD06A1" w:rsidP="00DD06A1">
            <w:pPr>
              <w:tabs>
                <w:tab w:val="left" w:pos="660"/>
              </w:tabs>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293</w:t>
            </w:r>
            <w:r w:rsidR="00454A77">
              <w:rPr>
                <w:rFonts w:asciiTheme="minorHAnsi" w:hAnsiTheme="minorHAnsi" w:cstheme="minorHAnsi"/>
                <w:sz w:val="18"/>
                <w:szCs w:val="18"/>
              </w:rPr>
              <w:t xml:space="preserve"> provin din </w:t>
            </w:r>
            <w:r w:rsidR="00454A77" w:rsidRPr="00454A77">
              <w:rPr>
                <w:rFonts w:asciiTheme="minorHAnsi" w:hAnsiTheme="minorHAnsi" w:cstheme="minorHAnsi"/>
                <w:sz w:val="18"/>
                <w:szCs w:val="18"/>
              </w:rPr>
              <w:t>ÎES înființate prin POCU OS 4.16</w:t>
            </w:r>
          </w:p>
        </w:tc>
      </w:tr>
    </w:tbl>
    <w:p w14:paraId="5865D68E" w14:textId="77777777" w:rsidR="00DD06A1" w:rsidRDefault="00DD06A1" w:rsidP="003D5058">
      <w:pPr>
        <w:tabs>
          <w:tab w:val="left" w:pos="660"/>
        </w:tabs>
        <w:rPr>
          <w:rFonts w:cstheme="minorHAnsi"/>
          <w:sz w:val="20"/>
          <w:szCs w:val="20"/>
        </w:rPr>
      </w:pPr>
    </w:p>
    <w:p w14:paraId="7FA85BAC" w14:textId="058F16C5" w:rsidR="003D5058" w:rsidRDefault="00DD06A1" w:rsidP="003D5058">
      <w:pPr>
        <w:tabs>
          <w:tab w:val="left" w:pos="660"/>
        </w:tabs>
        <w:rPr>
          <w:rFonts w:cstheme="minorHAnsi"/>
          <w:sz w:val="20"/>
          <w:szCs w:val="20"/>
        </w:rPr>
      </w:pPr>
      <w:r>
        <w:rPr>
          <w:rFonts w:cstheme="minorHAnsi"/>
          <w:sz w:val="20"/>
          <w:szCs w:val="20"/>
        </w:rPr>
        <w:t xml:space="preserve">Evoluția numărului de angajați în cadrul ÎES urmează un trend ascendent în perioada 2016-2020. </w:t>
      </w:r>
    </w:p>
    <w:p w14:paraId="5D692462" w14:textId="7E7E8A25" w:rsidR="00E2059A" w:rsidRPr="00983FDE" w:rsidRDefault="00E2059A" w:rsidP="00983FDE">
      <w:pPr>
        <w:pStyle w:val="ListParagraph"/>
        <w:numPr>
          <w:ilvl w:val="0"/>
          <w:numId w:val="13"/>
        </w:numPr>
        <w:tabs>
          <w:tab w:val="left" w:pos="660"/>
        </w:tabs>
        <w:rPr>
          <w:rFonts w:cstheme="minorHAnsi"/>
          <w:b/>
          <w:bCs/>
          <w:i/>
          <w:iCs/>
          <w:sz w:val="20"/>
          <w:szCs w:val="20"/>
        </w:rPr>
      </w:pPr>
      <w:r w:rsidRPr="00983FDE">
        <w:rPr>
          <w:rFonts w:cstheme="minorHAnsi"/>
          <w:b/>
          <w:bCs/>
          <w:i/>
          <w:iCs/>
          <w:color w:val="auto"/>
          <w:sz w:val="20"/>
          <w:szCs w:val="20"/>
        </w:rPr>
        <w:t>Evoluția numărului de angajați fără intervenția POCU</w:t>
      </w:r>
      <w:r w:rsidR="00BA5F67" w:rsidRPr="00983FDE">
        <w:rPr>
          <w:rFonts w:cstheme="minorHAnsi"/>
          <w:b/>
          <w:bCs/>
          <w:i/>
          <w:iCs/>
          <w:color w:val="auto"/>
          <w:sz w:val="20"/>
          <w:szCs w:val="20"/>
        </w:rPr>
        <w:t xml:space="preserve"> în perioada 2016-2020</w:t>
      </w:r>
      <w:r w:rsidRPr="00983FDE">
        <w:rPr>
          <w:rFonts w:cstheme="minorHAnsi"/>
          <w:b/>
          <w:bCs/>
          <w:i/>
          <w:iCs/>
          <w:color w:val="auto"/>
          <w:sz w:val="20"/>
          <w:szCs w:val="20"/>
        </w:rPr>
        <w:t>:</w:t>
      </w:r>
    </w:p>
    <w:p w14:paraId="07F0EB4A" w14:textId="45AC117C" w:rsidR="00D00E6F" w:rsidRDefault="00BA5F67" w:rsidP="003D5058">
      <w:pPr>
        <w:tabs>
          <w:tab w:val="left" w:pos="660"/>
        </w:tabs>
        <w:rPr>
          <w:rFonts w:cstheme="minorHAnsi"/>
          <w:sz w:val="20"/>
          <w:szCs w:val="20"/>
        </w:rPr>
      </w:pPr>
      <w:r>
        <w:rPr>
          <w:rFonts w:cstheme="minorHAnsi"/>
          <w:sz w:val="20"/>
          <w:szCs w:val="20"/>
        </w:rPr>
        <w:t>A</w:t>
      </w:r>
      <w:r w:rsidR="00D00E6F">
        <w:rPr>
          <w:rFonts w:cstheme="minorHAnsi"/>
          <w:sz w:val="20"/>
          <w:szCs w:val="20"/>
        </w:rPr>
        <w:t>nali</w:t>
      </w:r>
      <w:r>
        <w:rPr>
          <w:rFonts w:cstheme="minorHAnsi"/>
          <w:sz w:val="20"/>
          <w:szCs w:val="20"/>
        </w:rPr>
        <w:t>za</w:t>
      </w:r>
      <w:r w:rsidR="00D00E6F">
        <w:rPr>
          <w:rFonts w:cstheme="minorHAnsi"/>
          <w:sz w:val="20"/>
          <w:szCs w:val="20"/>
        </w:rPr>
        <w:t xml:space="preserve"> datel</w:t>
      </w:r>
      <w:r>
        <w:rPr>
          <w:rFonts w:cstheme="minorHAnsi"/>
          <w:sz w:val="20"/>
          <w:szCs w:val="20"/>
        </w:rPr>
        <w:t>or</w:t>
      </w:r>
      <w:r w:rsidR="00D00E6F">
        <w:rPr>
          <w:rFonts w:cstheme="minorHAnsi"/>
          <w:sz w:val="20"/>
          <w:szCs w:val="20"/>
        </w:rPr>
        <w:t xml:space="preserve"> fără intervenția POCU </w:t>
      </w:r>
      <w:r>
        <w:rPr>
          <w:rFonts w:cstheme="minorHAnsi"/>
          <w:sz w:val="20"/>
          <w:szCs w:val="20"/>
        </w:rPr>
        <w:t xml:space="preserve">indică o creștere a numărului total de angajați în ÎES cu 66.67% în 2020 față 2016. Datele indică și o creștere a numărului de </w:t>
      </w:r>
      <w:r w:rsidRPr="00BA5F67">
        <w:rPr>
          <w:rFonts w:cstheme="minorHAnsi"/>
          <w:sz w:val="20"/>
          <w:szCs w:val="20"/>
        </w:rPr>
        <w:t>angajați aparținând grupurilor vulnerabile</w:t>
      </w:r>
      <w:r>
        <w:rPr>
          <w:rFonts w:cstheme="minorHAnsi"/>
          <w:sz w:val="20"/>
          <w:szCs w:val="20"/>
        </w:rPr>
        <w:t xml:space="preserve"> în ÎES cu 33.33% în 2020 față 2016.</w:t>
      </w:r>
    </w:p>
    <w:p w14:paraId="405793AC" w14:textId="655467F1" w:rsidR="00E2059A" w:rsidRPr="00983FDE" w:rsidRDefault="00E2059A" w:rsidP="00983FDE">
      <w:pPr>
        <w:pStyle w:val="ListParagraph"/>
        <w:numPr>
          <w:ilvl w:val="0"/>
          <w:numId w:val="13"/>
        </w:numPr>
        <w:tabs>
          <w:tab w:val="left" w:pos="660"/>
        </w:tabs>
        <w:rPr>
          <w:rFonts w:cstheme="minorHAnsi"/>
          <w:b/>
          <w:bCs/>
          <w:i/>
          <w:iCs/>
          <w:color w:val="auto"/>
          <w:sz w:val="20"/>
          <w:szCs w:val="20"/>
        </w:rPr>
      </w:pPr>
      <w:r w:rsidRPr="00983FDE">
        <w:rPr>
          <w:rFonts w:cstheme="minorHAnsi"/>
          <w:b/>
          <w:bCs/>
          <w:i/>
          <w:iCs/>
          <w:color w:val="auto"/>
          <w:sz w:val="20"/>
          <w:szCs w:val="20"/>
        </w:rPr>
        <w:t>Evoluția numărului de angajați cu intervenția POCU</w:t>
      </w:r>
      <w:r w:rsidR="00BA5F67" w:rsidRPr="00983FDE">
        <w:rPr>
          <w:rFonts w:cstheme="minorHAnsi"/>
          <w:b/>
          <w:bCs/>
          <w:i/>
          <w:iCs/>
          <w:color w:val="auto"/>
          <w:sz w:val="20"/>
          <w:szCs w:val="20"/>
        </w:rPr>
        <w:t xml:space="preserve"> în perioada 2016-2020:</w:t>
      </w:r>
    </w:p>
    <w:p w14:paraId="6FE5F969" w14:textId="7527AC4B" w:rsidR="00BA5F67" w:rsidRDefault="00BA5F67" w:rsidP="00BA5F67">
      <w:pPr>
        <w:tabs>
          <w:tab w:val="left" w:pos="660"/>
        </w:tabs>
        <w:rPr>
          <w:rFonts w:cstheme="minorHAnsi"/>
          <w:sz w:val="20"/>
          <w:szCs w:val="20"/>
        </w:rPr>
      </w:pPr>
      <w:r>
        <w:rPr>
          <w:rFonts w:cstheme="minorHAnsi"/>
          <w:sz w:val="20"/>
          <w:szCs w:val="20"/>
        </w:rPr>
        <w:t xml:space="preserve">Analiza datelor cu intervenția POCU indică o creștere a numărului total de angajați în ÎES cu 89.92% în 2020 față 2016. Datele indică și o creștere a numărului de </w:t>
      </w:r>
      <w:r w:rsidRPr="00BA5F67">
        <w:rPr>
          <w:rFonts w:cstheme="minorHAnsi"/>
          <w:sz w:val="20"/>
          <w:szCs w:val="20"/>
        </w:rPr>
        <w:t>angajați aparținând grupurilor vulnerabile</w:t>
      </w:r>
      <w:r>
        <w:rPr>
          <w:rFonts w:cstheme="minorHAnsi"/>
          <w:sz w:val="20"/>
          <w:szCs w:val="20"/>
        </w:rPr>
        <w:t xml:space="preserve"> în ÎES cu 85.21% în 2020 față 2016.</w:t>
      </w:r>
    </w:p>
    <w:p w14:paraId="14C3182F" w14:textId="7653A945" w:rsidR="004D0AF9" w:rsidRDefault="00983FDE" w:rsidP="00BA5F67">
      <w:pPr>
        <w:tabs>
          <w:tab w:val="left" w:pos="660"/>
        </w:tabs>
        <w:rPr>
          <w:rFonts w:cstheme="minorHAnsi"/>
          <w:sz w:val="20"/>
          <w:szCs w:val="20"/>
        </w:rPr>
      </w:pPr>
      <w:r>
        <w:rPr>
          <w:rFonts w:cstheme="minorHAnsi"/>
          <w:sz w:val="20"/>
          <w:szCs w:val="20"/>
        </w:rPr>
        <w:t xml:space="preserve">Prin intervenția POCU OS 4.16 a crescut numărul ÎES și </w:t>
      </w:r>
      <w:r w:rsidR="004D0AF9">
        <w:rPr>
          <w:rFonts w:cstheme="minorHAnsi"/>
          <w:sz w:val="20"/>
          <w:szCs w:val="20"/>
        </w:rPr>
        <w:t>au fost create</w:t>
      </w:r>
      <w:r>
        <w:rPr>
          <w:rFonts w:cstheme="minorHAnsi"/>
          <w:sz w:val="20"/>
          <w:szCs w:val="20"/>
        </w:rPr>
        <w:t xml:space="preserve"> noi locuri de muncă în regiunile respective. </w:t>
      </w:r>
      <w:r w:rsidR="004D0AF9">
        <w:rPr>
          <w:rFonts w:cstheme="minorHAnsi"/>
          <w:sz w:val="20"/>
          <w:szCs w:val="20"/>
        </w:rPr>
        <w:t xml:space="preserve">Numărul de locuri de muncă create de către ÎES înființate a fost condiționată de nivelul ajutorului de minimis </w:t>
      </w:r>
      <w:r w:rsidR="00B64070">
        <w:rPr>
          <w:rFonts w:cstheme="minorHAnsi"/>
          <w:sz w:val="20"/>
          <w:szCs w:val="20"/>
        </w:rPr>
        <w:t>solicitat conform Ghidului Solicitantului</w:t>
      </w:r>
      <w:r w:rsidR="004D0AF9">
        <w:rPr>
          <w:rFonts w:cstheme="minorHAnsi"/>
          <w:sz w:val="20"/>
          <w:szCs w:val="20"/>
        </w:rPr>
        <w:t>.</w:t>
      </w:r>
      <w:r w:rsidR="00B64070">
        <w:rPr>
          <w:rFonts w:cstheme="minorHAnsi"/>
          <w:sz w:val="20"/>
          <w:szCs w:val="20"/>
        </w:rPr>
        <w:t xml:space="preserve"> Pe de altă parte, p</w:t>
      </w:r>
      <w:r>
        <w:rPr>
          <w:rFonts w:cstheme="minorHAnsi"/>
          <w:sz w:val="20"/>
          <w:szCs w:val="20"/>
        </w:rPr>
        <w:t xml:space="preserve">rin </w:t>
      </w:r>
      <w:r w:rsidR="00B64070">
        <w:rPr>
          <w:rFonts w:cstheme="minorHAnsi"/>
          <w:sz w:val="20"/>
          <w:szCs w:val="20"/>
        </w:rPr>
        <w:t>G</w:t>
      </w:r>
      <w:r>
        <w:rPr>
          <w:rFonts w:cstheme="minorHAnsi"/>
          <w:sz w:val="20"/>
          <w:szCs w:val="20"/>
        </w:rPr>
        <w:t xml:space="preserve">hidul Solicitantului nu au fost impuse condiții cu privire la norma de lucru, astfel locurile de muncă nou create au norme ce variază de la 2 la 8 ore, în funcție de nevoile ÎES. </w:t>
      </w:r>
    </w:p>
    <w:p w14:paraId="5976DCEB" w14:textId="77777777" w:rsidR="00983FDE" w:rsidRDefault="00983FDE" w:rsidP="00BA5F67">
      <w:pPr>
        <w:tabs>
          <w:tab w:val="left" w:pos="660"/>
        </w:tabs>
        <w:rPr>
          <w:rFonts w:cstheme="minorHAnsi"/>
          <w:sz w:val="20"/>
          <w:szCs w:val="20"/>
        </w:rPr>
      </w:pPr>
    </w:p>
    <w:p w14:paraId="25CF5D07" w14:textId="1F3099E1" w:rsidR="00983FDE" w:rsidRDefault="00983FDE" w:rsidP="00330051">
      <w:pPr>
        <w:spacing w:after="0"/>
        <w:rPr>
          <w:rFonts w:cstheme="minorHAnsi"/>
          <w:sz w:val="20"/>
          <w:szCs w:val="20"/>
        </w:rPr>
      </w:pPr>
    </w:p>
    <w:p w14:paraId="268C1964" w14:textId="45C47A5F" w:rsidR="00983FDE" w:rsidRDefault="00983FDE" w:rsidP="00983FDE">
      <w:pPr>
        <w:spacing w:after="0"/>
        <w:jc w:val="center"/>
        <w:rPr>
          <w:rFonts w:cstheme="minorHAnsi"/>
          <w:sz w:val="20"/>
          <w:szCs w:val="20"/>
        </w:rPr>
      </w:pPr>
      <w:r>
        <w:rPr>
          <w:noProof/>
        </w:rPr>
        <w:drawing>
          <wp:inline distT="0" distB="0" distL="0" distR="0" wp14:anchorId="0254CAF6" wp14:editId="7D446A34">
            <wp:extent cx="4572000" cy="2743200"/>
            <wp:effectExtent l="0" t="0" r="0" b="0"/>
            <wp:docPr id="7" name="Chart 7">
              <a:extLst xmlns:a="http://schemas.openxmlformats.org/drawingml/2006/main">
                <a:ext uri="{FF2B5EF4-FFF2-40B4-BE49-F238E27FC236}">
                  <a16:creationId xmlns:a16="http://schemas.microsoft.com/office/drawing/2014/main" id="{84A22171-6790-4EA1-91DE-F0286C364A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D975ED6" w14:textId="77777777" w:rsidR="00983FDE" w:rsidRDefault="00983FDE" w:rsidP="00983FDE">
      <w:pPr>
        <w:spacing w:after="0"/>
        <w:jc w:val="center"/>
        <w:rPr>
          <w:rFonts w:cstheme="minorHAnsi"/>
          <w:sz w:val="20"/>
          <w:szCs w:val="20"/>
        </w:rPr>
      </w:pPr>
    </w:p>
    <w:p w14:paraId="021BCC77" w14:textId="4AA85575" w:rsidR="00330051" w:rsidRDefault="00330051" w:rsidP="00616733">
      <w:pPr>
        <w:pStyle w:val="Heading2"/>
      </w:pPr>
      <w:bookmarkStart w:id="18" w:name="_Toc86664371"/>
      <w:r w:rsidRPr="00330051">
        <w:t>Evoluția cifrei de afaceri a întreprinderii sociale</w:t>
      </w:r>
      <w:bookmarkEnd w:id="18"/>
    </w:p>
    <w:p w14:paraId="36E356D3" w14:textId="625F3930" w:rsidR="008758D6" w:rsidRDefault="0090754D" w:rsidP="00EB33BE">
      <w:pPr>
        <w:spacing w:after="0"/>
        <w:rPr>
          <w:rFonts w:cstheme="minorHAnsi"/>
          <w:sz w:val="20"/>
          <w:szCs w:val="20"/>
        </w:rPr>
      </w:pPr>
      <w:r w:rsidRPr="00EB33BE">
        <w:rPr>
          <w:rFonts w:cstheme="minorHAnsi"/>
          <w:sz w:val="20"/>
          <w:szCs w:val="20"/>
        </w:rPr>
        <w:t xml:space="preserve">Rată de răspuns = </w:t>
      </w:r>
      <w:r w:rsidR="00EB33BE" w:rsidRPr="00EB33BE">
        <w:rPr>
          <w:rFonts w:cstheme="minorHAnsi"/>
          <w:sz w:val="20"/>
          <w:szCs w:val="20"/>
        </w:rPr>
        <w:t>53.53%</w:t>
      </w:r>
    </w:p>
    <w:p w14:paraId="7A21D8C6" w14:textId="7F862B2C" w:rsidR="00EB33BE" w:rsidRDefault="00EB33BE" w:rsidP="00EB33BE">
      <w:pPr>
        <w:spacing w:after="0"/>
        <w:rPr>
          <w:rFonts w:cstheme="minorHAnsi"/>
          <w:sz w:val="20"/>
          <w:szCs w:val="20"/>
        </w:rPr>
      </w:pPr>
    </w:p>
    <w:p w14:paraId="3196D03C" w14:textId="1843E381" w:rsidR="00EC0F6E" w:rsidRDefault="00EB33BE" w:rsidP="00EB33BE">
      <w:pPr>
        <w:contextualSpacing/>
        <w:rPr>
          <w:rFonts w:asciiTheme="minorHAnsi" w:hAnsiTheme="minorHAnsi" w:cstheme="minorHAnsi"/>
          <w:sz w:val="20"/>
          <w:szCs w:val="20"/>
        </w:rPr>
      </w:pPr>
      <w:r w:rsidRPr="00EB33BE">
        <w:rPr>
          <w:rFonts w:asciiTheme="minorHAnsi" w:hAnsiTheme="minorHAnsi" w:cstheme="minorHAnsi"/>
          <w:sz w:val="20"/>
          <w:szCs w:val="20"/>
        </w:rPr>
        <w:t xml:space="preserve">Având în vedere că marea majoritate a ÎES au fost înființate prin POCU OS 4.16, ÎES au fost atestate începând cu anul 2020 și continuând pe toată perioada anului 2021. Astfel, </w:t>
      </w:r>
      <w:r>
        <w:rPr>
          <w:rFonts w:asciiTheme="minorHAnsi" w:hAnsiTheme="minorHAnsi" w:cstheme="minorHAnsi"/>
          <w:sz w:val="20"/>
          <w:szCs w:val="20"/>
        </w:rPr>
        <w:t>un procent mare de</w:t>
      </w:r>
      <w:r w:rsidRPr="00EB33BE">
        <w:rPr>
          <w:rFonts w:asciiTheme="minorHAnsi" w:hAnsiTheme="minorHAnsi" w:cstheme="minorHAnsi"/>
          <w:sz w:val="20"/>
          <w:szCs w:val="20"/>
        </w:rPr>
        <w:t xml:space="preserve"> ÎES înființate prin POCU OS 4.16 </w:t>
      </w:r>
      <w:r>
        <w:rPr>
          <w:rFonts w:asciiTheme="minorHAnsi" w:hAnsiTheme="minorHAnsi" w:cstheme="minorHAnsi"/>
          <w:sz w:val="20"/>
          <w:szCs w:val="20"/>
        </w:rPr>
        <w:t xml:space="preserve">nu au putut oferi răspuns cu privire la cifra de afaceri la acest moment. </w:t>
      </w:r>
    </w:p>
    <w:p w14:paraId="7F7B9A62" w14:textId="43DEAF97" w:rsidR="00EC0F6E" w:rsidRDefault="00EC0F6E" w:rsidP="00EB33BE">
      <w:pPr>
        <w:contextualSpacing/>
        <w:rPr>
          <w:rFonts w:asciiTheme="minorHAnsi" w:hAnsiTheme="minorHAnsi" w:cstheme="minorHAnsi"/>
          <w:sz w:val="20"/>
          <w:szCs w:val="20"/>
        </w:rPr>
      </w:pPr>
    </w:p>
    <w:tbl>
      <w:tblPr>
        <w:tblStyle w:val="GridTable4-Accent32"/>
        <w:tblW w:w="9535" w:type="dxa"/>
        <w:jc w:val="center"/>
        <w:tblLook w:val="04A0" w:firstRow="1" w:lastRow="0" w:firstColumn="1" w:lastColumn="0" w:noHBand="0" w:noVBand="1"/>
      </w:tblPr>
      <w:tblGrid>
        <w:gridCol w:w="1899"/>
        <w:gridCol w:w="945"/>
        <w:gridCol w:w="945"/>
        <w:gridCol w:w="945"/>
        <w:gridCol w:w="945"/>
        <w:gridCol w:w="3856"/>
      </w:tblGrid>
      <w:tr w:rsidR="00EC0F6E" w:rsidRPr="00FD7D7E" w14:paraId="7CA80611" w14:textId="77777777" w:rsidTr="00EC0F6E">
        <w:trPr>
          <w:cnfStyle w:val="100000000000" w:firstRow="1" w:lastRow="0" w:firstColumn="0" w:lastColumn="0" w:oddVBand="0" w:evenVBand="0" w:oddHBand="0"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1899" w:type="dxa"/>
          </w:tcPr>
          <w:p w14:paraId="7E67A95D" w14:textId="77777777" w:rsidR="00EC0F6E" w:rsidRPr="00FD7D7E" w:rsidRDefault="00EC0F6E" w:rsidP="001E2C6F">
            <w:pPr>
              <w:tabs>
                <w:tab w:val="left" w:pos="660"/>
              </w:tabs>
              <w:spacing w:after="0"/>
              <w:rPr>
                <w:rFonts w:asciiTheme="minorHAnsi" w:hAnsiTheme="minorHAnsi" w:cstheme="minorHAnsi"/>
                <w:sz w:val="18"/>
                <w:szCs w:val="18"/>
              </w:rPr>
            </w:pPr>
            <w:r w:rsidRPr="00FD7D7E">
              <w:rPr>
                <w:rFonts w:asciiTheme="minorHAnsi" w:hAnsiTheme="minorHAnsi" w:cstheme="minorHAnsi"/>
                <w:sz w:val="18"/>
                <w:szCs w:val="18"/>
              </w:rPr>
              <w:t>An</w:t>
            </w:r>
          </w:p>
        </w:tc>
        <w:tc>
          <w:tcPr>
            <w:tcW w:w="945" w:type="dxa"/>
          </w:tcPr>
          <w:p w14:paraId="69D963D2" w14:textId="77777777" w:rsidR="00EC0F6E" w:rsidRPr="00FD7D7E" w:rsidRDefault="00EC0F6E" w:rsidP="001E2C6F">
            <w:pPr>
              <w:tabs>
                <w:tab w:val="left" w:pos="660"/>
              </w:tabs>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sidRPr="00FD7D7E">
              <w:rPr>
                <w:rFonts w:asciiTheme="minorHAnsi" w:hAnsiTheme="minorHAnsi" w:cstheme="minorHAnsi"/>
                <w:sz w:val="18"/>
                <w:szCs w:val="18"/>
              </w:rPr>
              <w:t>2016</w:t>
            </w:r>
          </w:p>
        </w:tc>
        <w:tc>
          <w:tcPr>
            <w:tcW w:w="945" w:type="dxa"/>
          </w:tcPr>
          <w:p w14:paraId="53D7660D" w14:textId="77777777" w:rsidR="00EC0F6E" w:rsidRPr="00FD7D7E" w:rsidRDefault="00EC0F6E" w:rsidP="001E2C6F">
            <w:pPr>
              <w:tabs>
                <w:tab w:val="left" w:pos="660"/>
              </w:tabs>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sidRPr="00FD7D7E">
              <w:rPr>
                <w:rFonts w:asciiTheme="minorHAnsi" w:hAnsiTheme="minorHAnsi" w:cstheme="minorHAnsi"/>
                <w:sz w:val="18"/>
                <w:szCs w:val="18"/>
              </w:rPr>
              <w:t>2017</w:t>
            </w:r>
          </w:p>
        </w:tc>
        <w:tc>
          <w:tcPr>
            <w:tcW w:w="945" w:type="dxa"/>
          </w:tcPr>
          <w:p w14:paraId="0972D6BE" w14:textId="77777777" w:rsidR="00EC0F6E" w:rsidRPr="00FD7D7E" w:rsidRDefault="00EC0F6E" w:rsidP="001E2C6F">
            <w:pPr>
              <w:tabs>
                <w:tab w:val="left" w:pos="660"/>
              </w:tabs>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sidRPr="00FD7D7E">
              <w:rPr>
                <w:rFonts w:asciiTheme="minorHAnsi" w:hAnsiTheme="minorHAnsi" w:cstheme="minorHAnsi"/>
                <w:sz w:val="18"/>
                <w:szCs w:val="18"/>
              </w:rPr>
              <w:t>2018</w:t>
            </w:r>
          </w:p>
        </w:tc>
        <w:tc>
          <w:tcPr>
            <w:tcW w:w="945" w:type="dxa"/>
          </w:tcPr>
          <w:p w14:paraId="15A4FE95" w14:textId="77777777" w:rsidR="00EC0F6E" w:rsidRPr="00FD7D7E" w:rsidRDefault="00EC0F6E" w:rsidP="001E2C6F">
            <w:pPr>
              <w:tabs>
                <w:tab w:val="left" w:pos="660"/>
              </w:tabs>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sidRPr="00FD7D7E">
              <w:rPr>
                <w:rFonts w:asciiTheme="minorHAnsi" w:hAnsiTheme="minorHAnsi" w:cstheme="minorHAnsi"/>
                <w:sz w:val="18"/>
                <w:szCs w:val="18"/>
              </w:rPr>
              <w:t>2019</w:t>
            </w:r>
          </w:p>
        </w:tc>
        <w:tc>
          <w:tcPr>
            <w:tcW w:w="3856" w:type="dxa"/>
          </w:tcPr>
          <w:p w14:paraId="75C75F82" w14:textId="77777777" w:rsidR="00EC0F6E" w:rsidRPr="00FD7D7E" w:rsidRDefault="00EC0F6E" w:rsidP="001E2C6F">
            <w:pPr>
              <w:tabs>
                <w:tab w:val="left" w:pos="660"/>
              </w:tabs>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sidRPr="00FD7D7E">
              <w:rPr>
                <w:rFonts w:asciiTheme="minorHAnsi" w:hAnsiTheme="minorHAnsi" w:cstheme="minorHAnsi"/>
                <w:sz w:val="18"/>
                <w:szCs w:val="18"/>
              </w:rPr>
              <w:t>2020</w:t>
            </w:r>
          </w:p>
        </w:tc>
      </w:tr>
      <w:tr w:rsidR="00EC0F6E" w:rsidRPr="00FD7D7E" w14:paraId="020E18BA" w14:textId="77777777" w:rsidTr="003B6F0F">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1899" w:type="dxa"/>
            <w:shd w:val="clear" w:color="auto" w:fill="FFFFFF" w:themeFill="background1"/>
          </w:tcPr>
          <w:p w14:paraId="54FDC684" w14:textId="182B6153" w:rsidR="00EC0F6E" w:rsidRPr="006C1DDF" w:rsidRDefault="00EC0F6E" w:rsidP="00EC0F6E">
            <w:pPr>
              <w:tabs>
                <w:tab w:val="left" w:pos="660"/>
              </w:tabs>
              <w:spacing w:after="0"/>
              <w:jc w:val="left"/>
              <w:rPr>
                <w:rFonts w:asciiTheme="minorHAnsi" w:hAnsiTheme="minorHAnsi" w:cstheme="minorHAnsi"/>
                <w:sz w:val="18"/>
                <w:szCs w:val="18"/>
              </w:rPr>
            </w:pPr>
            <w:r w:rsidRPr="006C1DDF">
              <w:rPr>
                <w:rFonts w:asciiTheme="minorHAnsi" w:hAnsiTheme="minorHAnsi" w:cstheme="minorHAnsi"/>
                <w:sz w:val="18"/>
                <w:szCs w:val="18"/>
              </w:rPr>
              <w:t>Cifra de afaceri (RON)</w:t>
            </w:r>
          </w:p>
        </w:tc>
        <w:tc>
          <w:tcPr>
            <w:tcW w:w="945" w:type="dxa"/>
            <w:shd w:val="clear" w:color="auto" w:fill="FFFFFF" w:themeFill="background1"/>
          </w:tcPr>
          <w:p w14:paraId="26B59809" w14:textId="0ABDF1FB" w:rsidR="00EC0F6E" w:rsidRPr="006C1DDF" w:rsidRDefault="00EC0F6E" w:rsidP="003B6F0F">
            <w:pPr>
              <w:tabs>
                <w:tab w:val="left" w:pos="660"/>
              </w:tabs>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C1DDF">
              <w:rPr>
                <w:rFonts w:cs="Calibri"/>
                <w:color w:val="000000"/>
                <w:sz w:val="18"/>
                <w:szCs w:val="18"/>
              </w:rPr>
              <w:t>5,040,869</w:t>
            </w:r>
          </w:p>
        </w:tc>
        <w:tc>
          <w:tcPr>
            <w:tcW w:w="945" w:type="dxa"/>
            <w:shd w:val="clear" w:color="auto" w:fill="FFFFFF" w:themeFill="background1"/>
          </w:tcPr>
          <w:p w14:paraId="1F966232" w14:textId="6DC1098A" w:rsidR="00EC0F6E" w:rsidRPr="006C1DDF" w:rsidRDefault="00EC0F6E" w:rsidP="003B6F0F">
            <w:pPr>
              <w:tabs>
                <w:tab w:val="left" w:pos="660"/>
              </w:tabs>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C1DDF">
              <w:rPr>
                <w:rFonts w:cs="Calibri"/>
                <w:color w:val="000000"/>
                <w:sz w:val="18"/>
                <w:szCs w:val="18"/>
              </w:rPr>
              <w:t>6,459,511</w:t>
            </w:r>
          </w:p>
        </w:tc>
        <w:tc>
          <w:tcPr>
            <w:tcW w:w="945" w:type="dxa"/>
            <w:shd w:val="clear" w:color="auto" w:fill="FFFFFF" w:themeFill="background1"/>
          </w:tcPr>
          <w:p w14:paraId="6741D23B" w14:textId="58EF8EFF" w:rsidR="00EC0F6E" w:rsidRPr="006C1DDF" w:rsidRDefault="00EC0F6E" w:rsidP="003B6F0F">
            <w:pPr>
              <w:tabs>
                <w:tab w:val="left" w:pos="660"/>
              </w:tabs>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C1DDF">
              <w:rPr>
                <w:rFonts w:cs="Calibri"/>
                <w:color w:val="000000"/>
                <w:sz w:val="18"/>
                <w:szCs w:val="18"/>
              </w:rPr>
              <w:t>7,447,104</w:t>
            </w:r>
          </w:p>
        </w:tc>
        <w:tc>
          <w:tcPr>
            <w:tcW w:w="945" w:type="dxa"/>
            <w:shd w:val="clear" w:color="auto" w:fill="FFFFFF" w:themeFill="background1"/>
          </w:tcPr>
          <w:p w14:paraId="632B18DE" w14:textId="35626C30" w:rsidR="00EC0F6E" w:rsidRPr="006C1DDF" w:rsidRDefault="00EC0F6E" w:rsidP="003B6F0F">
            <w:pPr>
              <w:tabs>
                <w:tab w:val="left" w:pos="660"/>
              </w:tabs>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C1DDF">
              <w:rPr>
                <w:rFonts w:cs="Calibri"/>
                <w:color w:val="000000"/>
                <w:sz w:val="18"/>
                <w:szCs w:val="18"/>
              </w:rPr>
              <w:t>8,400,089</w:t>
            </w:r>
          </w:p>
        </w:tc>
        <w:tc>
          <w:tcPr>
            <w:tcW w:w="3856" w:type="dxa"/>
            <w:shd w:val="clear" w:color="auto" w:fill="FFFFFF" w:themeFill="background1"/>
            <w:vAlign w:val="bottom"/>
          </w:tcPr>
          <w:p w14:paraId="20D341C7" w14:textId="77777777" w:rsidR="006C1DDF" w:rsidRPr="006C1DDF" w:rsidRDefault="006C1DDF" w:rsidP="00EC0F6E">
            <w:pPr>
              <w:tabs>
                <w:tab w:val="left" w:pos="660"/>
              </w:tabs>
              <w:spacing w:after="0"/>
              <w:jc w:val="center"/>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sidRPr="006C1DDF">
              <w:rPr>
                <w:rFonts w:cs="Calibri"/>
                <w:color w:val="000000"/>
                <w:sz w:val="18"/>
                <w:szCs w:val="18"/>
              </w:rPr>
              <w:t>11,458,870</w:t>
            </w:r>
          </w:p>
          <w:p w14:paraId="19477563" w14:textId="14BFE57A" w:rsidR="00EC0F6E" w:rsidRPr="006C1DDF" w:rsidRDefault="00EC0F6E" w:rsidP="00EC0F6E">
            <w:pPr>
              <w:tabs>
                <w:tab w:val="left" w:pos="660"/>
              </w:tabs>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C1DDF">
              <w:rPr>
                <w:rFonts w:asciiTheme="minorHAnsi" w:hAnsiTheme="minorHAnsi" w:cstheme="minorHAnsi"/>
                <w:sz w:val="18"/>
                <w:szCs w:val="18"/>
              </w:rPr>
              <w:t xml:space="preserve">Din care: </w:t>
            </w:r>
          </w:p>
          <w:p w14:paraId="656F06FE" w14:textId="0BB7C648" w:rsidR="00EC0F6E" w:rsidRPr="006C1DDF" w:rsidRDefault="00EC0F6E" w:rsidP="00EC0F6E">
            <w:pPr>
              <w:tabs>
                <w:tab w:val="left" w:pos="660"/>
              </w:tabs>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C1DDF">
              <w:rPr>
                <w:rFonts w:asciiTheme="minorHAnsi" w:hAnsiTheme="minorHAnsi" w:cstheme="minorHAnsi"/>
                <w:sz w:val="18"/>
                <w:szCs w:val="18"/>
              </w:rPr>
              <w:t>9,031,829</w:t>
            </w:r>
            <w:r w:rsidR="006C1DDF" w:rsidRPr="006C1DDF">
              <w:rPr>
                <w:rFonts w:asciiTheme="minorHAnsi" w:hAnsiTheme="minorHAnsi" w:cstheme="minorHAnsi"/>
                <w:sz w:val="18"/>
                <w:szCs w:val="18"/>
              </w:rPr>
              <w:t xml:space="preserve"> RON </w:t>
            </w:r>
            <w:r w:rsidRPr="006C1DDF">
              <w:rPr>
                <w:rFonts w:asciiTheme="minorHAnsi" w:hAnsiTheme="minorHAnsi" w:cstheme="minorHAnsi"/>
                <w:sz w:val="18"/>
                <w:szCs w:val="18"/>
              </w:rPr>
              <w:t xml:space="preserve">ÎES existente pe piață și </w:t>
            </w:r>
          </w:p>
          <w:p w14:paraId="3770EBAD" w14:textId="20F90D6A" w:rsidR="00EC0F6E" w:rsidRPr="006C1DDF" w:rsidRDefault="006C1DDF" w:rsidP="00EC0F6E">
            <w:pPr>
              <w:tabs>
                <w:tab w:val="left" w:pos="660"/>
              </w:tabs>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C1DDF">
              <w:rPr>
                <w:rFonts w:asciiTheme="minorHAnsi" w:hAnsiTheme="minorHAnsi" w:cstheme="minorHAnsi"/>
                <w:sz w:val="18"/>
                <w:szCs w:val="18"/>
              </w:rPr>
              <w:t>2,427,041 RON</w:t>
            </w:r>
            <w:r w:rsidR="00EC0F6E" w:rsidRPr="006C1DDF">
              <w:rPr>
                <w:rFonts w:asciiTheme="minorHAnsi" w:hAnsiTheme="minorHAnsi" w:cstheme="minorHAnsi"/>
                <w:sz w:val="18"/>
                <w:szCs w:val="18"/>
              </w:rPr>
              <w:t xml:space="preserve"> ÎES înființate prin POCU OS 4.16</w:t>
            </w:r>
          </w:p>
        </w:tc>
      </w:tr>
    </w:tbl>
    <w:p w14:paraId="2293BC75" w14:textId="77777777" w:rsidR="00EC0F6E" w:rsidRDefault="00EC0F6E" w:rsidP="00EB33BE">
      <w:pPr>
        <w:contextualSpacing/>
        <w:rPr>
          <w:rFonts w:asciiTheme="minorHAnsi" w:hAnsiTheme="minorHAnsi" w:cstheme="minorHAnsi"/>
          <w:sz w:val="20"/>
          <w:szCs w:val="20"/>
        </w:rPr>
      </w:pPr>
    </w:p>
    <w:p w14:paraId="0E8C082A" w14:textId="7CBE133D" w:rsidR="002E5A68" w:rsidRPr="003B6F0F" w:rsidRDefault="00EB33BE" w:rsidP="00EB33BE">
      <w:pPr>
        <w:contextualSpacing/>
        <w:rPr>
          <w:rFonts w:cstheme="minorHAnsi"/>
          <w:sz w:val="20"/>
          <w:szCs w:val="20"/>
        </w:rPr>
      </w:pPr>
      <w:r w:rsidRPr="003B6F0F">
        <w:rPr>
          <w:sz w:val="20"/>
          <w:szCs w:val="20"/>
          <w:lang w:eastAsia="ar-SA"/>
        </w:rPr>
        <w:t>Analiza datelor indică un trend ascendent al cifrei de afaceri</w:t>
      </w:r>
      <w:r w:rsidR="00EC0F6E" w:rsidRPr="003B6F0F">
        <w:rPr>
          <w:sz w:val="20"/>
          <w:szCs w:val="20"/>
          <w:lang w:eastAsia="ar-SA"/>
        </w:rPr>
        <w:t xml:space="preserve"> </w:t>
      </w:r>
      <w:r w:rsidR="00EC0F6E" w:rsidRPr="003B6F0F">
        <w:rPr>
          <w:rFonts w:cstheme="minorHAnsi"/>
          <w:sz w:val="20"/>
          <w:szCs w:val="20"/>
        </w:rPr>
        <w:t>în perioada 2016-2020.</w:t>
      </w:r>
    </w:p>
    <w:p w14:paraId="5CDF0EAF" w14:textId="27094B93" w:rsidR="006C1DDF" w:rsidRPr="003B6F0F" w:rsidRDefault="006C1DDF" w:rsidP="006C1DDF">
      <w:pPr>
        <w:pStyle w:val="ListParagraph"/>
        <w:numPr>
          <w:ilvl w:val="0"/>
          <w:numId w:val="13"/>
        </w:numPr>
        <w:tabs>
          <w:tab w:val="left" w:pos="660"/>
        </w:tabs>
        <w:rPr>
          <w:rFonts w:cstheme="minorHAnsi"/>
          <w:b/>
          <w:bCs/>
          <w:i/>
          <w:iCs/>
          <w:sz w:val="20"/>
          <w:szCs w:val="20"/>
        </w:rPr>
      </w:pPr>
      <w:r w:rsidRPr="003B6F0F">
        <w:rPr>
          <w:rFonts w:cstheme="minorHAnsi"/>
          <w:b/>
          <w:bCs/>
          <w:i/>
          <w:iCs/>
          <w:color w:val="auto"/>
          <w:sz w:val="20"/>
          <w:szCs w:val="20"/>
        </w:rPr>
        <w:t>Evoluția cifrei de afaceri (RON) fără intervenția POCU în perioada 2016-2020:</w:t>
      </w:r>
    </w:p>
    <w:p w14:paraId="74432DFB" w14:textId="294D5EAB" w:rsidR="006C1DDF" w:rsidRPr="003B6F0F" w:rsidRDefault="006C1DDF" w:rsidP="006C1DDF">
      <w:pPr>
        <w:tabs>
          <w:tab w:val="left" w:pos="660"/>
        </w:tabs>
        <w:rPr>
          <w:rFonts w:cstheme="minorHAnsi"/>
          <w:sz w:val="20"/>
          <w:szCs w:val="20"/>
        </w:rPr>
      </w:pPr>
      <w:r w:rsidRPr="003B6F0F">
        <w:rPr>
          <w:rFonts w:cstheme="minorHAnsi"/>
          <w:sz w:val="20"/>
          <w:szCs w:val="20"/>
        </w:rPr>
        <w:t xml:space="preserve">Analiza datelor fără intervenția POCU indică o creștere a cifrei de afaceri a ÎES cu 44.19% în 2020 față 2016. </w:t>
      </w:r>
    </w:p>
    <w:p w14:paraId="5047F14A" w14:textId="33723B4B" w:rsidR="006C1DDF" w:rsidRPr="003B6F0F" w:rsidRDefault="006C1DDF" w:rsidP="006C1DDF">
      <w:pPr>
        <w:pStyle w:val="ListParagraph"/>
        <w:numPr>
          <w:ilvl w:val="0"/>
          <w:numId w:val="13"/>
        </w:numPr>
        <w:tabs>
          <w:tab w:val="left" w:pos="660"/>
        </w:tabs>
        <w:rPr>
          <w:rFonts w:cstheme="minorHAnsi"/>
          <w:b/>
          <w:bCs/>
          <w:i/>
          <w:iCs/>
          <w:color w:val="auto"/>
          <w:sz w:val="20"/>
          <w:szCs w:val="20"/>
        </w:rPr>
      </w:pPr>
      <w:r w:rsidRPr="003B6F0F">
        <w:rPr>
          <w:rFonts w:cstheme="minorHAnsi"/>
          <w:b/>
          <w:bCs/>
          <w:i/>
          <w:iCs/>
          <w:color w:val="auto"/>
          <w:sz w:val="20"/>
          <w:szCs w:val="20"/>
        </w:rPr>
        <w:t>Evoluția cifrei de afaceri (RON) cu intervenția POCU în perioada 2016-2020:</w:t>
      </w:r>
    </w:p>
    <w:p w14:paraId="73008E81" w14:textId="145A27D1" w:rsidR="006C1DDF" w:rsidRPr="003B6F0F" w:rsidRDefault="006C1DDF" w:rsidP="006C1DDF">
      <w:pPr>
        <w:tabs>
          <w:tab w:val="left" w:pos="660"/>
        </w:tabs>
        <w:rPr>
          <w:rFonts w:cstheme="minorHAnsi"/>
          <w:sz w:val="20"/>
          <w:szCs w:val="20"/>
        </w:rPr>
      </w:pPr>
      <w:r w:rsidRPr="003B6F0F">
        <w:rPr>
          <w:rFonts w:cstheme="minorHAnsi"/>
          <w:sz w:val="20"/>
          <w:szCs w:val="20"/>
        </w:rPr>
        <w:t xml:space="preserve">Analiza datelor cu intervenția POCU indică o creștere a cifrei de afaceri a ÎES cu 56.01% în 2020 față 2016. </w:t>
      </w:r>
    </w:p>
    <w:p w14:paraId="092785C4" w14:textId="0D6832C5" w:rsidR="002E5A68" w:rsidRDefault="00EB33BE" w:rsidP="00EB33BE">
      <w:pPr>
        <w:jc w:val="center"/>
        <w:rPr>
          <w:lang w:eastAsia="ar-SA"/>
        </w:rPr>
      </w:pPr>
      <w:r>
        <w:rPr>
          <w:noProof/>
        </w:rPr>
        <w:drawing>
          <wp:inline distT="0" distB="0" distL="0" distR="0" wp14:anchorId="08292AB0" wp14:editId="73A14886">
            <wp:extent cx="4572000" cy="1912620"/>
            <wp:effectExtent l="0" t="0" r="0" b="11430"/>
            <wp:docPr id="8" name="Chart 8">
              <a:extLst xmlns:a="http://schemas.openxmlformats.org/drawingml/2006/main">
                <a:ext uri="{FF2B5EF4-FFF2-40B4-BE49-F238E27FC236}">
                  <a16:creationId xmlns:a16="http://schemas.microsoft.com/office/drawing/2014/main" id="{9199F9A2-E47F-46FD-BC6A-7C01BB9187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1706D3B" w14:textId="011B5D15" w:rsidR="006C1DDF" w:rsidRDefault="006C1DDF" w:rsidP="00EB33BE">
      <w:pPr>
        <w:jc w:val="center"/>
        <w:rPr>
          <w:lang w:eastAsia="ar-SA"/>
        </w:rPr>
      </w:pPr>
    </w:p>
    <w:p w14:paraId="5CDBFC93" w14:textId="4A86B704" w:rsidR="00330051" w:rsidRDefault="00330051" w:rsidP="00616733">
      <w:pPr>
        <w:pStyle w:val="Heading2"/>
      </w:pPr>
      <w:bookmarkStart w:id="19" w:name="_Toc86664372"/>
      <w:r w:rsidRPr="00330051">
        <w:t>Piața pe care activează întreprinderea socială</w:t>
      </w:r>
      <w:bookmarkEnd w:id="19"/>
      <w:r w:rsidRPr="00330051">
        <w:t xml:space="preserve"> </w:t>
      </w:r>
    </w:p>
    <w:p w14:paraId="2D27F08B" w14:textId="497CF73C" w:rsidR="008758D6" w:rsidRPr="002F47F5" w:rsidRDefault="0090754D" w:rsidP="0090754D">
      <w:pPr>
        <w:spacing w:after="0"/>
        <w:rPr>
          <w:rFonts w:cstheme="minorHAnsi"/>
          <w:sz w:val="20"/>
          <w:szCs w:val="20"/>
        </w:rPr>
      </w:pPr>
      <w:r w:rsidRPr="002F47F5">
        <w:rPr>
          <w:rFonts w:cstheme="minorHAnsi"/>
          <w:sz w:val="20"/>
          <w:szCs w:val="20"/>
        </w:rPr>
        <w:t>Rată de răspuns = 97.08%</w:t>
      </w:r>
    </w:p>
    <w:p w14:paraId="5A2597B1" w14:textId="0B9316E6" w:rsidR="0090754D" w:rsidRPr="002F47F5" w:rsidRDefault="0090754D" w:rsidP="0090754D">
      <w:pPr>
        <w:spacing w:after="0"/>
        <w:rPr>
          <w:sz w:val="20"/>
          <w:szCs w:val="20"/>
          <w:lang w:eastAsia="ar-SA"/>
        </w:rPr>
      </w:pPr>
    </w:p>
    <w:p w14:paraId="24E22D9A" w14:textId="648DB30B" w:rsidR="00CD2055" w:rsidRPr="002F47F5" w:rsidRDefault="003D5058" w:rsidP="0090754D">
      <w:pPr>
        <w:spacing w:after="0"/>
        <w:rPr>
          <w:sz w:val="20"/>
          <w:szCs w:val="20"/>
          <w:lang w:eastAsia="ar-SA"/>
        </w:rPr>
      </w:pPr>
      <w:r w:rsidRPr="002F47F5">
        <w:rPr>
          <w:sz w:val="20"/>
          <w:szCs w:val="20"/>
          <w:lang w:eastAsia="ar-SA"/>
        </w:rPr>
        <w:t xml:space="preserve">ÎES activează cel mai mult pe piața locală (93.97%). Există și ÎES care activează atât pe piața locală cât și pe alte piețe – la nivel judeațean (87.59%), regional (74.66%), național (66.52%). </w:t>
      </w:r>
    </w:p>
    <w:p w14:paraId="773512EC" w14:textId="3D5A2E19" w:rsidR="003D5058" w:rsidRPr="002F47F5" w:rsidRDefault="003D5058" w:rsidP="0090754D">
      <w:pPr>
        <w:spacing w:after="0"/>
        <w:rPr>
          <w:sz w:val="20"/>
          <w:szCs w:val="20"/>
          <w:lang w:eastAsia="ar-SA"/>
        </w:rPr>
      </w:pPr>
      <w:r w:rsidRPr="002F47F5">
        <w:rPr>
          <w:sz w:val="20"/>
          <w:szCs w:val="20"/>
          <w:lang w:eastAsia="ar-SA"/>
        </w:rPr>
        <w:t>Numărul ÎES cu deschidere spre piețele internaționale este foarte mic (25.64%)</w:t>
      </w:r>
      <w:r w:rsidR="00820658" w:rsidRPr="002F47F5">
        <w:rPr>
          <w:sz w:val="20"/>
          <w:szCs w:val="20"/>
          <w:lang w:eastAsia="ar-SA"/>
        </w:rPr>
        <w:t xml:space="preserve"> la acest moment.</w:t>
      </w:r>
    </w:p>
    <w:p w14:paraId="43CBE3FF" w14:textId="77777777" w:rsidR="003D5058" w:rsidRDefault="003D5058" w:rsidP="0090754D">
      <w:pPr>
        <w:spacing w:after="0"/>
        <w:rPr>
          <w:lang w:eastAsia="ar-SA"/>
        </w:rPr>
      </w:pPr>
    </w:p>
    <w:p w14:paraId="1C33F1CE" w14:textId="64E07ABC" w:rsidR="0090754D" w:rsidRPr="008758D6" w:rsidRDefault="0090754D" w:rsidP="0090754D">
      <w:pPr>
        <w:jc w:val="center"/>
        <w:rPr>
          <w:lang w:eastAsia="ar-SA"/>
        </w:rPr>
      </w:pPr>
      <w:r>
        <w:rPr>
          <w:noProof/>
        </w:rPr>
        <w:drawing>
          <wp:inline distT="0" distB="0" distL="0" distR="0" wp14:anchorId="12D17835" wp14:editId="3EA136B8">
            <wp:extent cx="4572000" cy="2743200"/>
            <wp:effectExtent l="0" t="0" r="0" b="0"/>
            <wp:docPr id="32" name="Chart 32">
              <a:extLst xmlns:a="http://schemas.openxmlformats.org/drawingml/2006/main">
                <a:ext uri="{FF2B5EF4-FFF2-40B4-BE49-F238E27FC236}">
                  <a16:creationId xmlns:a16="http://schemas.microsoft.com/office/drawing/2014/main" id="{C09B4F9B-CE77-496C-82F1-7FD65ABFC8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E9E3F22" w14:textId="77777777" w:rsidR="00330051" w:rsidRDefault="00330051" w:rsidP="00330051">
      <w:pPr>
        <w:spacing w:after="0"/>
        <w:rPr>
          <w:rFonts w:cstheme="minorHAnsi"/>
          <w:sz w:val="20"/>
          <w:szCs w:val="20"/>
        </w:rPr>
      </w:pPr>
    </w:p>
    <w:p w14:paraId="17E8FEDA" w14:textId="77777777" w:rsidR="00330051" w:rsidRPr="00330051" w:rsidRDefault="00330051" w:rsidP="00616733">
      <w:pPr>
        <w:pStyle w:val="Heading2"/>
      </w:pPr>
      <w:bookmarkStart w:id="20" w:name="_Toc86664373"/>
      <w:r w:rsidRPr="00330051">
        <w:t>Colaborarea cu administrația publică locală sau județeană</w:t>
      </w:r>
      <w:bookmarkEnd w:id="20"/>
    </w:p>
    <w:p w14:paraId="25647F0D" w14:textId="72F5973A" w:rsidR="0090754D" w:rsidRDefault="0090754D" w:rsidP="0090754D">
      <w:pPr>
        <w:spacing w:after="0"/>
        <w:rPr>
          <w:rFonts w:cstheme="minorHAnsi"/>
          <w:sz w:val="20"/>
          <w:szCs w:val="20"/>
        </w:rPr>
      </w:pPr>
      <w:r w:rsidRPr="007F2BF9">
        <w:rPr>
          <w:rFonts w:cstheme="minorHAnsi"/>
          <w:sz w:val="20"/>
          <w:szCs w:val="20"/>
        </w:rPr>
        <w:t xml:space="preserve">Rată de răspuns = </w:t>
      </w:r>
      <w:r w:rsidR="00CD2055">
        <w:rPr>
          <w:rFonts w:cstheme="minorHAnsi"/>
          <w:sz w:val="20"/>
          <w:szCs w:val="20"/>
        </w:rPr>
        <w:t>98.05</w:t>
      </w:r>
      <w:r w:rsidRPr="007F2BF9">
        <w:rPr>
          <w:rFonts w:cstheme="minorHAnsi"/>
          <w:sz w:val="20"/>
          <w:szCs w:val="20"/>
        </w:rPr>
        <w:t>%</w:t>
      </w:r>
    </w:p>
    <w:p w14:paraId="52B779B1" w14:textId="63C44B3F" w:rsidR="003D5058" w:rsidRDefault="003D5058" w:rsidP="0090754D">
      <w:pPr>
        <w:spacing w:after="0"/>
        <w:rPr>
          <w:rFonts w:cstheme="minorHAnsi"/>
          <w:sz w:val="20"/>
          <w:szCs w:val="20"/>
        </w:rPr>
      </w:pPr>
    </w:p>
    <w:p w14:paraId="7C87A8D1" w14:textId="0FCEB276" w:rsidR="003D5058" w:rsidRDefault="008114C0" w:rsidP="0090754D">
      <w:pPr>
        <w:spacing w:after="0"/>
        <w:rPr>
          <w:rFonts w:cstheme="minorHAnsi"/>
          <w:sz w:val="20"/>
          <w:szCs w:val="20"/>
        </w:rPr>
      </w:pPr>
      <w:r>
        <w:rPr>
          <w:rFonts w:cstheme="minorHAnsi"/>
          <w:sz w:val="20"/>
          <w:szCs w:val="20"/>
          <w:lang w:val="en-US"/>
        </w:rPr>
        <w:t xml:space="preserve">49.63% </w:t>
      </w:r>
      <w:proofErr w:type="spellStart"/>
      <w:r>
        <w:rPr>
          <w:rFonts w:cstheme="minorHAnsi"/>
          <w:sz w:val="20"/>
          <w:szCs w:val="20"/>
          <w:lang w:val="en-US"/>
        </w:rPr>
        <w:t>dintre</w:t>
      </w:r>
      <w:proofErr w:type="spellEnd"/>
      <w:r>
        <w:rPr>
          <w:rFonts w:cstheme="minorHAnsi"/>
          <w:sz w:val="20"/>
          <w:szCs w:val="20"/>
          <w:lang w:val="en-US"/>
        </w:rPr>
        <w:t xml:space="preserve"> </w:t>
      </w:r>
      <w:r>
        <w:rPr>
          <w:rFonts w:cstheme="minorHAnsi"/>
          <w:sz w:val="20"/>
          <w:szCs w:val="20"/>
        </w:rPr>
        <w:t>ÎES nu au colaborat cu administrația publică locală sau județeană</w:t>
      </w:r>
      <w:r w:rsidR="00E951EB">
        <w:rPr>
          <w:rFonts w:cstheme="minorHAnsi"/>
          <w:sz w:val="20"/>
          <w:szCs w:val="20"/>
        </w:rPr>
        <w:t xml:space="preserve"> până la acest moment în timp ce 36.48% au avut diverse colaborări cu administrația publică</w:t>
      </w:r>
      <w:r w:rsidR="004B5B48">
        <w:rPr>
          <w:rFonts w:cstheme="minorHAnsi"/>
          <w:sz w:val="20"/>
          <w:szCs w:val="20"/>
        </w:rPr>
        <w:t>.</w:t>
      </w:r>
    </w:p>
    <w:p w14:paraId="5994413D" w14:textId="79149430" w:rsidR="003A5968" w:rsidRDefault="004B5B48" w:rsidP="003A5968">
      <w:pPr>
        <w:spacing w:after="0"/>
        <w:rPr>
          <w:rFonts w:asciiTheme="minorHAnsi" w:hAnsiTheme="minorHAnsi" w:cstheme="minorHAnsi"/>
          <w:sz w:val="20"/>
          <w:szCs w:val="20"/>
        </w:rPr>
      </w:pPr>
      <w:r>
        <w:rPr>
          <w:rFonts w:cstheme="minorHAnsi"/>
          <w:sz w:val="20"/>
          <w:szCs w:val="20"/>
        </w:rPr>
        <w:t xml:space="preserve">În general acestea au colaborat cu primării, direcțiile de asistență socială, </w:t>
      </w:r>
      <w:r w:rsidR="003A5968">
        <w:rPr>
          <w:rFonts w:cstheme="minorHAnsi"/>
          <w:sz w:val="20"/>
          <w:szCs w:val="20"/>
        </w:rPr>
        <w:t xml:space="preserve">direcții agricole, </w:t>
      </w:r>
      <w:r>
        <w:rPr>
          <w:rFonts w:cstheme="minorHAnsi"/>
          <w:sz w:val="20"/>
          <w:szCs w:val="20"/>
        </w:rPr>
        <w:t xml:space="preserve">consilii județene, AJOFM-uri, </w:t>
      </w:r>
      <w:r w:rsidR="003A5968">
        <w:rPr>
          <w:rFonts w:cstheme="minorHAnsi"/>
          <w:sz w:val="20"/>
          <w:szCs w:val="20"/>
        </w:rPr>
        <w:t xml:space="preserve">alte instituții publice locale sau județene. </w:t>
      </w:r>
      <w:r w:rsidRPr="004B5B48">
        <w:rPr>
          <w:rFonts w:asciiTheme="minorHAnsi" w:hAnsiTheme="minorHAnsi" w:cstheme="minorHAnsi"/>
          <w:sz w:val="20"/>
          <w:szCs w:val="20"/>
        </w:rPr>
        <w:t>Colabor</w:t>
      </w:r>
      <w:r w:rsidR="003A5968">
        <w:rPr>
          <w:rFonts w:asciiTheme="minorHAnsi" w:hAnsiTheme="minorHAnsi" w:cstheme="minorHAnsi"/>
          <w:sz w:val="20"/>
          <w:szCs w:val="20"/>
        </w:rPr>
        <w:t>ă</w:t>
      </w:r>
      <w:r w:rsidRPr="004B5B48">
        <w:rPr>
          <w:rFonts w:asciiTheme="minorHAnsi" w:hAnsiTheme="minorHAnsi" w:cstheme="minorHAnsi"/>
          <w:sz w:val="20"/>
          <w:szCs w:val="20"/>
        </w:rPr>
        <w:t>rile actuale se bazeaz</w:t>
      </w:r>
      <w:r w:rsidR="003A5968">
        <w:rPr>
          <w:rFonts w:asciiTheme="minorHAnsi" w:hAnsiTheme="minorHAnsi" w:cstheme="minorHAnsi"/>
          <w:sz w:val="20"/>
          <w:szCs w:val="20"/>
        </w:rPr>
        <w:t>ă</w:t>
      </w:r>
      <w:r w:rsidRPr="004B5B48">
        <w:rPr>
          <w:rFonts w:asciiTheme="minorHAnsi" w:hAnsiTheme="minorHAnsi" w:cstheme="minorHAnsi"/>
          <w:sz w:val="20"/>
          <w:szCs w:val="20"/>
        </w:rPr>
        <w:t xml:space="preserve"> </w:t>
      </w:r>
      <w:r w:rsidR="003A5968">
        <w:rPr>
          <w:rFonts w:asciiTheme="minorHAnsi" w:hAnsiTheme="minorHAnsi" w:cstheme="minorHAnsi"/>
          <w:sz w:val="20"/>
          <w:szCs w:val="20"/>
        </w:rPr>
        <w:t>î</w:t>
      </w:r>
      <w:r w:rsidRPr="004B5B48">
        <w:rPr>
          <w:rFonts w:asciiTheme="minorHAnsi" w:hAnsiTheme="minorHAnsi" w:cstheme="minorHAnsi"/>
          <w:sz w:val="20"/>
          <w:szCs w:val="20"/>
        </w:rPr>
        <w:t>n mare m</w:t>
      </w:r>
      <w:r w:rsidR="003A5968">
        <w:rPr>
          <w:rFonts w:asciiTheme="minorHAnsi" w:hAnsiTheme="minorHAnsi" w:cstheme="minorHAnsi"/>
          <w:sz w:val="20"/>
          <w:szCs w:val="20"/>
        </w:rPr>
        <w:t>ă</w:t>
      </w:r>
      <w:r w:rsidRPr="004B5B48">
        <w:rPr>
          <w:rFonts w:asciiTheme="minorHAnsi" w:hAnsiTheme="minorHAnsi" w:cstheme="minorHAnsi"/>
          <w:sz w:val="20"/>
          <w:szCs w:val="20"/>
        </w:rPr>
        <w:t>sur</w:t>
      </w:r>
      <w:r w:rsidR="003A5968">
        <w:rPr>
          <w:rFonts w:asciiTheme="minorHAnsi" w:hAnsiTheme="minorHAnsi" w:cstheme="minorHAnsi"/>
          <w:sz w:val="20"/>
          <w:szCs w:val="20"/>
        </w:rPr>
        <w:t>ă</w:t>
      </w:r>
      <w:r w:rsidRPr="004B5B48">
        <w:rPr>
          <w:rFonts w:asciiTheme="minorHAnsi" w:hAnsiTheme="minorHAnsi" w:cstheme="minorHAnsi"/>
          <w:sz w:val="20"/>
          <w:szCs w:val="20"/>
        </w:rPr>
        <w:t xml:space="preserve"> pe</w:t>
      </w:r>
      <w:r w:rsidR="003A5968">
        <w:rPr>
          <w:rFonts w:asciiTheme="minorHAnsi" w:hAnsiTheme="minorHAnsi" w:cstheme="minorHAnsi"/>
          <w:sz w:val="20"/>
          <w:szCs w:val="20"/>
        </w:rPr>
        <w:t>:</w:t>
      </w:r>
    </w:p>
    <w:p w14:paraId="35883FC0" w14:textId="77777777" w:rsidR="003A5968" w:rsidRDefault="003A5968" w:rsidP="00CE5983">
      <w:pPr>
        <w:pStyle w:val="ListParagraph"/>
        <w:numPr>
          <w:ilvl w:val="0"/>
          <w:numId w:val="7"/>
        </w:numPr>
        <w:contextualSpacing/>
        <w:rPr>
          <w:rFonts w:asciiTheme="minorHAnsi" w:hAnsiTheme="minorHAnsi" w:cstheme="minorHAnsi"/>
          <w:color w:val="auto"/>
          <w:sz w:val="20"/>
          <w:szCs w:val="20"/>
        </w:rPr>
      </w:pPr>
      <w:r w:rsidRPr="003A5968">
        <w:rPr>
          <w:rFonts w:asciiTheme="minorHAnsi" w:hAnsiTheme="minorHAnsi" w:cstheme="minorHAnsi"/>
          <w:color w:val="auto"/>
          <w:sz w:val="20"/>
          <w:szCs w:val="20"/>
        </w:rPr>
        <w:t>identificarea și recrutarea angajaților pentru ÎES, în special a persoanelor din grupuri defavorizate și vulnerabile;</w:t>
      </w:r>
    </w:p>
    <w:p w14:paraId="2B33DE55" w14:textId="56BE262D" w:rsidR="004B5B48" w:rsidRPr="003A5968" w:rsidRDefault="003A5968" w:rsidP="00CE5983">
      <w:pPr>
        <w:pStyle w:val="ListParagraph"/>
        <w:numPr>
          <w:ilvl w:val="0"/>
          <w:numId w:val="7"/>
        </w:numPr>
        <w:contextualSpacing/>
        <w:rPr>
          <w:rFonts w:asciiTheme="minorHAnsi" w:hAnsiTheme="minorHAnsi" w:cstheme="minorHAnsi"/>
          <w:color w:val="auto"/>
          <w:sz w:val="20"/>
          <w:szCs w:val="20"/>
        </w:rPr>
      </w:pPr>
      <w:r>
        <w:rPr>
          <w:rFonts w:asciiTheme="minorHAnsi" w:hAnsiTheme="minorHAnsi" w:cstheme="minorHAnsi"/>
          <w:color w:val="auto"/>
          <w:sz w:val="20"/>
          <w:szCs w:val="20"/>
        </w:rPr>
        <w:t>i</w:t>
      </w:r>
      <w:r w:rsidR="004B5B48" w:rsidRPr="003A5968">
        <w:rPr>
          <w:rFonts w:asciiTheme="minorHAnsi" w:hAnsiTheme="minorHAnsi" w:cstheme="minorHAnsi"/>
          <w:color w:val="auto"/>
          <w:sz w:val="20"/>
          <w:szCs w:val="20"/>
        </w:rPr>
        <w:t xml:space="preserve">dentificarea </w:t>
      </w:r>
      <w:r w:rsidRPr="003A5968">
        <w:rPr>
          <w:rFonts w:asciiTheme="minorHAnsi" w:hAnsiTheme="minorHAnsi" w:cstheme="minorHAnsi"/>
          <w:sz w:val="20"/>
          <w:szCs w:val="20"/>
        </w:rPr>
        <w:t>și</w:t>
      </w:r>
      <w:r w:rsidR="004B5B48" w:rsidRPr="003A5968">
        <w:rPr>
          <w:rFonts w:asciiTheme="minorHAnsi" w:hAnsiTheme="minorHAnsi" w:cstheme="minorHAnsi"/>
          <w:color w:val="auto"/>
          <w:sz w:val="20"/>
          <w:szCs w:val="20"/>
        </w:rPr>
        <w:t xml:space="preserve"> informarea persoanelor din categoriile vulnerabile despre misiunile sociale </w:t>
      </w:r>
      <w:r>
        <w:rPr>
          <w:rFonts w:asciiTheme="minorHAnsi" w:hAnsiTheme="minorHAnsi" w:cstheme="minorHAnsi"/>
          <w:color w:val="auto"/>
          <w:sz w:val="20"/>
          <w:szCs w:val="20"/>
        </w:rPr>
        <w:t>ș</w:t>
      </w:r>
      <w:r w:rsidR="004B5B48" w:rsidRPr="003A5968">
        <w:rPr>
          <w:rFonts w:asciiTheme="minorHAnsi" w:hAnsiTheme="minorHAnsi" w:cstheme="minorHAnsi"/>
          <w:color w:val="auto"/>
          <w:sz w:val="20"/>
          <w:szCs w:val="20"/>
        </w:rPr>
        <w:t xml:space="preserve">i posibilitatea de </w:t>
      </w:r>
      <w:r>
        <w:rPr>
          <w:rFonts w:asciiTheme="minorHAnsi" w:hAnsiTheme="minorHAnsi" w:cstheme="minorHAnsi"/>
          <w:color w:val="auto"/>
          <w:sz w:val="20"/>
          <w:szCs w:val="20"/>
        </w:rPr>
        <w:t>î</w:t>
      </w:r>
      <w:r w:rsidR="004B5B48" w:rsidRPr="003A5968">
        <w:rPr>
          <w:rFonts w:asciiTheme="minorHAnsi" w:hAnsiTheme="minorHAnsi" w:cstheme="minorHAnsi"/>
          <w:color w:val="auto"/>
          <w:sz w:val="20"/>
          <w:szCs w:val="20"/>
        </w:rPr>
        <w:t>nscriere/participare.</w:t>
      </w:r>
    </w:p>
    <w:p w14:paraId="0256838C" w14:textId="2B1AA6C2" w:rsidR="00CD2055" w:rsidRDefault="00CD2055" w:rsidP="00CD2055">
      <w:pPr>
        <w:spacing w:after="0"/>
        <w:jc w:val="center"/>
        <w:rPr>
          <w:rFonts w:cstheme="minorHAnsi"/>
          <w:sz w:val="20"/>
          <w:szCs w:val="20"/>
        </w:rPr>
      </w:pPr>
      <w:r>
        <w:rPr>
          <w:noProof/>
        </w:rPr>
        <w:drawing>
          <wp:inline distT="0" distB="0" distL="0" distR="0" wp14:anchorId="2A470E34" wp14:editId="22853710">
            <wp:extent cx="4572000" cy="1684020"/>
            <wp:effectExtent l="0" t="0" r="0" b="11430"/>
            <wp:docPr id="33" name="Chart 33">
              <a:extLst xmlns:a="http://schemas.openxmlformats.org/drawingml/2006/main">
                <a:ext uri="{FF2B5EF4-FFF2-40B4-BE49-F238E27FC236}">
                  <a16:creationId xmlns:a16="http://schemas.microsoft.com/office/drawing/2014/main" id="{1E469CBE-58A0-4344-9BB6-8FF895EF87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085C2A4" w14:textId="72A61146" w:rsidR="00330051" w:rsidRDefault="00330051" w:rsidP="00330051">
      <w:pPr>
        <w:spacing w:after="0"/>
        <w:rPr>
          <w:rFonts w:cstheme="minorHAnsi"/>
          <w:sz w:val="20"/>
          <w:szCs w:val="20"/>
        </w:rPr>
      </w:pPr>
    </w:p>
    <w:p w14:paraId="541AF88A" w14:textId="5AC38034" w:rsidR="008114C0" w:rsidRPr="008114C0" w:rsidRDefault="00AD3EE3" w:rsidP="008114C0">
      <w:pPr>
        <w:spacing w:after="0"/>
        <w:rPr>
          <w:rFonts w:cstheme="minorHAnsi"/>
          <w:sz w:val="20"/>
          <w:szCs w:val="20"/>
        </w:rPr>
      </w:pPr>
      <w:r>
        <w:rPr>
          <w:rFonts w:cstheme="minorHAnsi"/>
          <w:sz w:val="20"/>
          <w:szCs w:val="20"/>
        </w:rPr>
        <w:t>Alte</w:t>
      </w:r>
      <w:r w:rsidR="003A5968">
        <w:rPr>
          <w:rFonts w:cstheme="minorHAnsi"/>
          <w:sz w:val="20"/>
          <w:szCs w:val="20"/>
        </w:rPr>
        <w:t xml:space="preserve"> colaborări</w:t>
      </w:r>
      <w:r w:rsidR="00311ADD">
        <w:rPr>
          <w:rFonts w:cstheme="minorHAnsi"/>
          <w:sz w:val="20"/>
          <w:szCs w:val="20"/>
        </w:rPr>
        <w:t>:</w:t>
      </w:r>
    </w:p>
    <w:p w14:paraId="1F30461F" w14:textId="4697E035" w:rsidR="003A5968" w:rsidRPr="003A5968" w:rsidRDefault="003A5968" w:rsidP="00E75834">
      <w:pPr>
        <w:pStyle w:val="ListParagraph"/>
        <w:numPr>
          <w:ilvl w:val="0"/>
          <w:numId w:val="7"/>
        </w:numPr>
        <w:contextualSpacing/>
        <w:rPr>
          <w:rFonts w:asciiTheme="minorHAnsi" w:hAnsiTheme="minorHAnsi" w:cstheme="minorHAnsi"/>
          <w:color w:val="auto"/>
          <w:sz w:val="20"/>
          <w:szCs w:val="20"/>
        </w:rPr>
      </w:pPr>
      <w:r w:rsidRPr="003A5968">
        <w:rPr>
          <w:rFonts w:asciiTheme="minorHAnsi" w:hAnsiTheme="minorHAnsi" w:cstheme="minorHAnsi"/>
          <w:color w:val="auto"/>
          <w:sz w:val="20"/>
          <w:szCs w:val="20"/>
        </w:rPr>
        <w:t>Protoeria;</w:t>
      </w:r>
    </w:p>
    <w:p w14:paraId="4B81198F" w14:textId="1AE3E7B1" w:rsidR="003A5968" w:rsidRPr="003A5968" w:rsidRDefault="003A5968" w:rsidP="00E75834">
      <w:pPr>
        <w:pStyle w:val="ListParagraph"/>
        <w:numPr>
          <w:ilvl w:val="0"/>
          <w:numId w:val="7"/>
        </w:numPr>
        <w:contextualSpacing/>
        <w:rPr>
          <w:rFonts w:asciiTheme="minorHAnsi" w:hAnsiTheme="minorHAnsi" w:cstheme="minorHAnsi"/>
          <w:color w:val="auto"/>
          <w:sz w:val="20"/>
          <w:szCs w:val="20"/>
        </w:rPr>
      </w:pPr>
      <w:r w:rsidRPr="003A5968">
        <w:rPr>
          <w:rFonts w:asciiTheme="minorHAnsi" w:hAnsiTheme="minorHAnsi" w:cstheme="minorHAnsi"/>
          <w:color w:val="auto"/>
          <w:sz w:val="20"/>
          <w:szCs w:val="20"/>
        </w:rPr>
        <w:lastRenderedPageBreak/>
        <w:t>Casa de Cultură;</w:t>
      </w:r>
    </w:p>
    <w:p w14:paraId="3A6D10D8" w14:textId="78B6D9C2" w:rsidR="003A5968" w:rsidRPr="003A5968" w:rsidRDefault="003A5968" w:rsidP="003A5968">
      <w:pPr>
        <w:pStyle w:val="ListParagraph"/>
        <w:numPr>
          <w:ilvl w:val="0"/>
          <w:numId w:val="7"/>
        </w:numPr>
        <w:contextualSpacing/>
        <w:rPr>
          <w:rFonts w:asciiTheme="minorHAnsi" w:hAnsiTheme="minorHAnsi" w:cstheme="minorHAnsi"/>
          <w:color w:val="auto"/>
          <w:sz w:val="20"/>
          <w:szCs w:val="20"/>
        </w:rPr>
      </w:pPr>
      <w:r w:rsidRPr="003A5968">
        <w:rPr>
          <w:rFonts w:asciiTheme="minorHAnsi" w:hAnsiTheme="minorHAnsi" w:cstheme="minorHAnsi"/>
          <w:color w:val="auto"/>
          <w:sz w:val="20"/>
          <w:szCs w:val="20"/>
        </w:rPr>
        <w:t>Școli, licee;</w:t>
      </w:r>
    </w:p>
    <w:p w14:paraId="268498D8" w14:textId="3F6D005A" w:rsidR="003A5968" w:rsidRPr="003A5968" w:rsidRDefault="003A5968" w:rsidP="003A5968">
      <w:pPr>
        <w:pStyle w:val="ListParagraph"/>
        <w:numPr>
          <w:ilvl w:val="0"/>
          <w:numId w:val="7"/>
        </w:numPr>
        <w:contextualSpacing/>
        <w:rPr>
          <w:rFonts w:asciiTheme="minorHAnsi" w:hAnsiTheme="minorHAnsi" w:cstheme="minorHAnsi"/>
          <w:color w:val="auto"/>
          <w:sz w:val="20"/>
          <w:szCs w:val="20"/>
        </w:rPr>
      </w:pPr>
      <w:r w:rsidRPr="003A5968">
        <w:rPr>
          <w:rFonts w:asciiTheme="minorHAnsi" w:hAnsiTheme="minorHAnsi" w:cstheme="minorHAnsi"/>
          <w:color w:val="auto"/>
          <w:sz w:val="20"/>
          <w:szCs w:val="20"/>
        </w:rPr>
        <w:t>ONG-uri;</w:t>
      </w:r>
    </w:p>
    <w:p w14:paraId="53B34813" w14:textId="652DEDD0" w:rsidR="003A5968" w:rsidRPr="003A5968" w:rsidRDefault="003A5968" w:rsidP="003A5968">
      <w:pPr>
        <w:pStyle w:val="ListParagraph"/>
        <w:numPr>
          <w:ilvl w:val="0"/>
          <w:numId w:val="7"/>
        </w:numPr>
        <w:contextualSpacing/>
        <w:rPr>
          <w:rFonts w:asciiTheme="minorHAnsi" w:hAnsiTheme="minorHAnsi" w:cstheme="minorHAnsi"/>
          <w:color w:val="auto"/>
          <w:sz w:val="20"/>
          <w:szCs w:val="20"/>
        </w:rPr>
      </w:pPr>
      <w:r w:rsidRPr="003A5968">
        <w:rPr>
          <w:rFonts w:asciiTheme="minorHAnsi" w:hAnsiTheme="minorHAnsi" w:cstheme="minorHAnsi"/>
          <w:color w:val="auto"/>
          <w:sz w:val="20"/>
          <w:szCs w:val="20"/>
        </w:rPr>
        <w:t>Asociații pentru identificarea persoanelor vulnerabile.</w:t>
      </w:r>
    </w:p>
    <w:p w14:paraId="67A48DC7" w14:textId="1304526C" w:rsidR="00AD3EE3" w:rsidRDefault="00AD3EE3" w:rsidP="00AD3EE3">
      <w:pPr>
        <w:tabs>
          <w:tab w:val="left" w:pos="660"/>
        </w:tabs>
        <w:rPr>
          <w:sz w:val="20"/>
          <w:szCs w:val="20"/>
          <w:lang w:eastAsia="ar-SA"/>
        </w:rPr>
      </w:pPr>
      <w:r w:rsidRPr="00AD3EE3">
        <w:rPr>
          <w:sz w:val="20"/>
          <w:szCs w:val="20"/>
          <w:lang w:eastAsia="ar-SA"/>
        </w:rPr>
        <w:t xml:space="preserve">Observații din partea respondenților: </w:t>
      </w:r>
    </w:p>
    <w:p w14:paraId="27DAB734" w14:textId="2CBC9FA1" w:rsidR="00AD3EE3" w:rsidRPr="00AD3EE3" w:rsidRDefault="00AD3EE3" w:rsidP="00AD3EE3">
      <w:pPr>
        <w:pStyle w:val="ListParagraph"/>
        <w:numPr>
          <w:ilvl w:val="0"/>
          <w:numId w:val="7"/>
        </w:numPr>
        <w:contextualSpacing/>
        <w:rPr>
          <w:rFonts w:asciiTheme="minorHAnsi" w:hAnsiTheme="minorHAnsi" w:cstheme="minorHAnsi"/>
          <w:color w:val="auto"/>
          <w:sz w:val="20"/>
          <w:szCs w:val="20"/>
        </w:rPr>
      </w:pPr>
      <w:r w:rsidRPr="00AD3EE3">
        <w:rPr>
          <w:rFonts w:asciiTheme="minorHAnsi" w:hAnsiTheme="minorHAnsi" w:cstheme="minorHAnsi"/>
          <w:color w:val="auto"/>
          <w:sz w:val="20"/>
          <w:szCs w:val="20"/>
        </w:rPr>
        <w:t xml:space="preserve">Cei care nu au colaborat </w:t>
      </w:r>
      <w:r>
        <w:rPr>
          <w:rFonts w:asciiTheme="minorHAnsi" w:hAnsiTheme="minorHAnsi" w:cstheme="minorHAnsi"/>
          <w:color w:val="auto"/>
          <w:sz w:val="20"/>
          <w:szCs w:val="20"/>
        </w:rPr>
        <w:t xml:space="preserve">până la acest moment cu </w:t>
      </w:r>
      <w:r w:rsidRPr="00AD3EE3">
        <w:rPr>
          <w:rFonts w:asciiTheme="minorHAnsi" w:hAnsiTheme="minorHAnsi" w:cstheme="minorHAnsi"/>
          <w:color w:val="auto"/>
          <w:sz w:val="20"/>
          <w:szCs w:val="20"/>
        </w:rPr>
        <w:t xml:space="preserve">administrația publică locală sau județeană au în vedere acest lucru și își doresc să colaboreze, să încheie parteneriate de colaborare. </w:t>
      </w:r>
    </w:p>
    <w:p w14:paraId="0688F86E" w14:textId="77777777" w:rsidR="00330051" w:rsidRDefault="00330051" w:rsidP="00616733">
      <w:pPr>
        <w:pStyle w:val="Heading2"/>
        <w:rPr>
          <w:rFonts w:cstheme="minorHAnsi"/>
          <w:sz w:val="20"/>
          <w:szCs w:val="20"/>
        </w:rPr>
      </w:pPr>
      <w:bookmarkStart w:id="21" w:name="_Toc86664374"/>
      <w:r w:rsidRPr="00330051">
        <w:t>Facilități din partea administrației publice locale sau județene</w:t>
      </w:r>
      <w:bookmarkEnd w:id="21"/>
    </w:p>
    <w:p w14:paraId="1B6AE500" w14:textId="4B0BCE10" w:rsidR="0090754D" w:rsidRDefault="0090754D" w:rsidP="0090754D">
      <w:pPr>
        <w:spacing w:after="0"/>
        <w:rPr>
          <w:rFonts w:cstheme="minorHAnsi"/>
          <w:sz w:val="20"/>
          <w:szCs w:val="20"/>
        </w:rPr>
      </w:pPr>
      <w:r w:rsidRPr="007F2BF9">
        <w:rPr>
          <w:rFonts w:cstheme="minorHAnsi"/>
          <w:sz w:val="20"/>
          <w:szCs w:val="20"/>
        </w:rPr>
        <w:t xml:space="preserve">Rată de răspuns = </w:t>
      </w:r>
      <w:r w:rsidR="00504BE8">
        <w:rPr>
          <w:rFonts w:cstheme="minorHAnsi"/>
          <w:sz w:val="20"/>
          <w:szCs w:val="20"/>
        </w:rPr>
        <w:t>66.18</w:t>
      </w:r>
      <w:r w:rsidRPr="007F2BF9">
        <w:rPr>
          <w:rFonts w:cstheme="minorHAnsi"/>
          <w:sz w:val="20"/>
          <w:szCs w:val="20"/>
        </w:rPr>
        <w:t>%</w:t>
      </w:r>
    </w:p>
    <w:p w14:paraId="1EED27F0" w14:textId="0B21D9CA" w:rsidR="00193724" w:rsidRDefault="00193724" w:rsidP="0090754D">
      <w:pPr>
        <w:spacing w:after="0"/>
        <w:rPr>
          <w:rFonts w:cstheme="minorHAnsi"/>
          <w:sz w:val="20"/>
          <w:szCs w:val="20"/>
        </w:rPr>
      </w:pPr>
    </w:p>
    <w:p w14:paraId="3BE7802C" w14:textId="69A47D53" w:rsidR="00193724" w:rsidRDefault="00193724" w:rsidP="00193724">
      <w:pPr>
        <w:spacing w:after="0"/>
        <w:rPr>
          <w:rFonts w:cstheme="minorHAnsi"/>
          <w:sz w:val="20"/>
          <w:szCs w:val="20"/>
        </w:rPr>
      </w:pPr>
      <w:r>
        <w:rPr>
          <w:rFonts w:cstheme="minorHAnsi"/>
          <w:sz w:val="20"/>
          <w:szCs w:val="20"/>
        </w:rPr>
        <w:t>Aprox. 75% dintre respondenți nu au beneficiat de facilități din partea administrație publice locale sau județene. Dintre respondenți au beneficiat de f</w:t>
      </w:r>
      <w:r w:rsidRPr="00193724">
        <w:rPr>
          <w:rFonts w:cstheme="minorHAnsi"/>
          <w:sz w:val="20"/>
          <w:szCs w:val="20"/>
        </w:rPr>
        <w:t xml:space="preserve">acilități </w:t>
      </w:r>
      <w:r>
        <w:rPr>
          <w:rFonts w:cstheme="minorHAnsi"/>
          <w:sz w:val="20"/>
          <w:szCs w:val="20"/>
        </w:rPr>
        <w:t xml:space="preserve">- </w:t>
      </w:r>
      <w:r w:rsidRPr="00193724">
        <w:rPr>
          <w:rFonts w:cstheme="minorHAnsi"/>
          <w:sz w:val="20"/>
          <w:szCs w:val="20"/>
        </w:rPr>
        <w:t>19.08%</w:t>
      </w:r>
      <w:r>
        <w:rPr>
          <w:rFonts w:cstheme="minorHAnsi"/>
          <w:sz w:val="20"/>
          <w:szCs w:val="20"/>
        </w:rPr>
        <w:t xml:space="preserve"> </w:t>
      </w:r>
      <w:r w:rsidRPr="00193724">
        <w:rPr>
          <w:rFonts w:cstheme="minorHAnsi"/>
          <w:sz w:val="20"/>
          <w:szCs w:val="20"/>
        </w:rPr>
        <w:t>pentru angajarea de persoane vulnerabile</w:t>
      </w:r>
      <w:r>
        <w:rPr>
          <w:rFonts w:cstheme="minorHAnsi"/>
          <w:sz w:val="20"/>
          <w:szCs w:val="20"/>
        </w:rPr>
        <w:t xml:space="preserve">, </w:t>
      </w:r>
      <w:r w:rsidRPr="00193724">
        <w:rPr>
          <w:rFonts w:cstheme="minorHAnsi"/>
          <w:sz w:val="20"/>
          <w:szCs w:val="20"/>
        </w:rPr>
        <w:t>12.02%</w:t>
      </w:r>
      <w:r>
        <w:rPr>
          <w:rFonts w:cstheme="minorHAnsi"/>
          <w:sz w:val="20"/>
          <w:szCs w:val="20"/>
        </w:rPr>
        <w:t xml:space="preserve"> s</w:t>
      </w:r>
      <w:r w:rsidRPr="00193724">
        <w:rPr>
          <w:rFonts w:cstheme="minorHAnsi"/>
          <w:sz w:val="20"/>
          <w:szCs w:val="20"/>
        </w:rPr>
        <w:t>prijin în promovarea produselor sau serviciilor, precum şi în identificarea unor pieţe de desfacere a acestora</w:t>
      </w:r>
      <w:r>
        <w:rPr>
          <w:rFonts w:cstheme="minorHAnsi"/>
          <w:sz w:val="20"/>
          <w:szCs w:val="20"/>
        </w:rPr>
        <w:t xml:space="preserve">, </w:t>
      </w:r>
      <w:r w:rsidRPr="00193724">
        <w:rPr>
          <w:rFonts w:cstheme="minorHAnsi"/>
          <w:sz w:val="20"/>
          <w:szCs w:val="20"/>
        </w:rPr>
        <w:t>6.44%</w:t>
      </w:r>
      <w:r>
        <w:rPr>
          <w:rFonts w:cstheme="minorHAnsi"/>
          <w:sz w:val="20"/>
          <w:szCs w:val="20"/>
        </w:rPr>
        <w:t xml:space="preserve"> a</w:t>
      </w:r>
      <w:r w:rsidRPr="00193724">
        <w:rPr>
          <w:rFonts w:cstheme="minorHAnsi"/>
          <w:sz w:val="20"/>
          <w:szCs w:val="20"/>
        </w:rPr>
        <w:t>tribuirea unor spaţii sau terenuri aflate în domeniul public</w:t>
      </w:r>
      <w:r>
        <w:rPr>
          <w:rFonts w:cstheme="minorHAnsi"/>
          <w:sz w:val="20"/>
          <w:szCs w:val="20"/>
        </w:rPr>
        <w:t xml:space="preserve">, </w:t>
      </w:r>
      <w:r w:rsidRPr="00193724">
        <w:rPr>
          <w:rFonts w:cstheme="minorHAnsi"/>
          <w:sz w:val="20"/>
          <w:szCs w:val="20"/>
        </w:rPr>
        <w:t>3.94%</w:t>
      </w:r>
      <w:r>
        <w:rPr>
          <w:rFonts w:cstheme="minorHAnsi"/>
          <w:sz w:val="20"/>
          <w:szCs w:val="20"/>
        </w:rPr>
        <w:t xml:space="preserve"> f</w:t>
      </w:r>
      <w:r w:rsidRPr="00193724">
        <w:rPr>
          <w:rFonts w:cstheme="minorHAnsi"/>
          <w:sz w:val="20"/>
          <w:szCs w:val="20"/>
        </w:rPr>
        <w:t>acilităţi şi scutiri de taxe şi impozit</w:t>
      </w:r>
      <w:r>
        <w:rPr>
          <w:rFonts w:cstheme="minorHAnsi"/>
          <w:sz w:val="20"/>
          <w:szCs w:val="20"/>
        </w:rPr>
        <w:t xml:space="preserve">e, </w:t>
      </w:r>
      <w:r w:rsidRPr="00193724">
        <w:rPr>
          <w:rFonts w:cstheme="minorHAnsi"/>
          <w:sz w:val="20"/>
          <w:szCs w:val="20"/>
        </w:rPr>
        <w:t>2.76%</w:t>
      </w:r>
      <w:r>
        <w:rPr>
          <w:rFonts w:cstheme="minorHAnsi"/>
          <w:sz w:val="20"/>
          <w:szCs w:val="20"/>
        </w:rPr>
        <w:t xml:space="preserve"> c</w:t>
      </w:r>
      <w:r w:rsidRPr="00193724">
        <w:rPr>
          <w:rFonts w:cstheme="minorHAnsi"/>
          <w:sz w:val="20"/>
          <w:szCs w:val="20"/>
        </w:rPr>
        <w:t>ontracte rezervate</w:t>
      </w:r>
      <w:r>
        <w:rPr>
          <w:rFonts w:cstheme="minorHAnsi"/>
          <w:sz w:val="20"/>
          <w:szCs w:val="20"/>
        </w:rPr>
        <w:t xml:space="preserve">. </w:t>
      </w:r>
    </w:p>
    <w:p w14:paraId="6668BA1C" w14:textId="5AB89FA8" w:rsidR="00385DEB" w:rsidRDefault="00385DEB" w:rsidP="00193724">
      <w:pPr>
        <w:spacing w:after="0"/>
        <w:rPr>
          <w:rFonts w:cstheme="minorHAnsi"/>
          <w:sz w:val="20"/>
          <w:szCs w:val="20"/>
        </w:rPr>
      </w:pPr>
    </w:p>
    <w:p w14:paraId="5DCB3FFA" w14:textId="0FDEBA66" w:rsidR="005A2DAE" w:rsidRPr="009408AF" w:rsidRDefault="00385DEB" w:rsidP="0090754D">
      <w:pPr>
        <w:spacing w:after="0"/>
        <w:rPr>
          <w:rFonts w:cstheme="minorHAnsi"/>
          <w:sz w:val="20"/>
          <w:szCs w:val="20"/>
        </w:rPr>
      </w:pPr>
      <w:r>
        <w:rPr>
          <w:rFonts w:cstheme="minorHAnsi"/>
          <w:sz w:val="20"/>
          <w:szCs w:val="20"/>
        </w:rPr>
        <w:t xml:space="preserve">Cele mai multe ÎES au beneficiat de sprijin din partea autorităților în identificarea </w:t>
      </w:r>
      <w:r w:rsidR="009408AF">
        <w:rPr>
          <w:rFonts w:cstheme="minorHAnsi"/>
          <w:sz w:val="20"/>
          <w:szCs w:val="20"/>
        </w:rPr>
        <w:t xml:space="preserve">persoanelor </w:t>
      </w:r>
      <w:r w:rsidR="009408AF" w:rsidRPr="009408AF">
        <w:rPr>
          <w:rFonts w:cstheme="minorHAnsi"/>
          <w:sz w:val="20"/>
          <w:szCs w:val="20"/>
        </w:rPr>
        <w:t xml:space="preserve">aparținând grupurilor vulnerabile, în organizarea și desfășurarea diferitelor acțiuni sociale care îi vizează pe aceștia. Autoritățile au sprijinit ÎES în vederea îndeplinirii obiectivelor sociale, au facilitat acțiunile acestora în comunitate. </w:t>
      </w:r>
    </w:p>
    <w:p w14:paraId="6EA19D11" w14:textId="4E89DF23" w:rsidR="009408AF" w:rsidRDefault="009408AF" w:rsidP="0090754D">
      <w:pPr>
        <w:spacing w:after="0"/>
        <w:rPr>
          <w:rFonts w:cstheme="minorHAnsi"/>
          <w:sz w:val="20"/>
          <w:szCs w:val="20"/>
        </w:rPr>
      </w:pPr>
      <w:r>
        <w:rPr>
          <w:rFonts w:cstheme="minorHAnsi"/>
          <w:sz w:val="20"/>
          <w:szCs w:val="20"/>
        </w:rPr>
        <w:t xml:space="preserve">În alte situații autoritățile locale au sprijinit ÎES prin încheierea unui contract </w:t>
      </w:r>
      <w:r w:rsidRPr="00311ADD">
        <w:rPr>
          <w:rFonts w:asciiTheme="minorHAnsi" w:hAnsiTheme="minorHAnsi" w:cstheme="minorHAnsi"/>
          <w:sz w:val="20"/>
          <w:szCs w:val="20"/>
        </w:rPr>
        <w:t>de folosin</w:t>
      </w:r>
      <w:r>
        <w:rPr>
          <w:rFonts w:asciiTheme="minorHAnsi" w:hAnsiTheme="minorHAnsi" w:cstheme="minorHAnsi"/>
          <w:sz w:val="20"/>
          <w:szCs w:val="20"/>
        </w:rPr>
        <w:t>ță</w:t>
      </w:r>
      <w:r w:rsidRPr="00311ADD">
        <w:rPr>
          <w:rFonts w:asciiTheme="minorHAnsi" w:hAnsiTheme="minorHAnsi" w:cstheme="minorHAnsi"/>
          <w:sz w:val="20"/>
          <w:szCs w:val="20"/>
        </w:rPr>
        <w:t xml:space="preserve"> a terenului pe care sunt amplasate containere</w:t>
      </w:r>
      <w:r>
        <w:rPr>
          <w:rFonts w:asciiTheme="minorHAnsi" w:hAnsiTheme="minorHAnsi" w:cstheme="minorHAnsi"/>
          <w:sz w:val="20"/>
          <w:szCs w:val="20"/>
        </w:rPr>
        <w:t>le</w:t>
      </w:r>
    </w:p>
    <w:p w14:paraId="7C2B4E7A" w14:textId="77777777" w:rsidR="00193724" w:rsidRDefault="00193724" w:rsidP="0090754D">
      <w:pPr>
        <w:spacing w:after="0"/>
        <w:rPr>
          <w:rFonts w:cstheme="minorHAnsi"/>
          <w:sz w:val="20"/>
          <w:szCs w:val="20"/>
        </w:rPr>
      </w:pPr>
    </w:p>
    <w:p w14:paraId="2B611E28" w14:textId="243DEDD5" w:rsidR="005A2DAE" w:rsidRDefault="005A2DAE" w:rsidP="005A2DAE">
      <w:pPr>
        <w:spacing w:after="0"/>
        <w:jc w:val="center"/>
        <w:rPr>
          <w:rFonts w:cstheme="minorHAnsi"/>
          <w:sz w:val="20"/>
          <w:szCs w:val="20"/>
        </w:rPr>
      </w:pPr>
      <w:r>
        <w:rPr>
          <w:noProof/>
        </w:rPr>
        <w:drawing>
          <wp:inline distT="0" distB="0" distL="0" distR="0" wp14:anchorId="76D9C33E" wp14:editId="1E104D8B">
            <wp:extent cx="5257800" cy="2743200"/>
            <wp:effectExtent l="0" t="0" r="0" b="0"/>
            <wp:docPr id="35" name="Chart 35">
              <a:extLst xmlns:a="http://schemas.openxmlformats.org/drawingml/2006/main">
                <a:ext uri="{FF2B5EF4-FFF2-40B4-BE49-F238E27FC236}">
                  <a16:creationId xmlns:a16="http://schemas.microsoft.com/office/drawing/2014/main" id="{FFCD3576-5627-48EF-902A-003D2F2520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6DA18A2" w14:textId="66D516DC" w:rsidR="00A453A8" w:rsidRDefault="00A453A8" w:rsidP="0090754D">
      <w:pPr>
        <w:spacing w:after="0"/>
        <w:rPr>
          <w:rFonts w:cstheme="minorHAnsi"/>
          <w:sz w:val="20"/>
          <w:szCs w:val="20"/>
        </w:rPr>
      </w:pPr>
    </w:p>
    <w:p w14:paraId="300F077D" w14:textId="795427A7" w:rsidR="00193724" w:rsidRPr="00D634E7" w:rsidRDefault="00193724" w:rsidP="00193724">
      <w:pPr>
        <w:contextualSpacing/>
        <w:rPr>
          <w:rFonts w:asciiTheme="minorHAnsi" w:hAnsiTheme="minorHAnsi" w:cstheme="minorHAnsi"/>
          <w:sz w:val="20"/>
          <w:szCs w:val="20"/>
        </w:rPr>
      </w:pPr>
      <w:r w:rsidRPr="00D634E7">
        <w:rPr>
          <w:rFonts w:asciiTheme="minorHAnsi" w:hAnsiTheme="minorHAnsi" w:cstheme="minorHAnsi"/>
          <w:sz w:val="20"/>
          <w:szCs w:val="20"/>
        </w:rPr>
        <w:t xml:space="preserve">Alte </w:t>
      </w:r>
      <w:r w:rsidR="00D634E7" w:rsidRPr="00D634E7">
        <w:rPr>
          <w:rFonts w:asciiTheme="minorHAnsi" w:hAnsiTheme="minorHAnsi" w:cstheme="minorHAnsi"/>
          <w:sz w:val="20"/>
          <w:szCs w:val="20"/>
        </w:rPr>
        <w:t>tipuri de sprijin:</w:t>
      </w:r>
    </w:p>
    <w:p w14:paraId="037D90DC" w14:textId="36A385D9" w:rsidR="009408AF" w:rsidRPr="00311ADD" w:rsidRDefault="009408AF" w:rsidP="009408AF">
      <w:pPr>
        <w:pStyle w:val="ListParagraph"/>
        <w:numPr>
          <w:ilvl w:val="0"/>
          <w:numId w:val="7"/>
        </w:numPr>
        <w:contextualSpacing/>
        <w:rPr>
          <w:rFonts w:asciiTheme="minorHAnsi" w:hAnsiTheme="minorHAnsi" w:cstheme="minorHAnsi"/>
          <w:color w:val="auto"/>
          <w:sz w:val="20"/>
          <w:szCs w:val="20"/>
        </w:rPr>
      </w:pPr>
      <w:r>
        <w:rPr>
          <w:rFonts w:asciiTheme="minorHAnsi" w:hAnsiTheme="minorHAnsi" w:cstheme="minorHAnsi"/>
          <w:color w:val="auto"/>
          <w:sz w:val="20"/>
          <w:szCs w:val="20"/>
        </w:rPr>
        <w:t>Sprijin în obținerea unor</w:t>
      </w:r>
      <w:r w:rsidRPr="00311ADD">
        <w:rPr>
          <w:rFonts w:asciiTheme="minorHAnsi" w:hAnsiTheme="minorHAnsi" w:cstheme="minorHAnsi"/>
          <w:color w:val="auto"/>
          <w:sz w:val="20"/>
          <w:szCs w:val="20"/>
        </w:rPr>
        <w:t xml:space="preserve"> autoriza</w:t>
      </w:r>
      <w:r>
        <w:rPr>
          <w:rFonts w:asciiTheme="minorHAnsi" w:hAnsiTheme="minorHAnsi" w:cstheme="minorHAnsi"/>
          <w:color w:val="auto"/>
          <w:sz w:val="20"/>
          <w:szCs w:val="20"/>
        </w:rPr>
        <w:t>ții necesare</w:t>
      </w:r>
      <w:r w:rsidR="0019754D">
        <w:rPr>
          <w:rFonts w:asciiTheme="minorHAnsi" w:hAnsiTheme="minorHAnsi" w:cstheme="minorHAnsi"/>
          <w:color w:val="auto"/>
          <w:sz w:val="20"/>
          <w:szCs w:val="20"/>
        </w:rPr>
        <w:t xml:space="preserve"> funcționării</w:t>
      </w:r>
      <w:r>
        <w:rPr>
          <w:rFonts w:asciiTheme="minorHAnsi" w:hAnsiTheme="minorHAnsi" w:cstheme="minorHAnsi"/>
          <w:color w:val="auto"/>
          <w:sz w:val="20"/>
          <w:szCs w:val="20"/>
        </w:rPr>
        <w:t>;</w:t>
      </w:r>
    </w:p>
    <w:p w14:paraId="2487F7E2" w14:textId="5358E673" w:rsidR="009408AF" w:rsidRPr="00311ADD" w:rsidRDefault="009408AF" w:rsidP="009408AF">
      <w:pPr>
        <w:pStyle w:val="ListParagraph"/>
        <w:numPr>
          <w:ilvl w:val="0"/>
          <w:numId w:val="7"/>
        </w:numPr>
        <w:contextualSpacing/>
        <w:rPr>
          <w:rFonts w:asciiTheme="minorHAnsi" w:hAnsiTheme="minorHAnsi" w:cstheme="minorHAnsi"/>
          <w:color w:val="auto"/>
          <w:sz w:val="20"/>
          <w:szCs w:val="20"/>
        </w:rPr>
      </w:pPr>
      <w:r>
        <w:rPr>
          <w:rFonts w:asciiTheme="minorHAnsi" w:hAnsiTheme="minorHAnsi" w:cstheme="minorHAnsi"/>
          <w:color w:val="auto"/>
          <w:sz w:val="20"/>
          <w:szCs w:val="20"/>
        </w:rPr>
        <w:t>Sprijin în înțelegerea unor aspecte legislative;</w:t>
      </w:r>
    </w:p>
    <w:p w14:paraId="29C581E2" w14:textId="527ECD5C" w:rsidR="005C4B58" w:rsidRPr="00311ADD" w:rsidRDefault="009408AF" w:rsidP="00311ADD">
      <w:pPr>
        <w:pStyle w:val="ListParagraph"/>
        <w:numPr>
          <w:ilvl w:val="0"/>
          <w:numId w:val="7"/>
        </w:numPr>
        <w:contextualSpacing/>
        <w:rPr>
          <w:rFonts w:asciiTheme="minorHAnsi" w:hAnsiTheme="minorHAnsi" w:cstheme="minorHAnsi"/>
          <w:color w:val="auto"/>
          <w:sz w:val="20"/>
          <w:szCs w:val="20"/>
        </w:rPr>
      </w:pPr>
      <w:r>
        <w:rPr>
          <w:rFonts w:asciiTheme="minorHAnsi" w:hAnsiTheme="minorHAnsi" w:cstheme="minorHAnsi"/>
          <w:color w:val="auto"/>
          <w:sz w:val="20"/>
          <w:szCs w:val="20"/>
        </w:rPr>
        <w:t xml:space="preserve">Sprijin în înființarea </w:t>
      </w:r>
      <w:r w:rsidR="005C4B58" w:rsidRPr="00311ADD">
        <w:rPr>
          <w:rFonts w:asciiTheme="minorHAnsi" w:hAnsiTheme="minorHAnsi" w:cstheme="minorHAnsi"/>
          <w:color w:val="auto"/>
          <w:sz w:val="20"/>
          <w:szCs w:val="20"/>
        </w:rPr>
        <w:t>unui Cluster</w:t>
      </w:r>
      <w:r w:rsidR="00D634E7">
        <w:rPr>
          <w:rFonts w:asciiTheme="minorHAnsi" w:hAnsiTheme="minorHAnsi" w:cstheme="minorHAnsi"/>
          <w:color w:val="auto"/>
          <w:sz w:val="20"/>
          <w:szCs w:val="20"/>
        </w:rPr>
        <w:t>.</w:t>
      </w:r>
    </w:p>
    <w:p w14:paraId="5E7FC136" w14:textId="77777777" w:rsidR="005C4B58" w:rsidRDefault="005C4B58" w:rsidP="00330051">
      <w:pPr>
        <w:spacing w:after="0"/>
        <w:rPr>
          <w:rFonts w:cstheme="minorHAnsi"/>
          <w:sz w:val="20"/>
          <w:szCs w:val="20"/>
        </w:rPr>
      </w:pPr>
    </w:p>
    <w:p w14:paraId="198176B8" w14:textId="0F4DC149" w:rsidR="00330051" w:rsidRPr="00330051" w:rsidRDefault="00330051" w:rsidP="00616733">
      <w:pPr>
        <w:pStyle w:val="Heading2"/>
      </w:pPr>
      <w:bookmarkStart w:id="22" w:name="_Toc86664375"/>
      <w:r>
        <w:t>A</w:t>
      </w:r>
      <w:r w:rsidRPr="00330051">
        <w:t>ctivități POCU OS 4.16</w:t>
      </w:r>
      <w:r>
        <w:t xml:space="preserve"> care </w:t>
      </w:r>
      <w:r w:rsidRPr="00330051">
        <w:t>au contribuit la implementarea cu succes a planului de afaceri</w:t>
      </w:r>
      <w:bookmarkEnd w:id="22"/>
    </w:p>
    <w:p w14:paraId="6EDFEB37" w14:textId="27F76FD4" w:rsidR="0090754D" w:rsidRDefault="0090754D" w:rsidP="0090754D">
      <w:pPr>
        <w:spacing w:after="0"/>
        <w:rPr>
          <w:rFonts w:cstheme="minorHAnsi"/>
          <w:sz w:val="20"/>
          <w:szCs w:val="20"/>
        </w:rPr>
      </w:pPr>
      <w:r w:rsidRPr="007F2BF9">
        <w:rPr>
          <w:rFonts w:cstheme="minorHAnsi"/>
          <w:sz w:val="20"/>
          <w:szCs w:val="20"/>
        </w:rPr>
        <w:t xml:space="preserve">Rată de răspuns = </w:t>
      </w:r>
      <w:r w:rsidR="00292B90">
        <w:rPr>
          <w:rFonts w:cstheme="minorHAnsi"/>
          <w:sz w:val="20"/>
          <w:szCs w:val="20"/>
        </w:rPr>
        <w:t>89.78%</w:t>
      </w:r>
    </w:p>
    <w:p w14:paraId="5A89DC20" w14:textId="75CE95BB" w:rsidR="00885CC6" w:rsidRDefault="00885CC6" w:rsidP="0090754D">
      <w:pPr>
        <w:spacing w:after="0"/>
        <w:rPr>
          <w:rFonts w:cstheme="minorHAnsi"/>
          <w:sz w:val="20"/>
          <w:szCs w:val="20"/>
        </w:rPr>
      </w:pPr>
    </w:p>
    <w:p w14:paraId="721826BE" w14:textId="52F39922" w:rsidR="00432A5D" w:rsidRDefault="00885CC6" w:rsidP="0019754D">
      <w:pPr>
        <w:spacing w:after="0"/>
        <w:rPr>
          <w:rFonts w:cstheme="minorHAnsi"/>
          <w:sz w:val="20"/>
          <w:szCs w:val="20"/>
        </w:rPr>
      </w:pPr>
      <w:r>
        <w:rPr>
          <w:rFonts w:cstheme="minorHAnsi"/>
          <w:sz w:val="20"/>
          <w:szCs w:val="20"/>
        </w:rPr>
        <w:lastRenderedPageBreak/>
        <w:t xml:space="preserve">Analiza răspunsurilor cu privire la activitățile specifice Etapei </w:t>
      </w:r>
      <w:r w:rsidR="0019754D" w:rsidRPr="0019754D">
        <w:rPr>
          <w:rFonts w:cstheme="minorHAnsi"/>
          <w:sz w:val="20"/>
          <w:szCs w:val="20"/>
        </w:rPr>
        <w:t>1: Pregătirea unui plan de afaceri</w:t>
      </w:r>
      <w:r>
        <w:rPr>
          <w:rFonts w:cstheme="minorHAnsi"/>
          <w:sz w:val="20"/>
          <w:szCs w:val="20"/>
        </w:rPr>
        <w:t xml:space="preserve"> a evidențiat importanța </w:t>
      </w:r>
      <w:r w:rsidR="00432A5D">
        <w:rPr>
          <w:rFonts w:cstheme="minorHAnsi"/>
          <w:sz w:val="20"/>
          <w:szCs w:val="20"/>
        </w:rPr>
        <w:t xml:space="preserve">înțelegerii conceptului de economie socială și a dezvoltării </w:t>
      </w:r>
      <w:r w:rsidR="00432A5D" w:rsidRPr="0019754D">
        <w:rPr>
          <w:rFonts w:cstheme="minorHAnsi"/>
          <w:sz w:val="20"/>
          <w:szCs w:val="20"/>
        </w:rPr>
        <w:t xml:space="preserve">abilităților </w:t>
      </w:r>
      <w:r w:rsidR="00432A5D">
        <w:rPr>
          <w:rFonts w:cstheme="minorHAnsi"/>
          <w:sz w:val="20"/>
          <w:szCs w:val="20"/>
        </w:rPr>
        <w:t xml:space="preserve">și competențelor </w:t>
      </w:r>
      <w:r w:rsidR="00432A5D" w:rsidRPr="0019754D">
        <w:rPr>
          <w:rFonts w:cstheme="minorHAnsi"/>
          <w:sz w:val="20"/>
          <w:szCs w:val="20"/>
        </w:rPr>
        <w:t>antreprenoriale</w:t>
      </w:r>
      <w:r w:rsidR="00432A5D">
        <w:rPr>
          <w:rFonts w:cstheme="minorHAnsi"/>
          <w:sz w:val="20"/>
          <w:szCs w:val="20"/>
        </w:rPr>
        <w:t>. Peste 40% dintre respondenți au considerat că aceste tipuri de activități au contribui „î</w:t>
      </w:r>
      <w:r w:rsidR="00432A5D" w:rsidRPr="001A2412">
        <w:rPr>
          <w:rFonts w:cstheme="minorHAnsi"/>
          <w:sz w:val="20"/>
          <w:szCs w:val="20"/>
        </w:rPr>
        <w:t>n foarte mare măsură</w:t>
      </w:r>
      <w:r w:rsidR="00432A5D">
        <w:rPr>
          <w:rFonts w:cstheme="minorHAnsi"/>
          <w:sz w:val="20"/>
          <w:szCs w:val="20"/>
        </w:rPr>
        <w:t xml:space="preserve">” la pregătirea unor planuri de afaceri de succes: </w:t>
      </w:r>
    </w:p>
    <w:p w14:paraId="6D74FBA1" w14:textId="0C385E12" w:rsidR="0019754D" w:rsidRPr="00432A5D" w:rsidRDefault="00432A5D" w:rsidP="00432A5D">
      <w:pPr>
        <w:pStyle w:val="ListParagraph"/>
        <w:numPr>
          <w:ilvl w:val="0"/>
          <w:numId w:val="7"/>
        </w:numPr>
        <w:contextualSpacing/>
        <w:rPr>
          <w:rFonts w:asciiTheme="minorHAnsi" w:hAnsiTheme="minorHAnsi" w:cstheme="minorHAnsi"/>
          <w:color w:val="auto"/>
          <w:sz w:val="20"/>
          <w:szCs w:val="20"/>
        </w:rPr>
      </w:pPr>
      <w:r w:rsidRPr="00432A5D">
        <w:rPr>
          <w:rFonts w:asciiTheme="minorHAnsi" w:hAnsiTheme="minorHAnsi" w:cstheme="minorHAnsi"/>
          <w:color w:val="auto"/>
          <w:sz w:val="20"/>
          <w:szCs w:val="20"/>
        </w:rPr>
        <w:t>I</w:t>
      </w:r>
      <w:r w:rsidR="0019754D" w:rsidRPr="00432A5D">
        <w:rPr>
          <w:rFonts w:asciiTheme="minorHAnsi" w:hAnsiTheme="minorHAnsi" w:cstheme="minorHAnsi"/>
          <w:color w:val="auto"/>
          <w:sz w:val="20"/>
          <w:szCs w:val="20"/>
        </w:rPr>
        <w:t>nform</w:t>
      </w:r>
      <w:r w:rsidRPr="00432A5D">
        <w:rPr>
          <w:rFonts w:asciiTheme="minorHAnsi" w:hAnsiTheme="minorHAnsi" w:cstheme="minorHAnsi"/>
          <w:color w:val="auto"/>
          <w:sz w:val="20"/>
          <w:szCs w:val="20"/>
        </w:rPr>
        <w:t xml:space="preserve">area </w:t>
      </w:r>
      <w:r w:rsidR="0019754D" w:rsidRPr="00432A5D">
        <w:rPr>
          <w:rFonts w:asciiTheme="minorHAnsi" w:hAnsiTheme="minorHAnsi" w:cstheme="minorHAnsi"/>
          <w:color w:val="auto"/>
          <w:sz w:val="20"/>
          <w:szCs w:val="20"/>
        </w:rPr>
        <w:t>cu privire la conceptul de economie socială și antreprenoriat social</w:t>
      </w:r>
      <w:r w:rsidRPr="00432A5D">
        <w:rPr>
          <w:rFonts w:asciiTheme="minorHAnsi" w:hAnsiTheme="minorHAnsi" w:cstheme="minorHAnsi"/>
          <w:color w:val="auto"/>
          <w:sz w:val="20"/>
          <w:szCs w:val="20"/>
        </w:rPr>
        <w:t xml:space="preserve"> (48.36%);</w:t>
      </w:r>
    </w:p>
    <w:p w14:paraId="1C2D51AD" w14:textId="57C06D92" w:rsidR="0019754D" w:rsidRPr="00432A5D" w:rsidRDefault="0019754D" w:rsidP="00432A5D">
      <w:pPr>
        <w:pStyle w:val="ListParagraph"/>
        <w:numPr>
          <w:ilvl w:val="0"/>
          <w:numId w:val="7"/>
        </w:numPr>
        <w:contextualSpacing/>
        <w:rPr>
          <w:rFonts w:asciiTheme="minorHAnsi" w:hAnsiTheme="minorHAnsi" w:cstheme="minorHAnsi"/>
          <w:color w:val="auto"/>
          <w:sz w:val="20"/>
          <w:szCs w:val="20"/>
        </w:rPr>
      </w:pPr>
      <w:r w:rsidRPr="00432A5D">
        <w:rPr>
          <w:rFonts w:asciiTheme="minorHAnsi" w:hAnsiTheme="minorHAnsi" w:cstheme="minorHAnsi"/>
          <w:color w:val="auto"/>
          <w:sz w:val="20"/>
          <w:szCs w:val="20"/>
        </w:rPr>
        <w:t xml:space="preserve">Dezvoltarea abilităților antreprenoriale prin programe de formare profesională </w:t>
      </w:r>
      <w:r w:rsidR="00432A5D" w:rsidRPr="00432A5D">
        <w:rPr>
          <w:rFonts w:asciiTheme="minorHAnsi" w:hAnsiTheme="minorHAnsi" w:cstheme="minorHAnsi"/>
          <w:color w:val="auto"/>
          <w:sz w:val="20"/>
          <w:szCs w:val="20"/>
        </w:rPr>
        <w:t>(</w:t>
      </w:r>
      <w:r w:rsidRPr="00432A5D">
        <w:rPr>
          <w:rFonts w:asciiTheme="minorHAnsi" w:hAnsiTheme="minorHAnsi" w:cstheme="minorHAnsi"/>
          <w:color w:val="auto"/>
          <w:sz w:val="20"/>
          <w:szCs w:val="20"/>
        </w:rPr>
        <w:t>41.26%</w:t>
      </w:r>
      <w:r w:rsidR="00432A5D" w:rsidRPr="00432A5D">
        <w:rPr>
          <w:rFonts w:asciiTheme="minorHAnsi" w:hAnsiTheme="minorHAnsi" w:cstheme="minorHAnsi"/>
          <w:color w:val="auto"/>
          <w:sz w:val="20"/>
          <w:szCs w:val="20"/>
        </w:rPr>
        <w:t>).</w:t>
      </w:r>
    </w:p>
    <w:p w14:paraId="2EE09FA1" w14:textId="4013DB5B" w:rsidR="0019754D" w:rsidRDefault="00432A5D" w:rsidP="0019754D">
      <w:pPr>
        <w:spacing w:after="0"/>
        <w:rPr>
          <w:rFonts w:cstheme="minorHAnsi"/>
          <w:sz w:val="20"/>
          <w:szCs w:val="20"/>
        </w:rPr>
      </w:pPr>
      <w:r>
        <w:rPr>
          <w:rFonts w:cstheme="minorHAnsi"/>
          <w:sz w:val="20"/>
          <w:szCs w:val="20"/>
        </w:rPr>
        <w:t xml:space="preserve">Referitor la activitățile specifice </w:t>
      </w:r>
      <w:r w:rsidR="0019754D" w:rsidRPr="0019754D">
        <w:rPr>
          <w:rFonts w:cstheme="minorHAnsi"/>
          <w:sz w:val="20"/>
          <w:szCs w:val="20"/>
        </w:rPr>
        <w:t>Etap</w:t>
      </w:r>
      <w:r>
        <w:rPr>
          <w:rFonts w:cstheme="minorHAnsi"/>
          <w:sz w:val="20"/>
          <w:szCs w:val="20"/>
        </w:rPr>
        <w:t>ei</w:t>
      </w:r>
      <w:r w:rsidR="0019754D" w:rsidRPr="0019754D">
        <w:rPr>
          <w:rFonts w:cstheme="minorHAnsi"/>
          <w:sz w:val="20"/>
          <w:szCs w:val="20"/>
        </w:rPr>
        <w:t xml:space="preserve"> 2: Înființarea întreprinderii sociale și implementarea planului de afaceri</w:t>
      </w:r>
      <w:r>
        <w:rPr>
          <w:rFonts w:cstheme="minorHAnsi"/>
          <w:sz w:val="20"/>
          <w:szCs w:val="20"/>
        </w:rPr>
        <w:t xml:space="preserve">, </w:t>
      </w:r>
      <w:r w:rsidR="00D96775">
        <w:rPr>
          <w:rFonts w:cstheme="minorHAnsi"/>
          <w:sz w:val="20"/>
          <w:szCs w:val="20"/>
        </w:rPr>
        <w:t xml:space="preserve">peste 40% dintre </w:t>
      </w:r>
      <w:r>
        <w:rPr>
          <w:rFonts w:cstheme="minorHAnsi"/>
          <w:sz w:val="20"/>
          <w:szCs w:val="20"/>
        </w:rPr>
        <w:t>respondenți</w:t>
      </w:r>
      <w:r w:rsidR="00D96775">
        <w:rPr>
          <w:rFonts w:cstheme="minorHAnsi"/>
          <w:sz w:val="20"/>
          <w:szCs w:val="20"/>
        </w:rPr>
        <w:t>i au indicat că următoarele tipuri de activități au contribuit „î</w:t>
      </w:r>
      <w:r w:rsidR="00D96775" w:rsidRPr="001A2412">
        <w:rPr>
          <w:rFonts w:cstheme="minorHAnsi"/>
          <w:sz w:val="20"/>
          <w:szCs w:val="20"/>
        </w:rPr>
        <w:t>n mare măsură</w:t>
      </w:r>
      <w:r w:rsidR="00D96775">
        <w:rPr>
          <w:rFonts w:cstheme="minorHAnsi"/>
          <w:sz w:val="20"/>
          <w:szCs w:val="20"/>
        </w:rPr>
        <w:t xml:space="preserve">” la implementarea cu succes a planurilor de afaceri sociale: </w:t>
      </w:r>
    </w:p>
    <w:p w14:paraId="00635DB7" w14:textId="78B85ADE" w:rsidR="00B81E62" w:rsidRPr="00D96775" w:rsidRDefault="00B81E62" w:rsidP="00D96775">
      <w:pPr>
        <w:pStyle w:val="ListParagraph"/>
        <w:numPr>
          <w:ilvl w:val="0"/>
          <w:numId w:val="7"/>
        </w:numPr>
        <w:contextualSpacing/>
        <w:rPr>
          <w:rFonts w:asciiTheme="minorHAnsi" w:hAnsiTheme="minorHAnsi" w:cstheme="minorHAnsi"/>
          <w:color w:val="auto"/>
          <w:sz w:val="20"/>
          <w:szCs w:val="20"/>
        </w:rPr>
      </w:pPr>
      <w:r w:rsidRPr="00D96775">
        <w:rPr>
          <w:rFonts w:asciiTheme="minorHAnsi" w:hAnsiTheme="minorHAnsi" w:cstheme="minorHAnsi"/>
          <w:color w:val="auto"/>
          <w:sz w:val="20"/>
          <w:szCs w:val="20"/>
        </w:rPr>
        <w:t xml:space="preserve">Consiliere pentru înființarea întreprinderii sociale </w:t>
      </w:r>
      <w:r w:rsidR="00D96775" w:rsidRPr="00D96775">
        <w:rPr>
          <w:rFonts w:asciiTheme="minorHAnsi" w:hAnsiTheme="minorHAnsi" w:cstheme="minorHAnsi"/>
          <w:color w:val="auto"/>
          <w:sz w:val="20"/>
          <w:szCs w:val="20"/>
        </w:rPr>
        <w:t>(</w:t>
      </w:r>
      <w:r w:rsidRPr="00D96775">
        <w:rPr>
          <w:rFonts w:asciiTheme="minorHAnsi" w:hAnsiTheme="minorHAnsi" w:cstheme="minorHAnsi"/>
          <w:color w:val="auto"/>
          <w:sz w:val="20"/>
          <w:szCs w:val="20"/>
        </w:rPr>
        <w:t>44.26%</w:t>
      </w:r>
      <w:r w:rsidR="00D96775" w:rsidRPr="00D96775">
        <w:rPr>
          <w:rFonts w:asciiTheme="minorHAnsi" w:hAnsiTheme="minorHAnsi" w:cstheme="minorHAnsi"/>
          <w:color w:val="auto"/>
          <w:sz w:val="20"/>
          <w:szCs w:val="20"/>
        </w:rPr>
        <w:t>);</w:t>
      </w:r>
    </w:p>
    <w:p w14:paraId="1834355D" w14:textId="39B6F111" w:rsidR="00B81E62" w:rsidRPr="00D96775" w:rsidRDefault="00B81E62" w:rsidP="00D96775">
      <w:pPr>
        <w:pStyle w:val="ListParagraph"/>
        <w:numPr>
          <w:ilvl w:val="0"/>
          <w:numId w:val="7"/>
        </w:numPr>
        <w:contextualSpacing/>
        <w:rPr>
          <w:rFonts w:asciiTheme="minorHAnsi" w:hAnsiTheme="minorHAnsi" w:cstheme="minorHAnsi"/>
          <w:color w:val="auto"/>
          <w:sz w:val="20"/>
          <w:szCs w:val="20"/>
        </w:rPr>
      </w:pPr>
      <w:r w:rsidRPr="00D96775">
        <w:rPr>
          <w:rFonts w:asciiTheme="minorHAnsi" w:hAnsiTheme="minorHAnsi" w:cstheme="minorHAnsi"/>
          <w:color w:val="auto"/>
          <w:sz w:val="20"/>
          <w:szCs w:val="20"/>
        </w:rPr>
        <w:t xml:space="preserve">Consiliere în domeniul antreprenoriatului social </w:t>
      </w:r>
      <w:r w:rsidR="00D96775" w:rsidRPr="00D96775">
        <w:rPr>
          <w:rFonts w:asciiTheme="minorHAnsi" w:hAnsiTheme="minorHAnsi" w:cstheme="minorHAnsi"/>
          <w:color w:val="auto"/>
          <w:sz w:val="20"/>
          <w:szCs w:val="20"/>
        </w:rPr>
        <w:t>(</w:t>
      </w:r>
      <w:r w:rsidRPr="00D96775">
        <w:rPr>
          <w:rFonts w:asciiTheme="minorHAnsi" w:hAnsiTheme="minorHAnsi" w:cstheme="minorHAnsi"/>
          <w:color w:val="auto"/>
          <w:sz w:val="20"/>
          <w:szCs w:val="20"/>
        </w:rPr>
        <w:t>41.37%</w:t>
      </w:r>
      <w:r w:rsidR="00D96775" w:rsidRPr="00D96775">
        <w:rPr>
          <w:rFonts w:asciiTheme="minorHAnsi" w:hAnsiTheme="minorHAnsi" w:cstheme="minorHAnsi"/>
          <w:color w:val="auto"/>
          <w:sz w:val="20"/>
          <w:szCs w:val="20"/>
        </w:rPr>
        <w:t>);</w:t>
      </w:r>
    </w:p>
    <w:p w14:paraId="4748AA15" w14:textId="5E1237C3" w:rsidR="00B81E62" w:rsidRPr="00D96775" w:rsidRDefault="00B81E62" w:rsidP="00D96775">
      <w:pPr>
        <w:pStyle w:val="ListParagraph"/>
        <w:numPr>
          <w:ilvl w:val="0"/>
          <w:numId w:val="7"/>
        </w:numPr>
        <w:contextualSpacing/>
        <w:rPr>
          <w:rFonts w:asciiTheme="minorHAnsi" w:hAnsiTheme="minorHAnsi" w:cstheme="minorHAnsi"/>
          <w:color w:val="auto"/>
          <w:sz w:val="20"/>
          <w:szCs w:val="20"/>
        </w:rPr>
      </w:pPr>
      <w:r w:rsidRPr="00D96775">
        <w:rPr>
          <w:rFonts w:asciiTheme="minorHAnsi" w:hAnsiTheme="minorHAnsi" w:cstheme="minorHAnsi"/>
          <w:color w:val="auto"/>
          <w:sz w:val="20"/>
          <w:szCs w:val="20"/>
        </w:rPr>
        <w:t xml:space="preserve">Sprijin în implementarea planului de afaceri (consiliere/monitorizare) </w:t>
      </w:r>
      <w:r w:rsidR="00D96775" w:rsidRPr="00D96775">
        <w:rPr>
          <w:rFonts w:asciiTheme="minorHAnsi" w:hAnsiTheme="minorHAnsi" w:cstheme="minorHAnsi"/>
          <w:color w:val="auto"/>
          <w:sz w:val="20"/>
          <w:szCs w:val="20"/>
        </w:rPr>
        <w:t>(</w:t>
      </w:r>
      <w:r w:rsidRPr="00D96775">
        <w:rPr>
          <w:rFonts w:asciiTheme="minorHAnsi" w:hAnsiTheme="minorHAnsi" w:cstheme="minorHAnsi"/>
          <w:color w:val="auto"/>
          <w:sz w:val="20"/>
          <w:szCs w:val="20"/>
        </w:rPr>
        <w:t>43.68%</w:t>
      </w:r>
      <w:r w:rsidR="00D96775" w:rsidRPr="00D96775">
        <w:rPr>
          <w:rFonts w:asciiTheme="minorHAnsi" w:hAnsiTheme="minorHAnsi" w:cstheme="minorHAnsi"/>
          <w:color w:val="auto"/>
          <w:sz w:val="20"/>
          <w:szCs w:val="20"/>
        </w:rPr>
        <w:t>).</w:t>
      </w:r>
    </w:p>
    <w:p w14:paraId="766D3E5E" w14:textId="43100C8A" w:rsidR="00885CC6" w:rsidRDefault="00D96775" w:rsidP="00B81E62">
      <w:pPr>
        <w:spacing w:after="0"/>
        <w:rPr>
          <w:rFonts w:cstheme="minorHAnsi"/>
          <w:sz w:val="20"/>
          <w:szCs w:val="20"/>
        </w:rPr>
      </w:pPr>
      <w:r>
        <w:rPr>
          <w:rFonts w:cstheme="minorHAnsi"/>
          <w:sz w:val="20"/>
          <w:szCs w:val="20"/>
        </w:rPr>
        <w:t xml:space="preserve">Referitor la activitățile specifice </w:t>
      </w:r>
      <w:r w:rsidRPr="0019754D">
        <w:rPr>
          <w:rFonts w:cstheme="minorHAnsi"/>
          <w:sz w:val="20"/>
          <w:szCs w:val="20"/>
        </w:rPr>
        <w:t>Etap</w:t>
      </w:r>
      <w:r>
        <w:rPr>
          <w:rFonts w:cstheme="minorHAnsi"/>
          <w:sz w:val="20"/>
          <w:szCs w:val="20"/>
        </w:rPr>
        <w:t>ei</w:t>
      </w:r>
      <w:r w:rsidRPr="0019754D">
        <w:rPr>
          <w:rFonts w:cstheme="minorHAnsi"/>
          <w:sz w:val="20"/>
          <w:szCs w:val="20"/>
        </w:rPr>
        <w:t xml:space="preserve"> 2</w:t>
      </w:r>
      <w:r>
        <w:rPr>
          <w:rFonts w:cstheme="minorHAnsi"/>
          <w:sz w:val="20"/>
          <w:szCs w:val="20"/>
        </w:rPr>
        <w:t xml:space="preserve"> de tipul </w:t>
      </w:r>
      <w:r w:rsidR="00772F24">
        <w:rPr>
          <w:rFonts w:cstheme="minorHAnsi"/>
          <w:sz w:val="20"/>
          <w:szCs w:val="20"/>
        </w:rPr>
        <w:t xml:space="preserve">consiliere pentru identificare piețe desfacere, </w:t>
      </w:r>
      <w:r>
        <w:rPr>
          <w:rFonts w:cstheme="minorHAnsi"/>
          <w:sz w:val="20"/>
          <w:szCs w:val="20"/>
        </w:rPr>
        <w:t>promovare, transfer de know-how, crearea de parteneriate și rețele de sprijin</w:t>
      </w:r>
      <w:r w:rsidR="006F6FBE">
        <w:rPr>
          <w:rFonts w:cstheme="minorHAnsi"/>
          <w:sz w:val="20"/>
          <w:szCs w:val="20"/>
        </w:rPr>
        <w:t xml:space="preserve">, alte finanțări pe care le pot accesa, </w:t>
      </w:r>
      <w:r w:rsidR="006F6FBE" w:rsidRPr="00D96775">
        <w:rPr>
          <w:rFonts w:asciiTheme="minorHAnsi" w:hAnsiTheme="minorHAnsi" w:cstheme="minorHAnsi"/>
          <w:sz w:val="20"/>
          <w:szCs w:val="20"/>
        </w:rPr>
        <w:t>consolidării capacității întreprinderilor sociale de a funcționa într-o manieră sustenabilă</w:t>
      </w:r>
      <w:r>
        <w:rPr>
          <w:rFonts w:cstheme="minorHAnsi"/>
          <w:sz w:val="20"/>
          <w:szCs w:val="20"/>
        </w:rPr>
        <w:t xml:space="preserve"> opiniile respondenților au fost echilibrate</w:t>
      </w:r>
      <w:r w:rsidR="000901AE">
        <w:rPr>
          <w:rFonts w:cstheme="minorHAnsi"/>
          <w:sz w:val="20"/>
          <w:szCs w:val="20"/>
        </w:rPr>
        <w:t>. A</w:t>
      </w:r>
      <w:r w:rsidR="00772F24">
        <w:rPr>
          <w:rFonts w:cstheme="minorHAnsi"/>
          <w:sz w:val="20"/>
          <w:szCs w:val="20"/>
        </w:rPr>
        <w:t xml:space="preserve">prox. 20% </w:t>
      </w:r>
      <w:r w:rsidR="000901AE">
        <w:rPr>
          <w:rFonts w:cstheme="minorHAnsi"/>
          <w:sz w:val="20"/>
          <w:szCs w:val="20"/>
        </w:rPr>
        <w:t>dintre respondenți au considerat că aceste activități contribuie „î</w:t>
      </w:r>
      <w:r w:rsidR="000901AE" w:rsidRPr="000901AE">
        <w:rPr>
          <w:rFonts w:cstheme="minorHAnsi"/>
          <w:sz w:val="20"/>
          <w:szCs w:val="20"/>
        </w:rPr>
        <w:t>n foarte mică măsură</w:t>
      </w:r>
      <w:r w:rsidR="000901AE">
        <w:rPr>
          <w:rFonts w:cstheme="minorHAnsi"/>
          <w:sz w:val="20"/>
          <w:szCs w:val="20"/>
        </w:rPr>
        <w:t>”, aprox. 20% „în mică măsură”, aprox. 20% „în mare măsură”, aprox. 20% „în foarte mare măsură”:</w:t>
      </w:r>
    </w:p>
    <w:p w14:paraId="221FADCB" w14:textId="3AD956B7" w:rsidR="00B81E62" w:rsidRPr="00D96775" w:rsidRDefault="00B81E62" w:rsidP="00D96775">
      <w:pPr>
        <w:pStyle w:val="ListParagraph"/>
        <w:numPr>
          <w:ilvl w:val="0"/>
          <w:numId w:val="7"/>
        </w:numPr>
        <w:contextualSpacing/>
        <w:rPr>
          <w:rFonts w:asciiTheme="minorHAnsi" w:hAnsiTheme="minorHAnsi" w:cstheme="minorHAnsi"/>
          <w:color w:val="auto"/>
          <w:sz w:val="20"/>
          <w:szCs w:val="20"/>
        </w:rPr>
      </w:pPr>
      <w:r w:rsidRPr="00D96775">
        <w:rPr>
          <w:rFonts w:asciiTheme="minorHAnsi" w:hAnsiTheme="minorHAnsi" w:cstheme="minorHAnsi"/>
          <w:color w:val="auto"/>
          <w:sz w:val="20"/>
          <w:szCs w:val="20"/>
        </w:rPr>
        <w:t>Sprijin/consiliere în identificarea de piețe de desfacere pentru produsele/serviciile dvs</w:t>
      </w:r>
      <w:r w:rsidR="00772F24">
        <w:rPr>
          <w:rFonts w:asciiTheme="minorHAnsi" w:hAnsiTheme="minorHAnsi" w:cstheme="minorHAnsi"/>
          <w:color w:val="auto"/>
          <w:sz w:val="20"/>
          <w:szCs w:val="20"/>
        </w:rPr>
        <w:t>;</w:t>
      </w:r>
    </w:p>
    <w:p w14:paraId="345B0782" w14:textId="7298FFD5" w:rsidR="00B81E62" w:rsidRPr="00D96775" w:rsidRDefault="00B81E62" w:rsidP="00D96775">
      <w:pPr>
        <w:pStyle w:val="ListParagraph"/>
        <w:numPr>
          <w:ilvl w:val="0"/>
          <w:numId w:val="7"/>
        </w:numPr>
        <w:contextualSpacing/>
        <w:rPr>
          <w:rFonts w:asciiTheme="minorHAnsi" w:hAnsiTheme="minorHAnsi" w:cstheme="minorHAnsi"/>
          <w:color w:val="auto"/>
          <w:sz w:val="20"/>
          <w:szCs w:val="20"/>
        </w:rPr>
      </w:pPr>
      <w:r w:rsidRPr="00D96775">
        <w:rPr>
          <w:rFonts w:asciiTheme="minorHAnsi" w:hAnsiTheme="minorHAnsi" w:cstheme="minorHAnsi"/>
          <w:color w:val="auto"/>
          <w:sz w:val="20"/>
          <w:szCs w:val="20"/>
        </w:rPr>
        <w:t>Promovarea vizibilității întreprinderii sociale, inclusiv a întreprinderii sociale de inserție (de ex. participarea la târguri etc)</w:t>
      </w:r>
      <w:r w:rsidR="00D96775">
        <w:rPr>
          <w:rFonts w:asciiTheme="minorHAnsi" w:hAnsiTheme="minorHAnsi" w:cstheme="minorHAnsi"/>
          <w:color w:val="auto"/>
          <w:sz w:val="20"/>
          <w:szCs w:val="20"/>
        </w:rPr>
        <w:t>;</w:t>
      </w:r>
    </w:p>
    <w:p w14:paraId="233BDA00" w14:textId="729B87E9" w:rsidR="00B81E62" w:rsidRPr="00D96775" w:rsidRDefault="00B81E62" w:rsidP="00D96775">
      <w:pPr>
        <w:pStyle w:val="ListParagraph"/>
        <w:numPr>
          <w:ilvl w:val="0"/>
          <w:numId w:val="7"/>
        </w:numPr>
        <w:contextualSpacing/>
        <w:rPr>
          <w:rFonts w:asciiTheme="minorHAnsi" w:hAnsiTheme="minorHAnsi" w:cstheme="minorHAnsi"/>
          <w:color w:val="auto"/>
          <w:sz w:val="20"/>
          <w:szCs w:val="20"/>
        </w:rPr>
      </w:pPr>
      <w:r w:rsidRPr="00D96775">
        <w:rPr>
          <w:rFonts w:asciiTheme="minorHAnsi" w:hAnsiTheme="minorHAnsi" w:cstheme="minorHAnsi"/>
          <w:color w:val="auto"/>
          <w:sz w:val="20"/>
          <w:szCs w:val="20"/>
        </w:rPr>
        <w:t>Transfer de know-how către/de la alte comunităţi şi actori relevanţi la nivel de ţară sau din alte State Membre UE</w:t>
      </w:r>
      <w:r w:rsidR="00D96775">
        <w:rPr>
          <w:rFonts w:asciiTheme="minorHAnsi" w:hAnsiTheme="minorHAnsi" w:cstheme="minorHAnsi"/>
          <w:color w:val="auto"/>
          <w:sz w:val="20"/>
          <w:szCs w:val="20"/>
        </w:rPr>
        <w:t>;</w:t>
      </w:r>
      <w:r w:rsidR="00D96775" w:rsidRPr="00D96775">
        <w:rPr>
          <w:rFonts w:asciiTheme="minorHAnsi" w:hAnsiTheme="minorHAnsi" w:cstheme="minorHAnsi"/>
          <w:color w:val="auto"/>
          <w:sz w:val="20"/>
          <w:szCs w:val="20"/>
        </w:rPr>
        <w:t xml:space="preserve"> </w:t>
      </w:r>
    </w:p>
    <w:p w14:paraId="4A26E853" w14:textId="1DF17069" w:rsidR="00B81E62" w:rsidRPr="00D96775" w:rsidRDefault="00B81E62" w:rsidP="00D96775">
      <w:pPr>
        <w:pStyle w:val="ListParagraph"/>
        <w:numPr>
          <w:ilvl w:val="0"/>
          <w:numId w:val="7"/>
        </w:numPr>
        <w:contextualSpacing/>
        <w:rPr>
          <w:rFonts w:asciiTheme="minorHAnsi" w:hAnsiTheme="minorHAnsi" w:cstheme="minorHAnsi"/>
          <w:color w:val="auto"/>
          <w:sz w:val="20"/>
          <w:szCs w:val="20"/>
        </w:rPr>
      </w:pPr>
      <w:r w:rsidRPr="00D96775">
        <w:rPr>
          <w:rFonts w:asciiTheme="minorHAnsi" w:hAnsiTheme="minorHAnsi" w:cstheme="minorHAnsi"/>
          <w:color w:val="auto"/>
          <w:sz w:val="20"/>
          <w:szCs w:val="20"/>
        </w:rPr>
        <w:t>Implicarea actorilor relevanţi în furnizarea de servicii pentru grupurile vulnerabile, reţele de sprijin şi de cooperare, diseminarea de bune practici</w:t>
      </w:r>
      <w:r w:rsidR="00D96775">
        <w:rPr>
          <w:rFonts w:asciiTheme="minorHAnsi" w:hAnsiTheme="minorHAnsi" w:cstheme="minorHAnsi"/>
          <w:color w:val="auto"/>
          <w:sz w:val="20"/>
          <w:szCs w:val="20"/>
        </w:rPr>
        <w:t>;</w:t>
      </w:r>
    </w:p>
    <w:p w14:paraId="51AB8614" w14:textId="03C5D3CD" w:rsidR="00B81E62" w:rsidRPr="00D96775" w:rsidRDefault="00B81E62" w:rsidP="00D96775">
      <w:pPr>
        <w:pStyle w:val="ListParagraph"/>
        <w:numPr>
          <w:ilvl w:val="0"/>
          <w:numId w:val="7"/>
        </w:numPr>
        <w:contextualSpacing/>
        <w:rPr>
          <w:rFonts w:asciiTheme="minorHAnsi" w:hAnsiTheme="minorHAnsi" w:cstheme="minorHAnsi"/>
          <w:color w:val="auto"/>
          <w:sz w:val="20"/>
          <w:szCs w:val="20"/>
        </w:rPr>
      </w:pPr>
      <w:r w:rsidRPr="00D96775">
        <w:rPr>
          <w:rFonts w:asciiTheme="minorHAnsi" w:hAnsiTheme="minorHAnsi" w:cstheme="minorHAnsi"/>
          <w:color w:val="auto"/>
          <w:sz w:val="20"/>
          <w:szCs w:val="20"/>
        </w:rPr>
        <w:t>Crearea de parteneriate la nivel local/regional cu diverse instituții, alte întreprinderi sociale</w:t>
      </w:r>
      <w:r w:rsidR="00D96775">
        <w:rPr>
          <w:rFonts w:asciiTheme="minorHAnsi" w:hAnsiTheme="minorHAnsi" w:cstheme="minorHAnsi"/>
          <w:color w:val="auto"/>
          <w:sz w:val="20"/>
          <w:szCs w:val="20"/>
        </w:rPr>
        <w:t>;</w:t>
      </w:r>
    </w:p>
    <w:p w14:paraId="3C438382" w14:textId="575B1D36" w:rsidR="00B81E62" w:rsidRPr="00D96775" w:rsidRDefault="00B81E62" w:rsidP="00D96775">
      <w:pPr>
        <w:pStyle w:val="ListParagraph"/>
        <w:numPr>
          <w:ilvl w:val="0"/>
          <w:numId w:val="7"/>
        </w:numPr>
        <w:contextualSpacing/>
        <w:rPr>
          <w:rFonts w:asciiTheme="minorHAnsi" w:hAnsiTheme="minorHAnsi" w:cstheme="minorHAnsi"/>
          <w:color w:val="auto"/>
          <w:sz w:val="20"/>
          <w:szCs w:val="20"/>
        </w:rPr>
      </w:pPr>
      <w:r w:rsidRPr="00D96775">
        <w:rPr>
          <w:rFonts w:asciiTheme="minorHAnsi" w:hAnsiTheme="minorHAnsi" w:cstheme="minorHAnsi"/>
          <w:color w:val="auto"/>
          <w:sz w:val="20"/>
          <w:szCs w:val="20"/>
        </w:rPr>
        <w:t>Dezvoltarea unor soluții de finanţare avantajoase pentru finanțare dedicate întreprinderilor sociale</w:t>
      </w:r>
      <w:r w:rsidR="00D96775">
        <w:rPr>
          <w:rFonts w:asciiTheme="minorHAnsi" w:hAnsiTheme="minorHAnsi" w:cstheme="minorHAnsi"/>
          <w:color w:val="auto"/>
          <w:sz w:val="20"/>
          <w:szCs w:val="20"/>
        </w:rPr>
        <w:t>;</w:t>
      </w:r>
    </w:p>
    <w:p w14:paraId="26274A79" w14:textId="29BB994B" w:rsidR="00B81E62" w:rsidRDefault="00B81E62" w:rsidP="00D96775">
      <w:pPr>
        <w:pStyle w:val="ListParagraph"/>
        <w:numPr>
          <w:ilvl w:val="0"/>
          <w:numId w:val="7"/>
        </w:numPr>
        <w:contextualSpacing/>
        <w:rPr>
          <w:rFonts w:asciiTheme="minorHAnsi" w:hAnsiTheme="minorHAnsi" w:cstheme="minorHAnsi"/>
          <w:color w:val="auto"/>
          <w:sz w:val="20"/>
          <w:szCs w:val="20"/>
        </w:rPr>
      </w:pPr>
      <w:r w:rsidRPr="00D96775">
        <w:rPr>
          <w:rFonts w:asciiTheme="minorHAnsi" w:hAnsiTheme="minorHAnsi" w:cstheme="minorHAnsi"/>
          <w:color w:val="auto"/>
          <w:sz w:val="20"/>
          <w:szCs w:val="20"/>
        </w:rPr>
        <w:t>Alte activități în vederea consolidării capacității întreprinderilor sociale de a funcționa într-o manieră sustenabilă</w:t>
      </w:r>
      <w:r w:rsidR="00D96775">
        <w:rPr>
          <w:rFonts w:asciiTheme="minorHAnsi" w:hAnsiTheme="minorHAnsi" w:cstheme="minorHAnsi"/>
          <w:color w:val="auto"/>
          <w:sz w:val="20"/>
          <w:szCs w:val="20"/>
        </w:rPr>
        <w:t>.</w:t>
      </w:r>
    </w:p>
    <w:p w14:paraId="1CF48AD2" w14:textId="23E921CB" w:rsidR="000901AE" w:rsidRPr="000901AE" w:rsidRDefault="000901AE" w:rsidP="000901AE">
      <w:pPr>
        <w:spacing w:after="0"/>
        <w:rPr>
          <w:rFonts w:asciiTheme="minorHAnsi" w:hAnsiTheme="minorHAnsi" w:cstheme="minorHAnsi"/>
          <w:sz w:val="20"/>
          <w:szCs w:val="20"/>
        </w:rPr>
      </w:pPr>
      <w:r>
        <w:rPr>
          <w:rFonts w:asciiTheme="minorHAnsi" w:hAnsiTheme="minorHAnsi" w:cstheme="minorHAnsi"/>
          <w:sz w:val="20"/>
          <w:szCs w:val="20"/>
        </w:rPr>
        <w:t xml:space="preserve">La momentul realizării </w:t>
      </w:r>
      <w:r>
        <w:rPr>
          <w:rFonts w:cstheme="minorHAnsi"/>
          <w:sz w:val="20"/>
          <w:szCs w:val="20"/>
        </w:rPr>
        <w:t>acestui</w:t>
      </w:r>
      <w:r>
        <w:rPr>
          <w:rFonts w:asciiTheme="minorHAnsi" w:hAnsiTheme="minorHAnsi" w:cstheme="minorHAnsi"/>
          <w:sz w:val="20"/>
          <w:szCs w:val="20"/>
        </w:rPr>
        <w:t xml:space="preserve"> sondaj marea majoritate a ÎES înființate prin POCU OS 4.16 nu se aflau în faze foarte avansate a implementării planurilor de afaceri sociale, atenția acestora fiind concentrată pe angajarea personalului, realizarea achizițiilor, amenajarea spațiilor, realizarea raportărilor specifice, neputându-și da seama de importanța unor activități următoare cum ar fi </w:t>
      </w:r>
      <w:r>
        <w:rPr>
          <w:rFonts w:cstheme="minorHAnsi"/>
          <w:sz w:val="20"/>
          <w:szCs w:val="20"/>
        </w:rPr>
        <w:t>identificare</w:t>
      </w:r>
      <w:r w:rsidR="006F6FBE">
        <w:rPr>
          <w:rFonts w:cstheme="minorHAnsi"/>
          <w:sz w:val="20"/>
          <w:szCs w:val="20"/>
        </w:rPr>
        <w:t>a</w:t>
      </w:r>
      <w:r w:rsidR="008D743A">
        <w:rPr>
          <w:rFonts w:cstheme="minorHAnsi"/>
          <w:sz w:val="20"/>
          <w:szCs w:val="20"/>
        </w:rPr>
        <w:t xml:space="preserve"> de</w:t>
      </w:r>
      <w:r>
        <w:rPr>
          <w:rFonts w:cstheme="minorHAnsi"/>
          <w:sz w:val="20"/>
          <w:szCs w:val="20"/>
        </w:rPr>
        <w:t xml:space="preserve"> piețe</w:t>
      </w:r>
      <w:r w:rsidR="00A94E94">
        <w:rPr>
          <w:rFonts w:cstheme="minorHAnsi"/>
          <w:sz w:val="20"/>
          <w:szCs w:val="20"/>
        </w:rPr>
        <w:t xml:space="preserve"> de</w:t>
      </w:r>
      <w:r>
        <w:rPr>
          <w:rFonts w:cstheme="minorHAnsi"/>
          <w:sz w:val="20"/>
          <w:szCs w:val="20"/>
        </w:rPr>
        <w:t xml:space="preserve"> desfacere, promovare</w:t>
      </w:r>
      <w:r w:rsidR="006F6FBE">
        <w:rPr>
          <w:rFonts w:cstheme="minorHAnsi"/>
          <w:sz w:val="20"/>
          <w:szCs w:val="20"/>
        </w:rPr>
        <w:t>a</w:t>
      </w:r>
      <w:r>
        <w:rPr>
          <w:rFonts w:cstheme="minorHAnsi"/>
          <w:sz w:val="20"/>
          <w:szCs w:val="20"/>
        </w:rPr>
        <w:t>, transfer</w:t>
      </w:r>
      <w:r w:rsidR="006F6FBE">
        <w:rPr>
          <w:rFonts w:cstheme="minorHAnsi"/>
          <w:sz w:val="20"/>
          <w:szCs w:val="20"/>
        </w:rPr>
        <w:t>ul</w:t>
      </w:r>
      <w:r>
        <w:rPr>
          <w:rFonts w:cstheme="minorHAnsi"/>
          <w:sz w:val="20"/>
          <w:szCs w:val="20"/>
        </w:rPr>
        <w:t xml:space="preserve"> de know-how, crearea de parteneriate și rețele de sprijin,</w:t>
      </w:r>
      <w:r w:rsidR="006F6FBE" w:rsidRPr="006F6FBE">
        <w:rPr>
          <w:rFonts w:cstheme="minorHAnsi"/>
          <w:sz w:val="20"/>
          <w:szCs w:val="20"/>
        </w:rPr>
        <w:t xml:space="preserve"> </w:t>
      </w:r>
      <w:r w:rsidR="006F6FBE">
        <w:rPr>
          <w:rFonts w:cstheme="minorHAnsi"/>
          <w:sz w:val="20"/>
          <w:szCs w:val="20"/>
        </w:rPr>
        <w:t>alte finanțări pe care le pot accesa</w:t>
      </w:r>
      <w:r w:rsidR="00A94E94">
        <w:rPr>
          <w:rFonts w:cstheme="minorHAnsi"/>
          <w:sz w:val="20"/>
          <w:szCs w:val="20"/>
        </w:rPr>
        <w:t xml:space="preserve">, </w:t>
      </w:r>
      <w:r w:rsidR="006F6FBE" w:rsidRPr="00D96775">
        <w:rPr>
          <w:rFonts w:asciiTheme="minorHAnsi" w:hAnsiTheme="minorHAnsi" w:cstheme="minorHAnsi"/>
          <w:sz w:val="20"/>
          <w:szCs w:val="20"/>
        </w:rPr>
        <w:t>consolid</w:t>
      </w:r>
      <w:r w:rsidR="006F6FBE">
        <w:rPr>
          <w:rFonts w:asciiTheme="minorHAnsi" w:hAnsiTheme="minorHAnsi" w:cstheme="minorHAnsi"/>
          <w:sz w:val="20"/>
          <w:szCs w:val="20"/>
        </w:rPr>
        <w:t>area</w:t>
      </w:r>
      <w:r w:rsidR="006F6FBE" w:rsidRPr="00D96775">
        <w:rPr>
          <w:rFonts w:asciiTheme="minorHAnsi" w:hAnsiTheme="minorHAnsi" w:cstheme="minorHAnsi"/>
          <w:sz w:val="20"/>
          <w:szCs w:val="20"/>
        </w:rPr>
        <w:t xml:space="preserve"> capacității întreprinderilor sociale de a funcționa într-o manieră sustenabilă</w:t>
      </w:r>
      <w:r w:rsidR="006F6FBE">
        <w:rPr>
          <w:rFonts w:asciiTheme="minorHAnsi" w:hAnsiTheme="minorHAnsi" w:cstheme="minorHAnsi"/>
          <w:sz w:val="20"/>
          <w:szCs w:val="20"/>
        </w:rPr>
        <w:t xml:space="preserve"> și din aceste considerente opiniile au fost echilibrate.Totuși astfel de activități sunt deosebit de importante pentru antreprenori și bunul mers al afacerilor sociale demarate. </w:t>
      </w:r>
    </w:p>
    <w:p w14:paraId="35B25BBD" w14:textId="77777777" w:rsidR="0019754D" w:rsidRDefault="0019754D" w:rsidP="0090754D">
      <w:pPr>
        <w:spacing w:after="0"/>
        <w:rPr>
          <w:rFonts w:cstheme="minorHAnsi"/>
          <w:sz w:val="20"/>
          <w:szCs w:val="20"/>
        </w:rPr>
      </w:pPr>
    </w:p>
    <w:p w14:paraId="48AD7E01" w14:textId="42C7DB08" w:rsidR="00292B90" w:rsidRDefault="00292B90" w:rsidP="0090754D">
      <w:pPr>
        <w:spacing w:after="0"/>
        <w:rPr>
          <w:rFonts w:cstheme="minorHAnsi"/>
          <w:sz w:val="20"/>
          <w:szCs w:val="20"/>
        </w:rPr>
      </w:pPr>
    </w:p>
    <w:p w14:paraId="082AA69D" w14:textId="058B7246" w:rsidR="00292B90" w:rsidRDefault="00292B90" w:rsidP="00292B90">
      <w:pPr>
        <w:spacing w:after="0"/>
        <w:jc w:val="center"/>
        <w:rPr>
          <w:rFonts w:cstheme="minorHAnsi"/>
          <w:sz w:val="20"/>
          <w:szCs w:val="20"/>
        </w:rPr>
      </w:pPr>
      <w:r>
        <w:rPr>
          <w:noProof/>
        </w:rPr>
        <w:lastRenderedPageBreak/>
        <w:drawing>
          <wp:inline distT="0" distB="0" distL="0" distR="0" wp14:anchorId="51ABA9D1" wp14:editId="794FDA37">
            <wp:extent cx="6149340" cy="5791200"/>
            <wp:effectExtent l="0" t="0" r="3810" b="0"/>
            <wp:docPr id="34" name="Chart 34">
              <a:extLst xmlns:a="http://schemas.openxmlformats.org/drawingml/2006/main">
                <a:ext uri="{FF2B5EF4-FFF2-40B4-BE49-F238E27FC236}">
                  <a16:creationId xmlns:a16="http://schemas.microsoft.com/office/drawing/2014/main" id="{A614AA25-1818-4024-956A-9717BD3C08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6B442D1" w14:textId="5B85BF5C" w:rsidR="00330051" w:rsidRDefault="00330051" w:rsidP="00330051">
      <w:pPr>
        <w:spacing w:after="0"/>
        <w:rPr>
          <w:rFonts w:cstheme="minorHAnsi"/>
          <w:sz w:val="20"/>
          <w:szCs w:val="20"/>
        </w:rPr>
      </w:pPr>
    </w:p>
    <w:p w14:paraId="6C41BDC6" w14:textId="4F5181F9" w:rsidR="00252546" w:rsidRPr="00252546" w:rsidRDefault="00126F23" w:rsidP="00252546">
      <w:pPr>
        <w:spacing w:after="0"/>
        <w:rPr>
          <w:rFonts w:cstheme="minorHAnsi"/>
          <w:sz w:val="20"/>
          <w:szCs w:val="20"/>
        </w:rPr>
      </w:pPr>
      <w:r w:rsidRPr="006F6FBE">
        <w:rPr>
          <w:rFonts w:cstheme="minorHAnsi"/>
          <w:sz w:val="20"/>
          <w:szCs w:val="20"/>
        </w:rPr>
        <w:t>Altele</w:t>
      </w:r>
      <w:r w:rsidR="006F6FBE" w:rsidRPr="006F6FBE">
        <w:rPr>
          <w:rFonts w:cstheme="minorHAnsi"/>
          <w:sz w:val="20"/>
          <w:szCs w:val="20"/>
        </w:rPr>
        <w:t xml:space="preserve"> aspecte menționate de către respondenți cu privire la activități ce ar putea asigura implementarea cu succes a planurilor de afaceri:</w:t>
      </w:r>
    </w:p>
    <w:p w14:paraId="03F158DB" w14:textId="278533C4" w:rsidR="00252546" w:rsidRPr="006F6FBE" w:rsidRDefault="006F6FBE" w:rsidP="00311ADD">
      <w:pPr>
        <w:pStyle w:val="ListParagraph"/>
        <w:numPr>
          <w:ilvl w:val="0"/>
          <w:numId w:val="7"/>
        </w:numPr>
        <w:contextualSpacing/>
        <w:rPr>
          <w:rFonts w:asciiTheme="minorHAnsi" w:hAnsiTheme="minorHAnsi" w:cstheme="minorHAnsi"/>
          <w:color w:val="auto"/>
          <w:sz w:val="20"/>
          <w:szCs w:val="20"/>
        </w:rPr>
      </w:pPr>
      <w:bookmarkStart w:id="23" w:name="_Hlk89252816"/>
      <w:r w:rsidRPr="006F6FBE">
        <w:rPr>
          <w:rFonts w:asciiTheme="minorHAnsi" w:hAnsiTheme="minorHAnsi" w:cstheme="minorHAnsi"/>
          <w:color w:val="auto"/>
          <w:sz w:val="20"/>
          <w:szCs w:val="20"/>
        </w:rPr>
        <w:t>Implicarea și sprijinul acordat de e</w:t>
      </w:r>
      <w:r w:rsidR="00252546" w:rsidRPr="006F6FBE">
        <w:rPr>
          <w:rFonts w:asciiTheme="minorHAnsi" w:hAnsiTheme="minorHAnsi" w:cstheme="minorHAnsi"/>
          <w:color w:val="auto"/>
          <w:sz w:val="20"/>
          <w:szCs w:val="20"/>
        </w:rPr>
        <w:t xml:space="preserve">chipa de proiect </w:t>
      </w:r>
      <w:r w:rsidRPr="006F6FBE">
        <w:rPr>
          <w:rFonts w:asciiTheme="minorHAnsi" w:hAnsiTheme="minorHAnsi" w:cstheme="minorHAnsi"/>
          <w:color w:val="auto"/>
          <w:sz w:val="20"/>
          <w:szCs w:val="20"/>
        </w:rPr>
        <w:t>– sprijin susținut î</w:t>
      </w:r>
      <w:r w:rsidR="00252546" w:rsidRPr="006F6FBE">
        <w:rPr>
          <w:rFonts w:asciiTheme="minorHAnsi" w:hAnsiTheme="minorHAnsi" w:cstheme="minorHAnsi"/>
          <w:color w:val="auto"/>
          <w:sz w:val="20"/>
          <w:szCs w:val="20"/>
        </w:rPr>
        <w:t>n fiecare etap</w:t>
      </w:r>
      <w:r w:rsidRPr="006F6FBE">
        <w:rPr>
          <w:rFonts w:asciiTheme="minorHAnsi" w:hAnsiTheme="minorHAnsi" w:cstheme="minorHAnsi"/>
          <w:color w:val="auto"/>
          <w:sz w:val="20"/>
          <w:szCs w:val="20"/>
        </w:rPr>
        <w:t>ă</w:t>
      </w:r>
      <w:r w:rsidR="00252546" w:rsidRPr="006F6FBE">
        <w:rPr>
          <w:rFonts w:asciiTheme="minorHAnsi" w:hAnsiTheme="minorHAnsi" w:cstheme="minorHAnsi"/>
          <w:color w:val="auto"/>
          <w:sz w:val="20"/>
          <w:szCs w:val="20"/>
        </w:rPr>
        <w:t xml:space="preserve"> a proiect</w:t>
      </w:r>
      <w:r w:rsidRPr="006F6FBE">
        <w:rPr>
          <w:rFonts w:asciiTheme="minorHAnsi" w:hAnsiTheme="minorHAnsi" w:cstheme="minorHAnsi"/>
          <w:color w:val="auto"/>
          <w:sz w:val="20"/>
          <w:szCs w:val="20"/>
        </w:rPr>
        <w:t>u</w:t>
      </w:r>
      <w:r w:rsidR="00252546" w:rsidRPr="006F6FBE">
        <w:rPr>
          <w:rFonts w:asciiTheme="minorHAnsi" w:hAnsiTheme="minorHAnsi" w:cstheme="minorHAnsi"/>
          <w:color w:val="auto"/>
          <w:sz w:val="20"/>
          <w:szCs w:val="20"/>
        </w:rPr>
        <w:t xml:space="preserve">lui, de la </w:t>
      </w:r>
      <w:r w:rsidRPr="006F6FBE">
        <w:rPr>
          <w:rFonts w:asciiTheme="minorHAnsi" w:hAnsiTheme="minorHAnsi" w:cstheme="minorHAnsi"/>
          <w:color w:val="auto"/>
          <w:sz w:val="20"/>
          <w:szCs w:val="20"/>
        </w:rPr>
        <w:t>pregătirea</w:t>
      </w:r>
      <w:r w:rsidR="00252546" w:rsidRPr="006F6FBE">
        <w:rPr>
          <w:rFonts w:asciiTheme="minorHAnsi" w:hAnsiTheme="minorHAnsi" w:cstheme="minorHAnsi"/>
          <w:color w:val="auto"/>
          <w:sz w:val="20"/>
          <w:szCs w:val="20"/>
        </w:rPr>
        <w:t xml:space="preserve"> planului de afaceri </w:t>
      </w:r>
      <w:r w:rsidRPr="006F6FBE">
        <w:rPr>
          <w:rFonts w:asciiTheme="minorHAnsi" w:hAnsiTheme="minorHAnsi" w:cstheme="minorHAnsi"/>
          <w:color w:val="auto"/>
          <w:sz w:val="20"/>
          <w:szCs w:val="20"/>
        </w:rPr>
        <w:t xml:space="preserve">la curs </w:t>
      </w:r>
      <w:r w:rsidR="00252546" w:rsidRPr="006F6FBE">
        <w:rPr>
          <w:rFonts w:asciiTheme="minorHAnsi" w:hAnsiTheme="minorHAnsi" w:cstheme="minorHAnsi"/>
          <w:color w:val="auto"/>
          <w:sz w:val="20"/>
          <w:szCs w:val="20"/>
        </w:rPr>
        <w:t>p</w:t>
      </w:r>
      <w:r w:rsidRPr="006F6FBE">
        <w:rPr>
          <w:rFonts w:asciiTheme="minorHAnsi" w:hAnsiTheme="minorHAnsi" w:cstheme="minorHAnsi"/>
          <w:color w:val="auto"/>
          <w:sz w:val="20"/>
          <w:szCs w:val="20"/>
        </w:rPr>
        <w:t>â</w:t>
      </w:r>
      <w:r w:rsidR="00252546" w:rsidRPr="006F6FBE">
        <w:rPr>
          <w:rFonts w:asciiTheme="minorHAnsi" w:hAnsiTheme="minorHAnsi" w:cstheme="minorHAnsi"/>
          <w:color w:val="auto"/>
          <w:sz w:val="20"/>
          <w:szCs w:val="20"/>
        </w:rPr>
        <w:t>n</w:t>
      </w:r>
      <w:r w:rsidRPr="006F6FBE">
        <w:rPr>
          <w:rFonts w:asciiTheme="minorHAnsi" w:hAnsiTheme="minorHAnsi" w:cstheme="minorHAnsi"/>
          <w:color w:val="auto"/>
          <w:sz w:val="20"/>
          <w:szCs w:val="20"/>
        </w:rPr>
        <w:t>ă</w:t>
      </w:r>
      <w:r w:rsidR="00252546" w:rsidRPr="006F6FBE">
        <w:rPr>
          <w:rFonts w:asciiTheme="minorHAnsi" w:hAnsiTheme="minorHAnsi" w:cstheme="minorHAnsi"/>
          <w:color w:val="auto"/>
          <w:sz w:val="20"/>
          <w:szCs w:val="20"/>
        </w:rPr>
        <w:t xml:space="preserve"> la </w:t>
      </w:r>
      <w:r w:rsidRPr="006F6FBE">
        <w:rPr>
          <w:rFonts w:asciiTheme="minorHAnsi" w:hAnsiTheme="minorHAnsi" w:cstheme="minorHAnsi"/>
          <w:color w:val="auto"/>
          <w:sz w:val="20"/>
          <w:szCs w:val="20"/>
        </w:rPr>
        <w:t>implementarea acestuia î</w:t>
      </w:r>
      <w:r w:rsidR="00252546" w:rsidRPr="006F6FBE">
        <w:rPr>
          <w:rFonts w:asciiTheme="minorHAnsi" w:hAnsiTheme="minorHAnsi" w:cstheme="minorHAnsi"/>
          <w:color w:val="auto"/>
          <w:sz w:val="20"/>
          <w:szCs w:val="20"/>
        </w:rPr>
        <w:t>n cele mai mici detalii.</w:t>
      </w:r>
    </w:p>
    <w:bookmarkEnd w:id="23"/>
    <w:p w14:paraId="47E2948E" w14:textId="7E6E5E54" w:rsidR="00252546" w:rsidRPr="006F6FBE" w:rsidRDefault="00252546" w:rsidP="00311ADD">
      <w:pPr>
        <w:pStyle w:val="ListParagraph"/>
        <w:numPr>
          <w:ilvl w:val="0"/>
          <w:numId w:val="7"/>
        </w:numPr>
        <w:contextualSpacing/>
        <w:rPr>
          <w:rFonts w:asciiTheme="minorHAnsi" w:hAnsiTheme="minorHAnsi" w:cstheme="minorHAnsi"/>
          <w:color w:val="auto"/>
          <w:sz w:val="20"/>
          <w:szCs w:val="20"/>
        </w:rPr>
      </w:pPr>
      <w:r w:rsidRPr="006F6FBE">
        <w:rPr>
          <w:rFonts w:asciiTheme="minorHAnsi" w:hAnsiTheme="minorHAnsi" w:cstheme="minorHAnsi"/>
          <w:color w:val="auto"/>
          <w:sz w:val="20"/>
          <w:szCs w:val="20"/>
        </w:rPr>
        <w:t>Creearea unei organiza</w:t>
      </w:r>
      <w:r w:rsidR="006F6FBE" w:rsidRPr="006F6FBE">
        <w:rPr>
          <w:rFonts w:asciiTheme="minorHAnsi" w:hAnsiTheme="minorHAnsi" w:cstheme="minorHAnsi"/>
          <w:color w:val="auto"/>
          <w:sz w:val="20"/>
          <w:szCs w:val="20"/>
        </w:rPr>
        <w:t>ț</w:t>
      </w:r>
      <w:r w:rsidRPr="006F6FBE">
        <w:rPr>
          <w:rFonts w:asciiTheme="minorHAnsi" w:hAnsiTheme="minorHAnsi" w:cstheme="minorHAnsi"/>
          <w:color w:val="auto"/>
          <w:sz w:val="20"/>
          <w:szCs w:val="20"/>
        </w:rPr>
        <w:t>ii sociale centrale care s</w:t>
      </w:r>
      <w:r w:rsidR="006F6FBE" w:rsidRPr="006F6FBE">
        <w:rPr>
          <w:rFonts w:asciiTheme="minorHAnsi" w:hAnsiTheme="minorHAnsi" w:cstheme="minorHAnsi"/>
          <w:color w:val="auto"/>
          <w:sz w:val="20"/>
          <w:szCs w:val="20"/>
        </w:rPr>
        <w:t>ă</w:t>
      </w:r>
      <w:r w:rsidRPr="006F6FBE">
        <w:rPr>
          <w:rFonts w:asciiTheme="minorHAnsi" w:hAnsiTheme="minorHAnsi" w:cstheme="minorHAnsi"/>
          <w:color w:val="auto"/>
          <w:sz w:val="20"/>
          <w:szCs w:val="20"/>
        </w:rPr>
        <w:t xml:space="preserve"> se ocupe cu distibuirea de finan</w:t>
      </w:r>
      <w:r w:rsidR="006F6FBE" w:rsidRPr="006F6FBE">
        <w:rPr>
          <w:rFonts w:asciiTheme="minorHAnsi" w:hAnsiTheme="minorHAnsi" w:cstheme="minorHAnsi"/>
          <w:color w:val="auto"/>
          <w:sz w:val="20"/>
          <w:szCs w:val="20"/>
        </w:rPr>
        <w:t>ță</w:t>
      </w:r>
      <w:r w:rsidRPr="006F6FBE">
        <w:rPr>
          <w:rFonts w:asciiTheme="minorHAnsi" w:hAnsiTheme="minorHAnsi" w:cstheme="minorHAnsi"/>
          <w:color w:val="auto"/>
          <w:sz w:val="20"/>
          <w:szCs w:val="20"/>
        </w:rPr>
        <w:t>ri, audit, schimburi de experien</w:t>
      </w:r>
      <w:r w:rsidR="006F6FBE" w:rsidRPr="006F6FBE">
        <w:rPr>
          <w:rFonts w:asciiTheme="minorHAnsi" w:hAnsiTheme="minorHAnsi" w:cstheme="minorHAnsi"/>
          <w:color w:val="auto"/>
          <w:sz w:val="20"/>
          <w:szCs w:val="20"/>
        </w:rPr>
        <w:t>ță</w:t>
      </w:r>
      <w:r w:rsidRPr="006F6FBE">
        <w:rPr>
          <w:rFonts w:asciiTheme="minorHAnsi" w:hAnsiTheme="minorHAnsi" w:cstheme="minorHAnsi"/>
          <w:color w:val="auto"/>
          <w:sz w:val="20"/>
          <w:szCs w:val="20"/>
        </w:rPr>
        <w:t>, listare locuri de munc</w:t>
      </w:r>
      <w:r w:rsidR="006F6FBE" w:rsidRPr="006F6FBE">
        <w:rPr>
          <w:rFonts w:asciiTheme="minorHAnsi" w:hAnsiTheme="minorHAnsi" w:cstheme="minorHAnsi"/>
          <w:color w:val="auto"/>
          <w:sz w:val="20"/>
          <w:szCs w:val="20"/>
        </w:rPr>
        <w:t>ă</w:t>
      </w:r>
      <w:r w:rsidRPr="006F6FBE">
        <w:rPr>
          <w:rFonts w:asciiTheme="minorHAnsi" w:hAnsiTheme="minorHAnsi" w:cstheme="minorHAnsi"/>
          <w:color w:val="auto"/>
          <w:sz w:val="20"/>
          <w:szCs w:val="20"/>
        </w:rPr>
        <w:t xml:space="preserve"> c</w:t>
      </w:r>
      <w:r w:rsidR="006F6FBE" w:rsidRPr="006F6FBE">
        <w:rPr>
          <w:rFonts w:asciiTheme="minorHAnsi" w:hAnsiTheme="minorHAnsi" w:cstheme="minorHAnsi"/>
          <w:color w:val="auto"/>
          <w:sz w:val="20"/>
          <w:szCs w:val="20"/>
        </w:rPr>
        <w:t>â</w:t>
      </w:r>
      <w:r w:rsidRPr="006F6FBE">
        <w:rPr>
          <w:rFonts w:asciiTheme="minorHAnsi" w:hAnsiTheme="minorHAnsi" w:cstheme="minorHAnsi"/>
          <w:color w:val="auto"/>
          <w:sz w:val="20"/>
          <w:szCs w:val="20"/>
        </w:rPr>
        <w:t xml:space="preserve">t </w:t>
      </w:r>
      <w:r w:rsidR="006F6FBE" w:rsidRPr="006F6FBE">
        <w:rPr>
          <w:rFonts w:asciiTheme="minorHAnsi" w:hAnsiTheme="minorHAnsi" w:cstheme="minorHAnsi"/>
          <w:color w:val="auto"/>
          <w:sz w:val="20"/>
          <w:szCs w:val="20"/>
        </w:rPr>
        <w:t>ș</w:t>
      </w:r>
      <w:r w:rsidRPr="006F6FBE">
        <w:rPr>
          <w:rFonts w:asciiTheme="minorHAnsi" w:hAnsiTheme="minorHAnsi" w:cstheme="minorHAnsi"/>
          <w:color w:val="auto"/>
          <w:sz w:val="20"/>
          <w:szCs w:val="20"/>
        </w:rPr>
        <w:t xml:space="preserve">i </w:t>
      </w:r>
      <w:r w:rsidR="006F6FBE" w:rsidRPr="006F6FBE">
        <w:rPr>
          <w:rFonts w:asciiTheme="minorHAnsi" w:hAnsiTheme="minorHAnsi" w:cstheme="minorHAnsi"/>
          <w:color w:val="auto"/>
          <w:sz w:val="20"/>
          <w:szCs w:val="20"/>
        </w:rPr>
        <w:t>a</w:t>
      </w:r>
      <w:r w:rsidRPr="006F6FBE">
        <w:rPr>
          <w:rFonts w:asciiTheme="minorHAnsi" w:hAnsiTheme="minorHAnsi" w:cstheme="minorHAnsi"/>
          <w:color w:val="auto"/>
          <w:sz w:val="20"/>
          <w:szCs w:val="20"/>
        </w:rPr>
        <w:t>bsor</w:t>
      </w:r>
      <w:r w:rsidR="006F6FBE" w:rsidRPr="006F6FBE">
        <w:rPr>
          <w:rFonts w:asciiTheme="minorHAnsi" w:hAnsiTheme="minorHAnsi" w:cstheme="minorHAnsi"/>
          <w:color w:val="auto"/>
          <w:sz w:val="20"/>
          <w:szCs w:val="20"/>
        </w:rPr>
        <w:t>ț</w:t>
      </w:r>
      <w:r w:rsidRPr="006F6FBE">
        <w:rPr>
          <w:rFonts w:asciiTheme="minorHAnsi" w:hAnsiTheme="minorHAnsi" w:cstheme="minorHAnsi"/>
          <w:color w:val="auto"/>
          <w:sz w:val="20"/>
          <w:szCs w:val="20"/>
        </w:rPr>
        <w:t>ia de fonduri sociale.</w:t>
      </w:r>
    </w:p>
    <w:p w14:paraId="3C58A0DC" w14:textId="138323DE" w:rsidR="00252546" w:rsidRPr="006F6FBE" w:rsidRDefault="00252546" w:rsidP="00311ADD">
      <w:pPr>
        <w:pStyle w:val="ListParagraph"/>
        <w:numPr>
          <w:ilvl w:val="0"/>
          <w:numId w:val="7"/>
        </w:numPr>
        <w:contextualSpacing/>
        <w:rPr>
          <w:rFonts w:asciiTheme="minorHAnsi" w:hAnsiTheme="minorHAnsi" w:cstheme="minorHAnsi"/>
          <w:color w:val="auto"/>
          <w:sz w:val="20"/>
          <w:szCs w:val="20"/>
        </w:rPr>
      </w:pPr>
      <w:r w:rsidRPr="006F6FBE">
        <w:rPr>
          <w:rFonts w:asciiTheme="minorHAnsi" w:hAnsiTheme="minorHAnsi" w:cstheme="minorHAnsi"/>
          <w:color w:val="auto"/>
          <w:sz w:val="20"/>
          <w:szCs w:val="20"/>
        </w:rPr>
        <w:t>Este necesar</w:t>
      </w:r>
      <w:r w:rsidR="006F6FBE" w:rsidRPr="006F6FBE">
        <w:rPr>
          <w:rFonts w:asciiTheme="minorHAnsi" w:hAnsiTheme="minorHAnsi" w:cstheme="minorHAnsi"/>
          <w:color w:val="auto"/>
          <w:sz w:val="20"/>
          <w:szCs w:val="20"/>
        </w:rPr>
        <w:t>ă</w:t>
      </w:r>
      <w:r w:rsidRPr="006F6FBE">
        <w:rPr>
          <w:rFonts w:asciiTheme="minorHAnsi" w:hAnsiTheme="minorHAnsi" w:cstheme="minorHAnsi"/>
          <w:color w:val="auto"/>
          <w:sz w:val="20"/>
          <w:szCs w:val="20"/>
        </w:rPr>
        <w:t xml:space="preserve"> o masă rotundă cu discuții și teme de actualitate privind întreprinderile sociale. Cei noi pot învață din experiențele celor cu vechime. </w:t>
      </w:r>
      <w:r w:rsidR="006F6FBE" w:rsidRPr="006F6FBE">
        <w:rPr>
          <w:rFonts w:asciiTheme="minorHAnsi" w:hAnsiTheme="minorHAnsi" w:cstheme="minorHAnsi"/>
          <w:color w:val="auto"/>
          <w:sz w:val="20"/>
          <w:szCs w:val="20"/>
        </w:rPr>
        <w:t>Există</w:t>
      </w:r>
      <w:r w:rsidRPr="006F6FBE">
        <w:rPr>
          <w:rFonts w:asciiTheme="minorHAnsi" w:hAnsiTheme="minorHAnsi" w:cstheme="minorHAnsi"/>
          <w:color w:val="auto"/>
          <w:sz w:val="20"/>
          <w:szCs w:val="20"/>
        </w:rPr>
        <w:t xml:space="preserve"> dificultăți în promovare. Ziarele nu sunt interesate de subiectele puse în discuție sau sunt ziare politice.</w:t>
      </w:r>
    </w:p>
    <w:p w14:paraId="119A2E9C" w14:textId="77777777" w:rsidR="00252546" w:rsidRPr="006F6FBE" w:rsidRDefault="00252546" w:rsidP="00311ADD">
      <w:pPr>
        <w:pStyle w:val="ListParagraph"/>
        <w:numPr>
          <w:ilvl w:val="0"/>
          <w:numId w:val="7"/>
        </w:numPr>
        <w:contextualSpacing/>
        <w:rPr>
          <w:rFonts w:asciiTheme="minorHAnsi" w:hAnsiTheme="minorHAnsi" w:cstheme="minorHAnsi"/>
          <w:color w:val="auto"/>
          <w:sz w:val="20"/>
          <w:szCs w:val="20"/>
        </w:rPr>
      </w:pPr>
      <w:r w:rsidRPr="006F6FBE">
        <w:rPr>
          <w:rFonts w:asciiTheme="minorHAnsi" w:hAnsiTheme="minorHAnsi" w:cstheme="minorHAnsi"/>
          <w:color w:val="auto"/>
          <w:sz w:val="20"/>
          <w:szCs w:val="20"/>
        </w:rPr>
        <w:t>Legislația țării și educația economiei sociale încă nu sunt cunoscute și dezvoltate suficient în România!</w:t>
      </w:r>
    </w:p>
    <w:p w14:paraId="1BA0D3FC" w14:textId="6207828C" w:rsidR="006F6FBE" w:rsidRPr="006F6FBE" w:rsidRDefault="006F6FBE" w:rsidP="00084655">
      <w:pPr>
        <w:pStyle w:val="ListParagraph"/>
        <w:numPr>
          <w:ilvl w:val="0"/>
          <w:numId w:val="7"/>
        </w:numPr>
        <w:contextualSpacing/>
        <w:rPr>
          <w:rFonts w:asciiTheme="minorHAnsi" w:hAnsiTheme="minorHAnsi" w:cstheme="minorHAnsi"/>
          <w:color w:val="auto"/>
          <w:sz w:val="20"/>
          <w:szCs w:val="20"/>
        </w:rPr>
      </w:pPr>
      <w:r w:rsidRPr="006F6FBE">
        <w:rPr>
          <w:rFonts w:asciiTheme="minorHAnsi" w:hAnsiTheme="minorHAnsi" w:cstheme="minorHAnsi"/>
          <w:color w:val="auto"/>
          <w:sz w:val="20"/>
          <w:szCs w:val="20"/>
        </w:rPr>
        <w:t xml:space="preserve">Nu a fost un apel pentru întreprinderi sociale, ci pentru formare profesională. </w:t>
      </w:r>
    </w:p>
    <w:p w14:paraId="47BBF520" w14:textId="599394E6" w:rsidR="00252546" w:rsidRPr="00396B80" w:rsidRDefault="00252546" w:rsidP="00084655">
      <w:pPr>
        <w:pStyle w:val="ListParagraph"/>
        <w:numPr>
          <w:ilvl w:val="0"/>
          <w:numId w:val="7"/>
        </w:numPr>
        <w:contextualSpacing/>
        <w:rPr>
          <w:rFonts w:asciiTheme="minorHAnsi" w:hAnsiTheme="minorHAnsi" w:cstheme="minorHAnsi"/>
          <w:color w:val="auto"/>
          <w:sz w:val="20"/>
          <w:szCs w:val="20"/>
        </w:rPr>
      </w:pPr>
      <w:r w:rsidRPr="00396B80">
        <w:rPr>
          <w:rFonts w:asciiTheme="minorHAnsi" w:hAnsiTheme="minorHAnsi" w:cstheme="minorHAnsi"/>
          <w:color w:val="auto"/>
          <w:sz w:val="20"/>
          <w:szCs w:val="20"/>
        </w:rPr>
        <w:t>Beneficiarul proiectului ne-a comunicat c</w:t>
      </w:r>
      <w:r w:rsidR="00396B80" w:rsidRPr="00396B80">
        <w:rPr>
          <w:rFonts w:asciiTheme="minorHAnsi" w:hAnsiTheme="minorHAnsi" w:cstheme="minorHAnsi"/>
          <w:color w:val="auto"/>
          <w:sz w:val="20"/>
          <w:szCs w:val="20"/>
        </w:rPr>
        <w:t>ă</w:t>
      </w:r>
      <w:r w:rsidRPr="00396B80">
        <w:rPr>
          <w:rFonts w:asciiTheme="minorHAnsi" w:hAnsiTheme="minorHAnsi" w:cstheme="minorHAnsi"/>
          <w:color w:val="auto"/>
          <w:sz w:val="20"/>
          <w:szCs w:val="20"/>
        </w:rPr>
        <w:t xml:space="preserve"> nu are voie sa ofere consultan</w:t>
      </w:r>
      <w:r w:rsidR="00396B80" w:rsidRPr="00396B80">
        <w:rPr>
          <w:rFonts w:asciiTheme="minorHAnsi" w:hAnsiTheme="minorHAnsi" w:cstheme="minorHAnsi"/>
          <w:color w:val="auto"/>
          <w:sz w:val="20"/>
          <w:szCs w:val="20"/>
        </w:rPr>
        <w:t>ță</w:t>
      </w:r>
      <w:r w:rsidRPr="00396B80">
        <w:rPr>
          <w:rFonts w:asciiTheme="minorHAnsi" w:hAnsiTheme="minorHAnsi" w:cstheme="minorHAnsi"/>
          <w:color w:val="auto"/>
          <w:sz w:val="20"/>
          <w:szCs w:val="20"/>
        </w:rPr>
        <w:t xml:space="preserve"> dupa semnarea contractului cu noi (c</w:t>
      </w:r>
      <w:r w:rsidR="00396B80" w:rsidRPr="00396B80">
        <w:rPr>
          <w:rFonts w:asciiTheme="minorHAnsi" w:hAnsiTheme="minorHAnsi" w:cstheme="minorHAnsi"/>
          <w:color w:val="auto"/>
          <w:sz w:val="20"/>
          <w:szCs w:val="20"/>
        </w:rPr>
        <w:t>âș</w:t>
      </w:r>
      <w:r w:rsidRPr="00396B80">
        <w:rPr>
          <w:rFonts w:asciiTheme="minorHAnsi" w:hAnsiTheme="minorHAnsi" w:cstheme="minorHAnsi"/>
          <w:color w:val="auto"/>
          <w:sz w:val="20"/>
          <w:szCs w:val="20"/>
        </w:rPr>
        <w:t>tigatorii planurilor de afaceri) Deci: Sprijin în implementarea planului de afaceri (consiliere/monitorizare)</w:t>
      </w:r>
      <w:r w:rsidR="00396B80" w:rsidRPr="00396B80">
        <w:rPr>
          <w:rFonts w:asciiTheme="minorHAnsi" w:hAnsiTheme="minorHAnsi" w:cstheme="minorHAnsi"/>
          <w:color w:val="auto"/>
          <w:sz w:val="20"/>
          <w:szCs w:val="20"/>
        </w:rPr>
        <w:t>.</w:t>
      </w:r>
    </w:p>
    <w:p w14:paraId="350B0A86" w14:textId="77777777" w:rsidR="00504BE8" w:rsidRDefault="00504BE8" w:rsidP="00330051">
      <w:pPr>
        <w:spacing w:after="0"/>
        <w:rPr>
          <w:rFonts w:cstheme="minorHAnsi"/>
          <w:sz w:val="20"/>
          <w:szCs w:val="20"/>
        </w:rPr>
      </w:pPr>
    </w:p>
    <w:p w14:paraId="1C741AD4" w14:textId="77777777" w:rsidR="00330051" w:rsidRPr="00330051" w:rsidRDefault="00330051" w:rsidP="00616733">
      <w:pPr>
        <w:pStyle w:val="Heading2"/>
      </w:pPr>
      <w:bookmarkStart w:id="24" w:name="_Toc86664376"/>
      <w:r w:rsidRPr="00330051">
        <w:lastRenderedPageBreak/>
        <w:t>Efecte generate de întreprinderea socială înființată prin POCU OS 4.16</w:t>
      </w:r>
      <w:bookmarkEnd w:id="24"/>
    </w:p>
    <w:p w14:paraId="56B32EF4" w14:textId="6D41C246" w:rsidR="0090754D" w:rsidRDefault="0090754D" w:rsidP="0090754D">
      <w:pPr>
        <w:spacing w:after="0"/>
        <w:rPr>
          <w:rFonts w:cstheme="minorHAnsi"/>
          <w:sz w:val="20"/>
          <w:szCs w:val="20"/>
        </w:rPr>
      </w:pPr>
      <w:r w:rsidRPr="007F2BF9">
        <w:rPr>
          <w:rFonts w:cstheme="minorHAnsi"/>
          <w:sz w:val="20"/>
          <w:szCs w:val="20"/>
        </w:rPr>
        <w:t xml:space="preserve">Rată de răspuns = </w:t>
      </w:r>
      <w:r w:rsidR="00F05952">
        <w:rPr>
          <w:rFonts w:cstheme="minorHAnsi"/>
          <w:sz w:val="20"/>
          <w:szCs w:val="20"/>
        </w:rPr>
        <w:t>91.97</w:t>
      </w:r>
      <w:r w:rsidRPr="007F2BF9">
        <w:rPr>
          <w:rFonts w:cstheme="minorHAnsi"/>
          <w:sz w:val="20"/>
          <w:szCs w:val="20"/>
        </w:rPr>
        <w:t>%</w:t>
      </w:r>
    </w:p>
    <w:p w14:paraId="0EC6F516" w14:textId="01B51800" w:rsidR="006D1CE8" w:rsidRDefault="006D1CE8" w:rsidP="0090754D">
      <w:pPr>
        <w:spacing w:after="0"/>
        <w:rPr>
          <w:rFonts w:cstheme="minorHAnsi"/>
          <w:sz w:val="20"/>
          <w:szCs w:val="20"/>
        </w:rPr>
      </w:pPr>
    </w:p>
    <w:p w14:paraId="1B6664A9" w14:textId="459AC8B2" w:rsidR="006D1CE8" w:rsidRPr="006D1CE8" w:rsidRDefault="006D1CE8" w:rsidP="0090754D">
      <w:pPr>
        <w:spacing w:after="0"/>
        <w:rPr>
          <w:rFonts w:cstheme="minorHAnsi"/>
          <w:sz w:val="20"/>
          <w:szCs w:val="20"/>
        </w:rPr>
      </w:pPr>
      <w:r w:rsidRPr="006D1CE8">
        <w:rPr>
          <w:rFonts w:cstheme="minorHAnsi"/>
          <w:sz w:val="20"/>
          <w:szCs w:val="20"/>
        </w:rPr>
        <w:t xml:space="preserve">Peste 40% dintre respondenți consideră că </w:t>
      </w:r>
      <w:r w:rsidRPr="006D1CE8">
        <w:rPr>
          <w:rFonts w:asciiTheme="minorHAnsi" w:hAnsiTheme="minorHAnsi" w:cstheme="minorHAnsi"/>
          <w:sz w:val="20"/>
          <w:szCs w:val="20"/>
        </w:rPr>
        <w:t>ÎES înființată prin POCU OS 4.16 va genera „în mare măsură” efecte de tipul:</w:t>
      </w:r>
    </w:p>
    <w:p w14:paraId="5969F713" w14:textId="47F6584D" w:rsidR="006D1CE8" w:rsidRDefault="006D1CE8" w:rsidP="006D1CE8">
      <w:pPr>
        <w:pStyle w:val="ListParagraph"/>
        <w:numPr>
          <w:ilvl w:val="0"/>
          <w:numId w:val="14"/>
        </w:numPr>
        <w:spacing w:after="0"/>
        <w:rPr>
          <w:rFonts w:cstheme="minorHAnsi"/>
          <w:color w:val="auto"/>
          <w:sz w:val="20"/>
          <w:szCs w:val="20"/>
        </w:rPr>
      </w:pPr>
      <w:r w:rsidRPr="006D1CE8">
        <w:rPr>
          <w:rFonts w:cstheme="minorHAnsi"/>
          <w:color w:val="auto"/>
          <w:sz w:val="20"/>
          <w:szCs w:val="20"/>
        </w:rPr>
        <w:t xml:space="preserve">sustenabilitatea locurilor de muncă create, inclusiv pentru persoanele aparținând grupurilor vulnerabile (în cazul angajării de personal aparținând acestui grup) </w:t>
      </w:r>
      <w:r>
        <w:rPr>
          <w:rFonts w:cstheme="minorHAnsi"/>
          <w:color w:val="auto"/>
          <w:sz w:val="20"/>
          <w:szCs w:val="20"/>
        </w:rPr>
        <w:t>(</w:t>
      </w:r>
      <w:r w:rsidRPr="006D1CE8">
        <w:rPr>
          <w:rFonts w:cstheme="minorHAnsi"/>
          <w:color w:val="auto"/>
          <w:sz w:val="20"/>
          <w:szCs w:val="20"/>
        </w:rPr>
        <w:t>44.41%);</w:t>
      </w:r>
    </w:p>
    <w:p w14:paraId="28AAF7B2" w14:textId="1189D862" w:rsidR="00B64070" w:rsidRPr="006D1CE8" w:rsidRDefault="006D1CE8" w:rsidP="006D1CE8">
      <w:pPr>
        <w:pStyle w:val="ListParagraph"/>
        <w:numPr>
          <w:ilvl w:val="0"/>
          <w:numId w:val="14"/>
        </w:numPr>
        <w:spacing w:after="0"/>
        <w:rPr>
          <w:rFonts w:cstheme="minorHAnsi"/>
          <w:color w:val="auto"/>
          <w:sz w:val="20"/>
          <w:szCs w:val="20"/>
        </w:rPr>
      </w:pPr>
      <w:r w:rsidRPr="006D1CE8">
        <w:rPr>
          <w:rFonts w:cstheme="minorHAnsi"/>
          <w:color w:val="auto"/>
          <w:sz w:val="20"/>
          <w:szCs w:val="20"/>
        </w:rPr>
        <w:t>îmbunatățirea dezvoltării economiei locale prin serviciile/produsele dezvoltate de întreprinderea socială înființată</w:t>
      </w:r>
      <w:r>
        <w:rPr>
          <w:rFonts w:cstheme="minorHAnsi"/>
          <w:color w:val="auto"/>
          <w:sz w:val="20"/>
          <w:szCs w:val="20"/>
        </w:rPr>
        <w:t xml:space="preserve"> (</w:t>
      </w:r>
      <w:r w:rsidRPr="006D1CE8">
        <w:rPr>
          <w:rFonts w:cstheme="minorHAnsi"/>
          <w:color w:val="auto"/>
          <w:sz w:val="20"/>
          <w:szCs w:val="20"/>
        </w:rPr>
        <w:t>44.41%).</w:t>
      </w:r>
    </w:p>
    <w:p w14:paraId="112D3D11" w14:textId="77777777" w:rsidR="006D1CE8" w:rsidRDefault="006D1CE8" w:rsidP="006D1CE8">
      <w:pPr>
        <w:spacing w:after="0"/>
        <w:rPr>
          <w:rFonts w:cstheme="minorHAnsi"/>
          <w:sz w:val="20"/>
          <w:szCs w:val="20"/>
        </w:rPr>
      </w:pPr>
    </w:p>
    <w:p w14:paraId="4356B2F2" w14:textId="780F2683" w:rsidR="006D1CE8" w:rsidRPr="006D1CE8" w:rsidRDefault="006D1CE8" w:rsidP="006D1CE8">
      <w:pPr>
        <w:spacing w:after="0"/>
        <w:rPr>
          <w:rFonts w:cstheme="minorHAnsi"/>
          <w:sz w:val="20"/>
          <w:szCs w:val="20"/>
        </w:rPr>
      </w:pPr>
      <w:r w:rsidRPr="006D1CE8">
        <w:rPr>
          <w:rFonts w:cstheme="minorHAnsi"/>
          <w:sz w:val="20"/>
          <w:szCs w:val="20"/>
        </w:rPr>
        <w:t xml:space="preserve">Peste 40% dintre respondenți consideră că </w:t>
      </w:r>
      <w:r w:rsidRPr="006D1CE8">
        <w:rPr>
          <w:rFonts w:asciiTheme="minorHAnsi" w:hAnsiTheme="minorHAnsi" w:cstheme="minorHAnsi"/>
          <w:sz w:val="20"/>
          <w:szCs w:val="20"/>
        </w:rPr>
        <w:t xml:space="preserve">ÎES înființată prin POCU OS 4.16 va genera „în </w:t>
      </w:r>
      <w:r>
        <w:rPr>
          <w:rFonts w:asciiTheme="minorHAnsi" w:hAnsiTheme="minorHAnsi" w:cstheme="minorHAnsi"/>
          <w:sz w:val="20"/>
          <w:szCs w:val="20"/>
        </w:rPr>
        <w:t xml:space="preserve">foarte </w:t>
      </w:r>
      <w:r w:rsidRPr="006D1CE8">
        <w:rPr>
          <w:rFonts w:asciiTheme="minorHAnsi" w:hAnsiTheme="minorHAnsi" w:cstheme="minorHAnsi"/>
          <w:sz w:val="20"/>
          <w:szCs w:val="20"/>
        </w:rPr>
        <w:t>mare măsură” efecte de tipul:</w:t>
      </w:r>
    </w:p>
    <w:p w14:paraId="34718B44" w14:textId="1E8B9C32" w:rsidR="006D1CE8" w:rsidRPr="006D1CE8" w:rsidRDefault="006D1CE8" w:rsidP="006D1CE8">
      <w:pPr>
        <w:pStyle w:val="ListParagraph"/>
        <w:numPr>
          <w:ilvl w:val="0"/>
          <w:numId w:val="14"/>
        </w:numPr>
        <w:spacing w:after="0"/>
        <w:rPr>
          <w:rFonts w:cstheme="minorHAnsi"/>
          <w:color w:val="auto"/>
          <w:sz w:val="20"/>
          <w:szCs w:val="20"/>
        </w:rPr>
      </w:pPr>
      <w:r w:rsidRPr="006D1CE8">
        <w:rPr>
          <w:rFonts w:cstheme="minorHAnsi"/>
          <w:color w:val="auto"/>
          <w:sz w:val="20"/>
          <w:szCs w:val="20"/>
        </w:rPr>
        <w:t>c</w:t>
      </w:r>
      <w:r w:rsidR="00B64070" w:rsidRPr="006D1CE8">
        <w:rPr>
          <w:rFonts w:cstheme="minorHAnsi"/>
          <w:color w:val="auto"/>
          <w:sz w:val="20"/>
          <w:szCs w:val="20"/>
        </w:rPr>
        <w:t>reșterea calității vieții persoanelor din comunitățile în care a fost înființată întreprinderea socială sau de inserție</w:t>
      </w:r>
      <w:r w:rsidRPr="006D1CE8">
        <w:rPr>
          <w:rFonts w:cstheme="minorHAnsi"/>
          <w:color w:val="auto"/>
          <w:sz w:val="20"/>
          <w:szCs w:val="20"/>
        </w:rPr>
        <w:t xml:space="preserve"> (45.87%); </w:t>
      </w:r>
    </w:p>
    <w:p w14:paraId="40FA7CF5" w14:textId="58F2813B" w:rsidR="00B64070" w:rsidRPr="006D1CE8" w:rsidRDefault="006D1CE8" w:rsidP="006D1CE8">
      <w:pPr>
        <w:pStyle w:val="ListParagraph"/>
        <w:numPr>
          <w:ilvl w:val="0"/>
          <w:numId w:val="14"/>
        </w:numPr>
        <w:spacing w:after="0"/>
        <w:rPr>
          <w:rFonts w:cstheme="minorHAnsi"/>
          <w:color w:val="auto"/>
          <w:sz w:val="20"/>
          <w:szCs w:val="20"/>
        </w:rPr>
      </w:pPr>
      <w:r w:rsidRPr="006D1CE8">
        <w:rPr>
          <w:rFonts w:cstheme="minorHAnsi"/>
          <w:color w:val="auto"/>
          <w:sz w:val="20"/>
          <w:szCs w:val="20"/>
        </w:rPr>
        <w:t>c</w:t>
      </w:r>
      <w:r w:rsidR="00B64070" w:rsidRPr="006D1CE8">
        <w:rPr>
          <w:rFonts w:cstheme="minorHAnsi"/>
          <w:color w:val="auto"/>
          <w:sz w:val="20"/>
          <w:szCs w:val="20"/>
        </w:rPr>
        <w:t xml:space="preserve">reșterea calității vieții persoanelor vulnerabile în cadrul comunității (în cazul angajării de personal aparținând acestui grup) </w:t>
      </w:r>
      <w:r w:rsidRPr="006D1CE8">
        <w:rPr>
          <w:rFonts w:cstheme="minorHAnsi"/>
          <w:color w:val="auto"/>
          <w:sz w:val="20"/>
          <w:szCs w:val="20"/>
        </w:rPr>
        <w:t>(43.58%).</w:t>
      </w:r>
    </w:p>
    <w:p w14:paraId="2D6EC38A" w14:textId="0D505383" w:rsidR="00B64070" w:rsidRDefault="00B64070" w:rsidP="0090754D">
      <w:pPr>
        <w:spacing w:after="0"/>
        <w:rPr>
          <w:rFonts w:cstheme="minorHAnsi"/>
          <w:sz w:val="20"/>
          <w:szCs w:val="20"/>
        </w:rPr>
      </w:pPr>
    </w:p>
    <w:p w14:paraId="0B0FCA98" w14:textId="5E561182" w:rsidR="00244402" w:rsidRDefault="00244402" w:rsidP="00244402">
      <w:pPr>
        <w:spacing w:after="0"/>
        <w:jc w:val="center"/>
        <w:rPr>
          <w:rFonts w:cstheme="minorHAnsi"/>
          <w:sz w:val="20"/>
          <w:szCs w:val="20"/>
          <w:lang w:val="en-US"/>
        </w:rPr>
      </w:pPr>
      <w:r>
        <w:rPr>
          <w:noProof/>
        </w:rPr>
        <w:drawing>
          <wp:inline distT="0" distB="0" distL="0" distR="0" wp14:anchorId="0F283B32" wp14:editId="6474FE25">
            <wp:extent cx="6172200" cy="2354580"/>
            <wp:effectExtent l="0" t="0" r="0" b="7620"/>
            <wp:docPr id="39" name="Chart 39">
              <a:extLst xmlns:a="http://schemas.openxmlformats.org/drawingml/2006/main">
                <a:ext uri="{FF2B5EF4-FFF2-40B4-BE49-F238E27FC236}">
                  <a16:creationId xmlns:a16="http://schemas.microsoft.com/office/drawing/2014/main" id="{87292610-C89D-40C6-AB44-A36741D8A5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6EA854A" w14:textId="0E08324A" w:rsidR="00F05952" w:rsidRDefault="00F05952" w:rsidP="00244402">
      <w:pPr>
        <w:spacing w:after="0"/>
        <w:jc w:val="center"/>
        <w:rPr>
          <w:rFonts w:cstheme="minorHAnsi"/>
          <w:sz w:val="20"/>
          <w:szCs w:val="20"/>
          <w:lang w:val="en-US"/>
        </w:rPr>
      </w:pPr>
    </w:p>
    <w:p w14:paraId="09FB83BB" w14:textId="77777777" w:rsidR="00330051" w:rsidRPr="00330051" w:rsidRDefault="00330051" w:rsidP="00616733">
      <w:pPr>
        <w:pStyle w:val="Heading2"/>
      </w:pPr>
      <w:bookmarkStart w:id="25" w:name="_Toc86664377"/>
      <w:r w:rsidRPr="00330051">
        <w:t>Sustenabilitatea activității întreprinderii sociale</w:t>
      </w:r>
      <w:bookmarkEnd w:id="25"/>
    </w:p>
    <w:p w14:paraId="1F4FA25B" w14:textId="38366FB4" w:rsidR="0090754D" w:rsidRDefault="0090754D" w:rsidP="0090754D">
      <w:pPr>
        <w:spacing w:after="0"/>
        <w:rPr>
          <w:rFonts w:cstheme="minorHAnsi"/>
          <w:sz w:val="20"/>
          <w:szCs w:val="20"/>
        </w:rPr>
      </w:pPr>
      <w:r w:rsidRPr="007F2BF9">
        <w:rPr>
          <w:rFonts w:cstheme="minorHAnsi"/>
          <w:sz w:val="20"/>
          <w:szCs w:val="20"/>
        </w:rPr>
        <w:t xml:space="preserve">Rată de răspuns = </w:t>
      </w:r>
      <w:r w:rsidR="00E14639">
        <w:rPr>
          <w:rFonts w:cstheme="minorHAnsi"/>
          <w:sz w:val="20"/>
          <w:szCs w:val="20"/>
        </w:rPr>
        <w:t>97.81</w:t>
      </w:r>
      <w:r w:rsidRPr="007F2BF9">
        <w:rPr>
          <w:rFonts w:cstheme="minorHAnsi"/>
          <w:sz w:val="20"/>
          <w:szCs w:val="20"/>
        </w:rPr>
        <w:t>%</w:t>
      </w:r>
    </w:p>
    <w:p w14:paraId="1B681453" w14:textId="7E6A5955" w:rsidR="00E14639" w:rsidRDefault="00E14639" w:rsidP="0090754D">
      <w:pPr>
        <w:spacing w:after="0"/>
        <w:rPr>
          <w:rFonts w:cstheme="minorHAnsi"/>
          <w:sz w:val="20"/>
          <w:szCs w:val="20"/>
        </w:rPr>
      </w:pPr>
    </w:p>
    <w:p w14:paraId="50F220B1" w14:textId="63042F76" w:rsidR="00EF2AA9" w:rsidRDefault="00EF2AA9" w:rsidP="002E248B">
      <w:pPr>
        <w:spacing w:after="0"/>
        <w:rPr>
          <w:rFonts w:cstheme="minorHAnsi"/>
          <w:sz w:val="20"/>
          <w:szCs w:val="20"/>
        </w:rPr>
      </w:pPr>
      <w:r>
        <w:rPr>
          <w:rFonts w:cstheme="minorHAnsi"/>
          <w:sz w:val="20"/>
          <w:szCs w:val="20"/>
        </w:rPr>
        <w:t xml:space="preserve">68.16% dintre respondenți consideră că </w:t>
      </w:r>
      <w:r w:rsidRPr="00EF2AA9">
        <w:rPr>
          <w:rFonts w:cstheme="minorHAnsi"/>
          <w:sz w:val="20"/>
          <w:szCs w:val="20"/>
        </w:rPr>
        <w:t xml:space="preserve">activitatea întreprinderii sociale create este </w:t>
      </w:r>
      <w:r w:rsidR="002E248B">
        <w:rPr>
          <w:rFonts w:cstheme="minorHAnsi"/>
          <w:sz w:val="20"/>
          <w:szCs w:val="20"/>
        </w:rPr>
        <w:t>„în foarte mare măsură”</w:t>
      </w:r>
      <w:r w:rsidRPr="00EF2AA9">
        <w:rPr>
          <w:rFonts w:cstheme="minorHAnsi"/>
          <w:sz w:val="20"/>
          <w:szCs w:val="20"/>
        </w:rPr>
        <w:t xml:space="preserve"> sustenabilă</w:t>
      </w:r>
      <w:r w:rsidR="002E248B">
        <w:rPr>
          <w:rFonts w:cstheme="minorHAnsi"/>
          <w:sz w:val="20"/>
          <w:szCs w:val="20"/>
        </w:rPr>
        <w:t xml:space="preserve"> și 30.35% consideră că este sustenabilă „într-o oarecare măsură”.</w:t>
      </w:r>
    </w:p>
    <w:p w14:paraId="329D9AA9" w14:textId="267D99BA" w:rsidR="002E248B" w:rsidRDefault="002E248B" w:rsidP="002E248B">
      <w:pPr>
        <w:spacing w:after="0"/>
        <w:rPr>
          <w:rFonts w:cstheme="minorHAnsi"/>
          <w:sz w:val="20"/>
          <w:szCs w:val="20"/>
        </w:rPr>
      </w:pPr>
      <w:r>
        <w:rPr>
          <w:rFonts w:cstheme="minorHAnsi"/>
          <w:sz w:val="20"/>
          <w:szCs w:val="20"/>
        </w:rPr>
        <w:t>Procentul care care consideră că activitatea ÎES creată este nesustenabilă este foarte mic (1.49%).</w:t>
      </w:r>
    </w:p>
    <w:p w14:paraId="3F8A8C46" w14:textId="413432AB" w:rsidR="00EF2AA9" w:rsidRDefault="00EF2AA9" w:rsidP="0090754D">
      <w:pPr>
        <w:spacing w:after="0"/>
        <w:rPr>
          <w:rFonts w:cstheme="minorHAnsi"/>
          <w:sz w:val="20"/>
          <w:szCs w:val="20"/>
        </w:rPr>
      </w:pPr>
    </w:p>
    <w:p w14:paraId="0A88B0C7" w14:textId="77777777" w:rsidR="00EF2AA9" w:rsidRDefault="00EF2AA9" w:rsidP="0090754D">
      <w:pPr>
        <w:spacing w:after="0"/>
        <w:rPr>
          <w:rFonts w:cstheme="minorHAnsi"/>
          <w:sz w:val="20"/>
          <w:szCs w:val="20"/>
        </w:rPr>
      </w:pPr>
    </w:p>
    <w:p w14:paraId="781C4454" w14:textId="5FBDC648" w:rsidR="00E14639" w:rsidRDefault="00E14639" w:rsidP="00E14639">
      <w:pPr>
        <w:spacing w:after="0"/>
        <w:jc w:val="center"/>
        <w:rPr>
          <w:rFonts w:cstheme="minorHAnsi"/>
          <w:b/>
          <w:bCs/>
          <w:sz w:val="20"/>
          <w:szCs w:val="20"/>
        </w:rPr>
      </w:pPr>
      <w:r>
        <w:rPr>
          <w:noProof/>
        </w:rPr>
        <w:lastRenderedPageBreak/>
        <w:drawing>
          <wp:inline distT="0" distB="0" distL="0" distR="0" wp14:anchorId="67CD7B2A" wp14:editId="1AD1AC76">
            <wp:extent cx="3931920" cy="2468880"/>
            <wp:effectExtent l="0" t="0" r="11430" b="7620"/>
            <wp:docPr id="36" name="Chart 36">
              <a:extLst xmlns:a="http://schemas.openxmlformats.org/drawingml/2006/main">
                <a:ext uri="{FF2B5EF4-FFF2-40B4-BE49-F238E27FC236}">
                  <a16:creationId xmlns:a16="http://schemas.microsoft.com/office/drawing/2014/main" id="{61D8B3CA-0303-417B-B422-10B31F7736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0F95AD4" w14:textId="77777777" w:rsidR="00330051" w:rsidRDefault="00330051" w:rsidP="00330051">
      <w:pPr>
        <w:spacing w:after="0"/>
        <w:rPr>
          <w:rFonts w:asciiTheme="minorHAnsi" w:hAnsiTheme="minorHAnsi" w:cstheme="minorHAnsi"/>
          <w:sz w:val="20"/>
          <w:szCs w:val="20"/>
          <w:lang w:val="en-US"/>
        </w:rPr>
      </w:pPr>
    </w:p>
    <w:p w14:paraId="2584B31F" w14:textId="4D143CD2" w:rsidR="00330051" w:rsidRDefault="00330051" w:rsidP="00616733">
      <w:pPr>
        <w:pStyle w:val="Heading2"/>
      </w:pPr>
      <w:bookmarkStart w:id="26" w:name="_Toc86664378"/>
      <w:r w:rsidRPr="00330051">
        <w:t>Factori de influență ai activității întreprinderii sociale</w:t>
      </w:r>
      <w:bookmarkEnd w:id="26"/>
    </w:p>
    <w:p w14:paraId="4AD6A382" w14:textId="625F6EE4" w:rsidR="0090754D" w:rsidRDefault="0090754D" w:rsidP="0090754D">
      <w:pPr>
        <w:spacing w:after="0"/>
        <w:rPr>
          <w:rFonts w:cstheme="minorHAnsi"/>
          <w:sz w:val="20"/>
          <w:szCs w:val="20"/>
        </w:rPr>
      </w:pPr>
      <w:r w:rsidRPr="007F2BF9">
        <w:rPr>
          <w:rFonts w:cstheme="minorHAnsi"/>
          <w:sz w:val="20"/>
          <w:szCs w:val="20"/>
        </w:rPr>
        <w:t xml:space="preserve">Rată de răspuns = </w:t>
      </w:r>
      <w:r w:rsidR="00A70FFD">
        <w:rPr>
          <w:rFonts w:cstheme="minorHAnsi"/>
          <w:sz w:val="20"/>
          <w:szCs w:val="20"/>
        </w:rPr>
        <w:t>95.62</w:t>
      </w:r>
      <w:r w:rsidRPr="007F2BF9">
        <w:rPr>
          <w:rFonts w:cstheme="minorHAnsi"/>
          <w:sz w:val="20"/>
          <w:szCs w:val="20"/>
        </w:rPr>
        <w:t>%</w:t>
      </w:r>
    </w:p>
    <w:p w14:paraId="022E0EC1" w14:textId="77777777" w:rsidR="00244402" w:rsidRDefault="00244402" w:rsidP="0090754D">
      <w:pPr>
        <w:spacing w:after="0"/>
        <w:rPr>
          <w:rFonts w:cstheme="minorHAnsi"/>
          <w:sz w:val="20"/>
          <w:szCs w:val="20"/>
        </w:rPr>
      </w:pPr>
    </w:p>
    <w:p w14:paraId="6ED861D5" w14:textId="4FDE87ED" w:rsidR="00330051" w:rsidRPr="00396B80" w:rsidRDefault="00396B80" w:rsidP="00396B80">
      <w:pPr>
        <w:pStyle w:val="ListParagraph"/>
        <w:numPr>
          <w:ilvl w:val="0"/>
          <w:numId w:val="13"/>
        </w:numPr>
        <w:tabs>
          <w:tab w:val="left" w:pos="660"/>
        </w:tabs>
        <w:rPr>
          <w:rFonts w:cstheme="minorHAnsi"/>
          <w:b/>
          <w:bCs/>
          <w:i/>
          <w:iCs/>
          <w:color w:val="auto"/>
          <w:sz w:val="20"/>
          <w:szCs w:val="20"/>
        </w:rPr>
      </w:pPr>
      <w:r w:rsidRPr="00396B80">
        <w:rPr>
          <w:rFonts w:cstheme="minorHAnsi"/>
          <w:b/>
          <w:bCs/>
          <w:i/>
          <w:iCs/>
          <w:color w:val="auto"/>
          <w:sz w:val="20"/>
          <w:szCs w:val="20"/>
        </w:rPr>
        <w:t>Factori p</w:t>
      </w:r>
      <w:r w:rsidR="00330051" w:rsidRPr="00396B80">
        <w:rPr>
          <w:rFonts w:cstheme="minorHAnsi"/>
          <w:b/>
          <w:bCs/>
          <w:i/>
          <w:iCs/>
          <w:color w:val="auto"/>
          <w:sz w:val="20"/>
          <w:szCs w:val="20"/>
        </w:rPr>
        <w:t xml:space="preserve">ozitivi </w:t>
      </w:r>
    </w:p>
    <w:p w14:paraId="39B92439" w14:textId="57DFE6CE" w:rsidR="00396B80" w:rsidRPr="00D51034" w:rsidRDefault="00D51034" w:rsidP="00396B80">
      <w:pPr>
        <w:spacing w:after="0"/>
        <w:contextualSpacing/>
        <w:rPr>
          <w:rFonts w:cstheme="minorHAnsi"/>
          <w:bCs/>
          <w:sz w:val="20"/>
          <w:szCs w:val="20"/>
        </w:rPr>
      </w:pPr>
      <w:r w:rsidRPr="00D51034">
        <w:rPr>
          <w:rFonts w:cstheme="minorHAnsi"/>
          <w:bCs/>
          <w:sz w:val="20"/>
          <w:szCs w:val="20"/>
        </w:rPr>
        <w:t>Aprox.</w:t>
      </w:r>
      <w:r>
        <w:rPr>
          <w:rFonts w:cstheme="minorHAnsi"/>
          <w:bCs/>
          <w:sz w:val="20"/>
          <w:szCs w:val="20"/>
        </w:rPr>
        <w:t xml:space="preserve"> 40% dintre respondenți au considerat </w:t>
      </w:r>
      <w:r w:rsidR="00C83CBC">
        <w:rPr>
          <w:rFonts w:cstheme="minorHAnsi"/>
          <w:bCs/>
          <w:sz w:val="20"/>
          <w:szCs w:val="20"/>
        </w:rPr>
        <w:t>că următorii factori pot influența activitatea ÎES „în foarte mare măsură”:</w:t>
      </w:r>
    </w:p>
    <w:p w14:paraId="2DF68E72" w14:textId="4E4A9574" w:rsidR="00E31101" w:rsidRPr="00E31101" w:rsidRDefault="00E31101" w:rsidP="00E31101">
      <w:pPr>
        <w:pStyle w:val="ListParagraph"/>
        <w:numPr>
          <w:ilvl w:val="0"/>
          <w:numId w:val="14"/>
        </w:numPr>
        <w:spacing w:after="0"/>
        <w:rPr>
          <w:rFonts w:cstheme="minorHAnsi"/>
          <w:color w:val="auto"/>
          <w:sz w:val="20"/>
          <w:szCs w:val="20"/>
        </w:rPr>
      </w:pPr>
      <w:r w:rsidRPr="00E31101">
        <w:rPr>
          <w:rFonts w:cstheme="minorHAnsi"/>
          <w:color w:val="auto"/>
          <w:sz w:val="20"/>
          <w:szCs w:val="20"/>
        </w:rPr>
        <w:t xml:space="preserve">Diversificarea fluxurilor de venituri (finanțare prin ajutor de minimis, venituri din activitate, microcredite, alte surse de finanțare) </w:t>
      </w:r>
      <w:r w:rsidR="00C83CBC">
        <w:rPr>
          <w:rFonts w:cstheme="minorHAnsi"/>
          <w:color w:val="auto"/>
          <w:sz w:val="20"/>
          <w:szCs w:val="20"/>
        </w:rPr>
        <w:t>(</w:t>
      </w:r>
      <w:r w:rsidRPr="00E31101">
        <w:rPr>
          <w:rFonts w:cstheme="minorHAnsi"/>
          <w:color w:val="auto"/>
          <w:sz w:val="20"/>
          <w:szCs w:val="20"/>
        </w:rPr>
        <w:t>45.36%</w:t>
      </w:r>
      <w:r w:rsidR="00C83CBC">
        <w:rPr>
          <w:rFonts w:cstheme="minorHAnsi"/>
          <w:color w:val="auto"/>
          <w:sz w:val="20"/>
          <w:szCs w:val="20"/>
        </w:rPr>
        <w:t>);</w:t>
      </w:r>
    </w:p>
    <w:p w14:paraId="66C3833A" w14:textId="414D51DE" w:rsidR="00E31101" w:rsidRDefault="00E31101" w:rsidP="00E31101">
      <w:pPr>
        <w:pStyle w:val="ListParagraph"/>
        <w:numPr>
          <w:ilvl w:val="0"/>
          <w:numId w:val="14"/>
        </w:numPr>
        <w:spacing w:after="0"/>
        <w:rPr>
          <w:rFonts w:cstheme="minorHAnsi"/>
          <w:color w:val="auto"/>
          <w:sz w:val="20"/>
          <w:szCs w:val="20"/>
        </w:rPr>
      </w:pPr>
      <w:r w:rsidRPr="00E31101">
        <w:rPr>
          <w:rFonts w:cstheme="minorHAnsi"/>
          <w:color w:val="auto"/>
          <w:sz w:val="20"/>
          <w:szCs w:val="20"/>
        </w:rPr>
        <w:t xml:space="preserve">Furnizarea de produse/servicii cu valoare adaugată </w:t>
      </w:r>
      <w:r w:rsidR="00C83CBC">
        <w:rPr>
          <w:rFonts w:cstheme="minorHAnsi"/>
          <w:color w:val="auto"/>
          <w:sz w:val="20"/>
          <w:szCs w:val="20"/>
        </w:rPr>
        <w:t>(</w:t>
      </w:r>
      <w:r w:rsidRPr="00E31101">
        <w:rPr>
          <w:rFonts w:cstheme="minorHAnsi"/>
          <w:color w:val="auto"/>
          <w:sz w:val="20"/>
          <w:szCs w:val="20"/>
        </w:rPr>
        <w:t>39.59%</w:t>
      </w:r>
      <w:r w:rsidR="00C83CBC">
        <w:rPr>
          <w:rFonts w:cstheme="minorHAnsi"/>
          <w:color w:val="auto"/>
          <w:sz w:val="20"/>
          <w:szCs w:val="20"/>
        </w:rPr>
        <w:t>).</w:t>
      </w:r>
    </w:p>
    <w:p w14:paraId="538070A0" w14:textId="45A573B0" w:rsidR="00C83CBC" w:rsidRDefault="00C83CBC" w:rsidP="00C83CBC">
      <w:pPr>
        <w:spacing w:after="0"/>
        <w:rPr>
          <w:rFonts w:cstheme="minorHAnsi"/>
          <w:sz w:val="20"/>
          <w:szCs w:val="20"/>
        </w:rPr>
      </w:pPr>
    </w:p>
    <w:p w14:paraId="6DCAFEDC" w14:textId="2A388FE6" w:rsidR="00E31101" w:rsidRPr="00E31101" w:rsidRDefault="00C83CBC" w:rsidP="00E31101">
      <w:pPr>
        <w:spacing w:after="0"/>
        <w:rPr>
          <w:rFonts w:cstheme="minorHAnsi"/>
          <w:sz w:val="20"/>
          <w:szCs w:val="20"/>
        </w:rPr>
      </w:pPr>
      <w:r>
        <w:rPr>
          <w:rFonts w:asciiTheme="minorHAnsi" w:hAnsiTheme="minorHAnsi" w:cstheme="minorHAnsi"/>
          <w:sz w:val="20"/>
          <w:szCs w:val="20"/>
        </w:rPr>
        <w:t>Analiza răspunsurilor a evidențiat alți factori pozitivi care pot infuența „în mare măsură” activitatea ÎES:</w:t>
      </w:r>
    </w:p>
    <w:p w14:paraId="65FE26B2" w14:textId="4663C0F2" w:rsidR="00E31101" w:rsidRPr="00E31101" w:rsidRDefault="00E31101" w:rsidP="00E31101">
      <w:pPr>
        <w:pStyle w:val="ListParagraph"/>
        <w:numPr>
          <w:ilvl w:val="0"/>
          <w:numId w:val="14"/>
        </w:numPr>
        <w:spacing w:after="0"/>
        <w:rPr>
          <w:rFonts w:cstheme="minorHAnsi"/>
          <w:color w:val="auto"/>
          <w:sz w:val="20"/>
          <w:szCs w:val="20"/>
        </w:rPr>
      </w:pPr>
      <w:r w:rsidRPr="00E31101">
        <w:rPr>
          <w:rFonts w:cstheme="minorHAnsi"/>
          <w:color w:val="auto"/>
          <w:sz w:val="20"/>
          <w:szCs w:val="20"/>
        </w:rPr>
        <w:t xml:space="preserve">Politica de marketing a întreprinderii sociale </w:t>
      </w:r>
      <w:r w:rsidR="00C83CBC">
        <w:rPr>
          <w:rFonts w:cstheme="minorHAnsi"/>
          <w:color w:val="auto"/>
          <w:sz w:val="20"/>
          <w:szCs w:val="20"/>
        </w:rPr>
        <w:t>(</w:t>
      </w:r>
      <w:r w:rsidRPr="00E31101">
        <w:rPr>
          <w:rFonts w:cstheme="minorHAnsi"/>
          <w:color w:val="auto"/>
          <w:sz w:val="20"/>
          <w:szCs w:val="20"/>
        </w:rPr>
        <w:t>50.13%</w:t>
      </w:r>
      <w:r w:rsidR="00C83CBC">
        <w:rPr>
          <w:rFonts w:cstheme="minorHAnsi"/>
          <w:color w:val="auto"/>
          <w:sz w:val="20"/>
          <w:szCs w:val="20"/>
        </w:rPr>
        <w:t>);</w:t>
      </w:r>
    </w:p>
    <w:p w14:paraId="0065ABFD" w14:textId="77777777" w:rsidR="00C83CBC" w:rsidRDefault="00E31101" w:rsidP="00E31101">
      <w:pPr>
        <w:pStyle w:val="ListParagraph"/>
        <w:numPr>
          <w:ilvl w:val="0"/>
          <w:numId w:val="14"/>
        </w:numPr>
        <w:spacing w:after="0"/>
        <w:rPr>
          <w:rFonts w:cstheme="minorHAnsi"/>
          <w:color w:val="auto"/>
          <w:sz w:val="20"/>
          <w:szCs w:val="20"/>
        </w:rPr>
      </w:pPr>
      <w:r w:rsidRPr="00E31101">
        <w:rPr>
          <w:rFonts w:cstheme="minorHAnsi"/>
          <w:color w:val="auto"/>
          <w:sz w:val="20"/>
          <w:szCs w:val="20"/>
        </w:rPr>
        <w:t xml:space="preserve">Stabilitatea echipei de management </w:t>
      </w:r>
      <w:r w:rsidR="00C83CBC">
        <w:rPr>
          <w:rFonts w:cstheme="minorHAnsi"/>
          <w:color w:val="auto"/>
          <w:sz w:val="20"/>
          <w:szCs w:val="20"/>
        </w:rPr>
        <w:t>(</w:t>
      </w:r>
      <w:r w:rsidRPr="00E31101">
        <w:rPr>
          <w:rFonts w:cstheme="minorHAnsi"/>
          <w:color w:val="auto"/>
          <w:sz w:val="20"/>
          <w:szCs w:val="20"/>
        </w:rPr>
        <w:t>46.39%</w:t>
      </w:r>
      <w:r w:rsidR="00C83CBC">
        <w:rPr>
          <w:rFonts w:cstheme="minorHAnsi"/>
          <w:color w:val="auto"/>
          <w:sz w:val="20"/>
          <w:szCs w:val="20"/>
        </w:rPr>
        <w:t>);</w:t>
      </w:r>
    </w:p>
    <w:p w14:paraId="05F9FB06" w14:textId="1035105E" w:rsidR="00E31101" w:rsidRPr="00E31101" w:rsidRDefault="00E31101" w:rsidP="00E31101">
      <w:pPr>
        <w:pStyle w:val="ListParagraph"/>
        <w:numPr>
          <w:ilvl w:val="0"/>
          <w:numId w:val="14"/>
        </w:numPr>
        <w:spacing w:after="0"/>
        <w:rPr>
          <w:rFonts w:cstheme="minorHAnsi"/>
          <w:color w:val="auto"/>
          <w:sz w:val="20"/>
          <w:szCs w:val="20"/>
        </w:rPr>
      </w:pPr>
      <w:r w:rsidRPr="00E31101">
        <w:rPr>
          <w:rFonts w:cstheme="minorHAnsi"/>
          <w:color w:val="auto"/>
          <w:sz w:val="20"/>
          <w:szCs w:val="20"/>
        </w:rPr>
        <w:t xml:space="preserve">Condițiile specifice de piață favorabile pentru bunurile sau serviciile oferite de către întreprinderea dvs </w:t>
      </w:r>
      <w:r w:rsidR="00C83CBC">
        <w:rPr>
          <w:rFonts w:cstheme="minorHAnsi"/>
          <w:color w:val="auto"/>
          <w:sz w:val="20"/>
          <w:szCs w:val="20"/>
        </w:rPr>
        <w:t>(</w:t>
      </w:r>
      <w:r w:rsidRPr="00E31101">
        <w:rPr>
          <w:rFonts w:cstheme="minorHAnsi"/>
          <w:color w:val="auto"/>
          <w:sz w:val="20"/>
          <w:szCs w:val="20"/>
        </w:rPr>
        <w:t>45.24%</w:t>
      </w:r>
      <w:r w:rsidR="00C83CBC">
        <w:rPr>
          <w:rFonts w:cstheme="minorHAnsi"/>
          <w:color w:val="auto"/>
          <w:sz w:val="20"/>
          <w:szCs w:val="20"/>
        </w:rPr>
        <w:t>);</w:t>
      </w:r>
    </w:p>
    <w:p w14:paraId="40491BB3" w14:textId="667C2D38" w:rsidR="00396B80" w:rsidRPr="00E31101" w:rsidRDefault="00396B80" w:rsidP="00E31101">
      <w:pPr>
        <w:pStyle w:val="ListParagraph"/>
        <w:numPr>
          <w:ilvl w:val="0"/>
          <w:numId w:val="14"/>
        </w:numPr>
        <w:spacing w:after="0"/>
        <w:rPr>
          <w:rFonts w:cstheme="minorHAnsi"/>
          <w:color w:val="auto"/>
          <w:sz w:val="20"/>
          <w:szCs w:val="20"/>
        </w:rPr>
      </w:pPr>
      <w:r w:rsidRPr="00E31101">
        <w:rPr>
          <w:rFonts w:cstheme="minorHAnsi"/>
          <w:color w:val="auto"/>
          <w:sz w:val="20"/>
          <w:szCs w:val="20"/>
        </w:rPr>
        <w:t xml:space="preserve">Cadrul legal pentru economia socială prin apariția Legii privind economia socială nr. 219/2015 </w:t>
      </w:r>
      <w:r w:rsidR="00C83CBC">
        <w:rPr>
          <w:rFonts w:cstheme="minorHAnsi"/>
          <w:color w:val="auto"/>
          <w:sz w:val="20"/>
          <w:szCs w:val="20"/>
        </w:rPr>
        <w:t>(</w:t>
      </w:r>
      <w:r w:rsidRPr="00E31101">
        <w:rPr>
          <w:rFonts w:cstheme="minorHAnsi"/>
          <w:color w:val="auto"/>
          <w:sz w:val="20"/>
          <w:szCs w:val="20"/>
        </w:rPr>
        <w:t>40.93%</w:t>
      </w:r>
      <w:r w:rsidR="00C83CBC">
        <w:rPr>
          <w:rFonts w:cstheme="minorHAnsi"/>
          <w:color w:val="auto"/>
          <w:sz w:val="20"/>
          <w:szCs w:val="20"/>
        </w:rPr>
        <w:t>);</w:t>
      </w:r>
    </w:p>
    <w:p w14:paraId="7FE0338F" w14:textId="63B53F55" w:rsidR="00396B80" w:rsidRPr="00E31101" w:rsidRDefault="00396B80" w:rsidP="00E31101">
      <w:pPr>
        <w:pStyle w:val="ListParagraph"/>
        <w:numPr>
          <w:ilvl w:val="0"/>
          <w:numId w:val="14"/>
        </w:numPr>
        <w:spacing w:after="0"/>
        <w:rPr>
          <w:rFonts w:cstheme="minorHAnsi"/>
          <w:color w:val="auto"/>
          <w:sz w:val="20"/>
          <w:szCs w:val="20"/>
        </w:rPr>
      </w:pPr>
      <w:r w:rsidRPr="00E31101">
        <w:rPr>
          <w:rFonts w:cstheme="minorHAnsi"/>
          <w:color w:val="auto"/>
          <w:sz w:val="20"/>
          <w:szCs w:val="20"/>
        </w:rPr>
        <w:t xml:space="preserve">Colaborarea cu alte întreprinderi sociale, participarea în rețele, uniuni, federații etc </w:t>
      </w:r>
      <w:r w:rsidR="00C83CBC">
        <w:rPr>
          <w:rFonts w:cstheme="minorHAnsi"/>
          <w:color w:val="auto"/>
          <w:sz w:val="20"/>
          <w:szCs w:val="20"/>
        </w:rPr>
        <w:t>(</w:t>
      </w:r>
      <w:r w:rsidRPr="00E31101">
        <w:rPr>
          <w:rFonts w:cstheme="minorHAnsi"/>
          <w:color w:val="auto"/>
          <w:sz w:val="20"/>
          <w:szCs w:val="20"/>
        </w:rPr>
        <w:t>37.21%</w:t>
      </w:r>
      <w:r w:rsidR="00C83CBC">
        <w:rPr>
          <w:rFonts w:cstheme="minorHAnsi"/>
          <w:color w:val="auto"/>
          <w:sz w:val="20"/>
          <w:szCs w:val="20"/>
        </w:rPr>
        <w:t>);</w:t>
      </w:r>
    </w:p>
    <w:p w14:paraId="5726E7D0" w14:textId="1A27C30C" w:rsidR="00396B80" w:rsidRPr="00E31101" w:rsidRDefault="00396B80" w:rsidP="00E31101">
      <w:pPr>
        <w:pStyle w:val="ListParagraph"/>
        <w:numPr>
          <w:ilvl w:val="0"/>
          <w:numId w:val="14"/>
        </w:numPr>
        <w:spacing w:after="0"/>
        <w:rPr>
          <w:rFonts w:cstheme="minorHAnsi"/>
          <w:color w:val="auto"/>
          <w:sz w:val="20"/>
          <w:szCs w:val="20"/>
        </w:rPr>
      </w:pPr>
      <w:r w:rsidRPr="00E31101">
        <w:rPr>
          <w:rFonts w:cstheme="minorHAnsi"/>
          <w:color w:val="auto"/>
          <w:sz w:val="20"/>
          <w:szCs w:val="20"/>
        </w:rPr>
        <w:t xml:space="preserve">Colaborarea cu administrația publică </w:t>
      </w:r>
      <w:r w:rsidR="00C83CBC">
        <w:rPr>
          <w:rFonts w:cstheme="minorHAnsi"/>
          <w:color w:val="auto"/>
          <w:sz w:val="20"/>
          <w:szCs w:val="20"/>
        </w:rPr>
        <w:t>(</w:t>
      </w:r>
      <w:r w:rsidRPr="00E31101">
        <w:rPr>
          <w:rFonts w:cstheme="minorHAnsi"/>
          <w:color w:val="auto"/>
          <w:sz w:val="20"/>
          <w:szCs w:val="20"/>
        </w:rPr>
        <w:t>33.33%</w:t>
      </w:r>
      <w:r w:rsidR="00C83CBC">
        <w:rPr>
          <w:rFonts w:cstheme="minorHAnsi"/>
          <w:color w:val="auto"/>
          <w:sz w:val="20"/>
          <w:szCs w:val="20"/>
        </w:rPr>
        <w:t>);</w:t>
      </w:r>
    </w:p>
    <w:p w14:paraId="65CED7CC" w14:textId="20DE434E" w:rsidR="00E31101" w:rsidRPr="00E31101" w:rsidRDefault="00396B80" w:rsidP="00E31101">
      <w:pPr>
        <w:pStyle w:val="ListParagraph"/>
        <w:numPr>
          <w:ilvl w:val="0"/>
          <w:numId w:val="14"/>
        </w:numPr>
        <w:spacing w:after="0"/>
        <w:rPr>
          <w:rFonts w:cstheme="minorHAnsi"/>
          <w:color w:val="auto"/>
          <w:sz w:val="20"/>
          <w:szCs w:val="20"/>
        </w:rPr>
      </w:pPr>
      <w:r w:rsidRPr="00E31101">
        <w:rPr>
          <w:rFonts w:cstheme="minorHAnsi"/>
          <w:color w:val="auto"/>
          <w:sz w:val="20"/>
          <w:szCs w:val="20"/>
        </w:rPr>
        <w:t>Facilități obținute din partea administrației publice locale</w:t>
      </w:r>
      <w:r w:rsidR="00E31101" w:rsidRPr="00E31101">
        <w:rPr>
          <w:rFonts w:cstheme="minorHAnsi"/>
          <w:color w:val="auto"/>
          <w:sz w:val="20"/>
          <w:szCs w:val="20"/>
        </w:rPr>
        <w:t xml:space="preserve"> </w:t>
      </w:r>
      <w:r w:rsidR="00C83CBC">
        <w:rPr>
          <w:rFonts w:cstheme="minorHAnsi"/>
          <w:color w:val="auto"/>
          <w:sz w:val="20"/>
          <w:szCs w:val="20"/>
        </w:rPr>
        <w:t>(</w:t>
      </w:r>
      <w:r w:rsidR="00E31101" w:rsidRPr="00E31101">
        <w:rPr>
          <w:rFonts w:cstheme="minorHAnsi"/>
          <w:color w:val="auto"/>
          <w:sz w:val="20"/>
          <w:szCs w:val="20"/>
        </w:rPr>
        <w:t>26.79%</w:t>
      </w:r>
      <w:r w:rsidR="00C83CBC">
        <w:rPr>
          <w:rFonts w:cstheme="minorHAnsi"/>
          <w:color w:val="auto"/>
          <w:sz w:val="20"/>
          <w:szCs w:val="20"/>
        </w:rPr>
        <w:t>).</w:t>
      </w:r>
    </w:p>
    <w:p w14:paraId="25FAFE75" w14:textId="62ABBF9A" w:rsidR="00396B80" w:rsidRPr="00396B80" w:rsidRDefault="00396B80" w:rsidP="00396B80">
      <w:pPr>
        <w:spacing w:after="0"/>
        <w:contextualSpacing/>
        <w:rPr>
          <w:rFonts w:cstheme="minorHAnsi"/>
          <w:b/>
          <w:sz w:val="20"/>
          <w:szCs w:val="20"/>
        </w:rPr>
      </w:pPr>
    </w:p>
    <w:p w14:paraId="4F40BDFA" w14:textId="31E00CE6" w:rsidR="00A70FFD" w:rsidRDefault="00A70FFD" w:rsidP="00A70FFD">
      <w:pPr>
        <w:spacing w:after="0"/>
        <w:contextualSpacing/>
        <w:jc w:val="center"/>
        <w:rPr>
          <w:rFonts w:cstheme="minorHAnsi"/>
          <w:b/>
          <w:sz w:val="20"/>
          <w:szCs w:val="20"/>
        </w:rPr>
      </w:pPr>
      <w:r>
        <w:rPr>
          <w:noProof/>
        </w:rPr>
        <w:lastRenderedPageBreak/>
        <w:drawing>
          <wp:inline distT="0" distB="0" distL="0" distR="0" wp14:anchorId="7B5BA0F4" wp14:editId="54B43C11">
            <wp:extent cx="6126480" cy="4556760"/>
            <wp:effectExtent l="0" t="0" r="7620" b="15240"/>
            <wp:docPr id="37" name="Chart 37">
              <a:extLst xmlns:a="http://schemas.openxmlformats.org/drawingml/2006/main">
                <a:ext uri="{FF2B5EF4-FFF2-40B4-BE49-F238E27FC236}">
                  <a16:creationId xmlns:a16="http://schemas.microsoft.com/office/drawing/2014/main" id="{9E6B846C-9DBF-4E55-A1F1-4ABD494592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E2B4344" w14:textId="3CC06909" w:rsidR="00311ADD" w:rsidRDefault="00311ADD" w:rsidP="00A70FFD">
      <w:pPr>
        <w:spacing w:after="0"/>
        <w:contextualSpacing/>
        <w:rPr>
          <w:rFonts w:cstheme="minorHAnsi"/>
          <w:b/>
          <w:sz w:val="20"/>
          <w:szCs w:val="20"/>
        </w:rPr>
      </w:pPr>
    </w:p>
    <w:p w14:paraId="6D6B1BDE" w14:textId="3260452D" w:rsidR="00311ADD" w:rsidRPr="00311ADD" w:rsidRDefault="00311ADD" w:rsidP="00311ADD">
      <w:pPr>
        <w:spacing w:after="0"/>
        <w:contextualSpacing/>
        <w:rPr>
          <w:rFonts w:cstheme="minorHAnsi"/>
          <w:b/>
          <w:sz w:val="20"/>
          <w:szCs w:val="20"/>
        </w:rPr>
      </w:pPr>
      <w:r w:rsidRPr="00311ADD">
        <w:rPr>
          <w:rFonts w:cstheme="minorHAnsi"/>
          <w:b/>
          <w:sz w:val="20"/>
          <w:szCs w:val="20"/>
        </w:rPr>
        <w:t xml:space="preserve">Alți factori </w:t>
      </w:r>
      <w:r>
        <w:rPr>
          <w:rFonts w:cstheme="minorHAnsi"/>
          <w:b/>
          <w:sz w:val="20"/>
          <w:szCs w:val="20"/>
        </w:rPr>
        <w:t>pozitivi</w:t>
      </w:r>
      <w:r w:rsidR="00E5774F">
        <w:rPr>
          <w:rFonts w:cstheme="minorHAnsi"/>
          <w:b/>
          <w:sz w:val="20"/>
          <w:szCs w:val="20"/>
        </w:rPr>
        <w:t xml:space="preserve"> sau observații ale respondenților:</w:t>
      </w:r>
    </w:p>
    <w:p w14:paraId="0A394D67" w14:textId="77777777" w:rsidR="00311ADD" w:rsidRPr="00311ADD" w:rsidRDefault="00311ADD" w:rsidP="00311ADD">
      <w:pPr>
        <w:pStyle w:val="ListParagraph"/>
        <w:numPr>
          <w:ilvl w:val="0"/>
          <w:numId w:val="7"/>
        </w:numPr>
        <w:contextualSpacing/>
        <w:rPr>
          <w:rFonts w:asciiTheme="minorHAnsi" w:hAnsiTheme="minorHAnsi" w:cstheme="minorHAnsi"/>
          <w:color w:val="auto"/>
          <w:sz w:val="20"/>
          <w:szCs w:val="20"/>
        </w:rPr>
      </w:pPr>
      <w:r w:rsidRPr="00311ADD">
        <w:rPr>
          <w:rFonts w:asciiTheme="minorHAnsi" w:hAnsiTheme="minorHAnsi" w:cstheme="minorHAnsi"/>
          <w:color w:val="auto"/>
          <w:sz w:val="20"/>
          <w:szCs w:val="20"/>
        </w:rPr>
        <w:t>Comunitatea și rețeaua de suport pe care membrii asociației le-au coagulat în jurul întreprinderii sociale. Este dezamăgitor că un instrument de cercetare ca cel de față ignoră valoarea comunității și preferă să descrie opțiuni preponderent de marketing și parteneriate, dar acest fapt denotă deficitul de înțelegere al economiei sociale prezent la nivel de legislativ și executiv, unde se instrumentalizează masiv sectorul în direcția ocupării și domină perspective de piață.</w:t>
      </w:r>
    </w:p>
    <w:p w14:paraId="14427F4D" w14:textId="5CB40E1F" w:rsidR="00311ADD" w:rsidRPr="00311ADD" w:rsidRDefault="00311ADD" w:rsidP="00311ADD">
      <w:pPr>
        <w:pStyle w:val="ListParagraph"/>
        <w:numPr>
          <w:ilvl w:val="0"/>
          <w:numId w:val="7"/>
        </w:numPr>
        <w:contextualSpacing/>
        <w:rPr>
          <w:rFonts w:asciiTheme="minorHAnsi" w:hAnsiTheme="minorHAnsi" w:cstheme="minorHAnsi"/>
          <w:color w:val="auto"/>
          <w:sz w:val="20"/>
          <w:szCs w:val="20"/>
        </w:rPr>
      </w:pPr>
      <w:r w:rsidRPr="00311ADD">
        <w:rPr>
          <w:rFonts w:asciiTheme="minorHAnsi" w:hAnsiTheme="minorHAnsi" w:cstheme="minorHAnsi"/>
          <w:color w:val="auto"/>
          <w:sz w:val="20"/>
          <w:szCs w:val="20"/>
        </w:rPr>
        <w:t>Pandemia de covid 19 și aplicarea HG nr.</w:t>
      </w:r>
      <w:r w:rsidR="002827E3">
        <w:rPr>
          <w:rFonts w:asciiTheme="minorHAnsi" w:hAnsiTheme="minorHAnsi" w:cstheme="minorHAnsi"/>
          <w:color w:val="auto"/>
          <w:sz w:val="20"/>
          <w:szCs w:val="20"/>
        </w:rPr>
        <w:t xml:space="preserve"> </w:t>
      </w:r>
      <w:r w:rsidRPr="00311ADD">
        <w:rPr>
          <w:rFonts w:asciiTheme="minorHAnsi" w:hAnsiTheme="minorHAnsi" w:cstheme="minorHAnsi"/>
          <w:color w:val="auto"/>
          <w:sz w:val="20"/>
          <w:szCs w:val="20"/>
        </w:rPr>
        <w:t xml:space="preserve">1090/2021 diminuează semnificativ afluxul de clienți potențiali </w:t>
      </w:r>
      <w:r w:rsidR="002827E3">
        <w:rPr>
          <w:rFonts w:asciiTheme="minorHAnsi" w:hAnsiTheme="minorHAnsi" w:cstheme="minorHAnsi"/>
          <w:color w:val="auto"/>
          <w:sz w:val="20"/>
          <w:szCs w:val="20"/>
        </w:rPr>
        <w:t>î</w:t>
      </w:r>
      <w:r w:rsidRPr="00311ADD">
        <w:rPr>
          <w:rFonts w:asciiTheme="minorHAnsi" w:hAnsiTheme="minorHAnsi" w:cstheme="minorHAnsi"/>
          <w:color w:val="auto"/>
          <w:sz w:val="20"/>
          <w:szCs w:val="20"/>
        </w:rPr>
        <w:t>n activitatea de bază a I.S.</w:t>
      </w:r>
      <w:r w:rsidR="002827E3">
        <w:rPr>
          <w:rFonts w:asciiTheme="minorHAnsi" w:hAnsiTheme="minorHAnsi" w:cstheme="minorHAnsi"/>
          <w:color w:val="auto"/>
          <w:sz w:val="20"/>
          <w:szCs w:val="20"/>
        </w:rPr>
        <w:t xml:space="preserve"> </w:t>
      </w:r>
      <w:r w:rsidRPr="00311ADD">
        <w:rPr>
          <w:rFonts w:asciiTheme="minorHAnsi" w:hAnsiTheme="minorHAnsi" w:cstheme="minorHAnsi"/>
          <w:color w:val="auto"/>
          <w:sz w:val="20"/>
          <w:szCs w:val="20"/>
        </w:rPr>
        <w:t>(facilități de cazare p</w:t>
      </w:r>
      <w:r w:rsidR="002827E3">
        <w:rPr>
          <w:rFonts w:asciiTheme="minorHAnsi" w:hAnsiTheme="minorHAnsi" w:cstheme="minorHAnsi"/>
          <w:color w:val="auto"/>
          <w:sz w:val="20"/>
          <w:szCs w:val="20"/>
        </w:rPr>
        <w:t xml:space="preserve">entru </w:t>
      </w:r>
      <w:r w:rsidRPr="00311ADD">
        <w:rPr>
          <w:rFonts w:asciiTheme="minorHAnsi" w:hAnsiTheme="minorHAnsi" w:cstheme="minorHAnsi"/>
          <w:color w:val="auto"/>
          <w:sz w:val="20"/>
          <w:szCs w:val="20"/>
        </w:rPr>
        <w:t>vacan</w:t>
      </w:r>
      <w:r w:rsidR="002827E3">
        <w:rPr>
          <w:rFonts w:asciiTheme="minorHAnsi" w:hAnsiTheme="minorHAnsi" w:cstheme="minorHAnsi"/>
          <w:color w:val="auto"/>
          <w:sz w:val="20"/>
          <w:szCs w:val="20"/>
        </w:rPr>
        <w:t>ț</w:t>
      </w:r>
      <w:r w:rsidRPr="00311ADD">
        <w:rPr>
          <w:rFonts w:asciiTheme="minorHAnsi" w:hAnsiTheme="minorHAnsi" w:cstheme="minorHAnsi"/>
          <w:color w:val="auto"/>
          <w:sz w:val="20"/>
          <w:szCs w:val="20"/>
        </w:rPr>
        <w:t>e de scurt</w:t>
      </w:r>
      <w:r w:rsidR="002827E3">
        <w:rPr>
          <w:rFonts w:asciiTheme="minorHAnsi" w:hAnsiTheme="minorHAnsi" w:cstheme="minorHAnsi"/>
          <w:color w:val="auto"/>
          <w:sz w:val="20"/>
          <w:szCs w:val="20"/>
        </w:rPr>
        <w:t>ă</w:t>
      </w:r>
      <w:r w:rsidRPr="00311ADD">
        <w:rPr>
          <w:rFonts w:asciiTheme="minorHAnsi" w:hAnsiTheme="minorHAnsi" w:cstheme="minorHAnsi"/>
          <w:color w:val="auto"/>
          <w:sz w:val="20"/>
          <w:szCs w:val="20"/>
        </w:rPr>
        <w:t xml:space="preserve"> durat</w:t>
      </w:r>
      <w:r w:rsidR="002827E3">
        <w:rPr>
          <w:rFonts w:asciiTheme="minorHAnsi" w:hAnsiTheme="minorHAnsi" w:cstheme="minorHAnsi"/>
          <w:color w:val="auto"/>
          <w:sz w:val="20"/>
          <w:szCs w:val="20"/>
        </w:rPr>
        <w:t>ă</w:t>
      </w:r>
      <w:r w:rsidRPr="00311ADD">
        <w:rPr>
          <w:rFonts w:asciiTheme="minorHAnsi" w:hAnsiTheme="minorHAnsi" w:cstheme="minorHAnsi"/>
          <w:color w:val="auto"/>
          <w:sz w:val="20"/>
          <w:szCs w:val="20"/>
        </w:rPr>
        <w:t xml:space="preserve">).    </w:t>
      </w:r>
    </w:p>
    <w:p w14:paraId="50BD1959" w14:textId="33FFCA31" w:rsidR="00311ADD" w:rsidRPr="00311ADD" w:rsidRDefault="00311ADD" w:rsidP="00311ADD">
      <w:pPr>
        <w:pStyle w:val="ListParagraph"/>
        <w:numPr>
          <w:ilvl w:val="0"/>
          <w:numId w:val="7"/>
        </w:numPr>
        <w:contextualSpacing/>
        <w:rPr>
          <w:rFonts w:asciiTheme="minorHAnsi" w:hAnsiTheme="minorHAnsi" w:cstheme="minorHAnsi"/>
          <w:color w:val="auto"/>
          <w:sz w:val="20"/>
          <w:szCs w:val="20"/>
        </w:rPr>
      </w:pPr>
      <w:r w:rsidRPr="00311ADD">
        <w:rPr>
          <w:rFonts w:asciiTheme="minorHAnsi" w:hAnsiTheme="minorHAnsi" w:cstheme="minorHAnsi"/>
          <w:color w:val="auto"/>
          <w:sz w:val="20"/>
          <w:szCs w:val="20"/>
        </w:rPr>
        <w:t xml:space="preserve">Am </w:t>
      </w:r>
      <w:r w:rsidR="0075725E">
        <w:rPr>
          <w:rFonts w:asciiTheme="minorHAnsi" w:hAnsiTheme="minorHAnsi" w:cstheme="minorHAnsi"/>
          <w:color w:val="auto"/>
          <w:sz w:val="20"/>
          <w:szCs w:val="20"/>
        </w:rPr>
        <w:t>î</w:t>
      </w:r>
      <w:r w:rsidRPr="00311ADD">
        <w:rPr>
          <w:rFonts w:asciiTheme="minorHAnsi" w:hAnsiTheme="minorHAnsi" w:cstheme="minorHAnsi"/>
          <w:color w:val="auto"/>
          <w:sz w:val="20"/>
          <w:szCs w:val="20"/>
        </w:rPr>
        <w:t>ncheiat un Protocol de colaborare cu DGASPC Buzău prin care ni se asigur</w:t>
      </w:r>
      <w:r w:rsidR="0075725E">
        <w:rPr>
          <w:rFonts w:asciiTheme="minorHAnsi" w:hAnsiTheme="minorHAnsi" w:cstheme="minorHAnsi"/>
          <w:color w:val="auto"/>
          <w:sz w:val="20"/>
          <w:szCs w:val="20"/>
        </w:rPr>
        <w:t>ă</w:t>
      </w:r>
      <w:r w:rsidRPr="00311ADD">
        <w:rPr>
          <w:rFonts w:asciiTheme="minorHAnsi" w:hAnsiTheme="minorHAnsi" w:cstheme="minorHAnsi"/>
          <w:color w:val="auto"/>
          <w:sz w:val="20"/>
          <w:szCs w:val="20"/>
        </w:rPr>
        <w:t xml:space="preserve"> angajați din grupul vulnerabil</w:t>
      </w:r>
      <w:r w:rsidR="0075725E">
        <w:rPr>
          <w:rFonts w:asciiTheme="minorHAnsi" w:hAnsiTheme="minorHAnsi" w:cstheme="minorHAnsi"/>
          <w:color w:val="auto"/>
          <w:sz w:val="20"/>
          <w:szCs w:val="20"/>
        </w:rPr>
        <w:t xml:space="preserve"> î</w:t>
      </w:r>
      <w:r w:rsidRPr="00311ADD">
        <w:rPr>
          <w:rFonts w:asciiTheme="minorHAnsi" w:hAnsiTheme="minorHAnsi" w:cstheme="minorHAnsi"/>
          <w:color w:val="auto"/>
          <w:sz w:val="20"/>
          <w:szCs w:val="20"/>
        </w:rPr>
        <w:t>n baza proiectului ,,Anticameră pentru viață", cod SMIS 2014+:135943 finanțat tot în cadrul  POCU 2014-2020</w:t>
      </w:r>
    </w:p>
    <w:p w14:paraId="7C7913D0" w14:textId="77777777" w:rsidR="00311ADD" w:rsidRPr="00311ADD" w:rsidRDefault="00311ADD" w:rsidP="00311ADD">
      <w:pPr>
        <w:pStyle w:val="ListParagraph"/>
        <w:numPr>
          <w:ilvl w:val="0"/>
          <w:numId w:val="7"/>
        </w:numPr>
        <w:contextualSpacing/>
        <w:rPr>
          <w:rFonts w:asciiTheme="minorHAnsi" w:hAnsiTheme="minorHAnsi" w:cstheme="minorHAnsi"/>
          <w:color w:val="auto"/>
          <w:sz w:val="20"/>
          <w:szCs w:val="20"/>
        </w:rPr>
      </w:pPr>
      <w:r w:rsidRPr="00311ADD">
        <w:rPr>
          <w:rFonts w:asciiTheme="minorHAnsi" w:hAnsiTheme="minorHAnsi" w:cstheme="minorHAnsi"/>
          <w:color w:val="auto"/>
          <w:sz w:val="20"/>
          <w:szCs w:val="20"/>
        </w:rPr>
        <w:t>Nu exista facilități din partea statului, tot greul este pe umerii antreprenorului...scutiri de impozite, scutire de la plata chiriei, etc</w:t>
      </w:r>
    </w:p>
    <w:p w14:paraId="6537A431" w14:textId="77777777" w:rsidR="00311ADD" w:rsidRPr="00311ADD" w:rsidRDefault="00311ADD" w:rsidP="00311ADD">
      <w:pPr>
        <w:pStyle w:val="ListParagraph"/>
        <w:numPr>
          <w:ilvl w:val="0"/>
          <w:numId w:val="7"/>
        </w:numPr>
        <w:contextualSpacing/>
        <w:rPr>
          <w:rFonts w:asciiTheme="minorHAnsi" w:hAnsiTheme="minorHAnsi" w:cstheme="minorHAnsi"/>
          <w:color w:val="auto"/>
          <w:sz w:val="20"/>
          <w:szCs w:val="20"/>
        </w:rPr>
      </w:pPr>
      <w:r w:rsidRPr="00311ADD">
        <w:rPr>
          <w:rFonts w:asciiTheme="minorHAnsi" w:hAnsiTheme="minorHAnsi" w:cstheme="minorHAnsi"/>
          <w:color w:val="auto"/>
          <w:sz w:val="20"/>
          <w:szCs w:val="20"/>
        </w:rPr>
        <w:t>Toate cele enumerate pot contribui extraordinar de mult!</w:t>
      </w:r>
    </w:p>
    <w:p w14:paraId="4D16F2E9" w14:textId="77777777" w:rsidR="00311ADD" w:rsidRPr="00311ADD" w:rsidRDefault="00311ADD" w:rsidP="00311ADD">
      <w:pPr>
        <w:spacing w:after="0"/>
        <w:contextualSpacing/>
        <w:rPr>
          <w:rFonts w:cstheme="minorHAnsi"/>
          <w:b/>
          <w:sz w:val="20"/>
          <w:szCs w:val="20"/>
        </w:rPr>
      </w:pPr>
    </w:p>
    <w:p w14:paraId="7E2E23B5" w14:textId="47E1CC99" w:rsidR="00330051" w:rsidRPr="00E31101" w:rsidRDefault="00E31101" w:rsidP="00396B80">
      <w:pPr>
        <w:pStyle w:val="ListParagraph"/>
        <w:numPr>
          <w:ilvl w:val="0"/>
          <w:numId w:val="13"/>
        </w:numPr>
        <w:tabs>
          <w:tab w:val="left" w:pos="660"/>
        </w:tabs>
        <w:rPr>
          <w:rFonts w:cstheme="minorHAnsi"/>
          <w:b/>
          <w:sz w:val="20"/>
          <w:szCs w:val="20"/>
        </w:rPr>
      </w:pPr>
      <w:r>
        <w:rPr>
          <w:rFonts w:cstheme="minorHAnsi"/>
          <w:b/>
          <w:bCs/>
          <w:i/>
          <w:iCs/>
          <w:color w:val="auto"/>
          <w:sz w:val="20"/>
          <w:szCs w:val="20"/>
        </w:rPr>
        <w:t>Factori n</w:t>
      </w:r>
      <w:r w:rsidR="00330051" w:rsidRPr="00396B80">
        <w:rPr>
          <w:rFonts w:cstheme="minorHAnsi"/>
          <w:b/>
          <w:bCs/>
          <w:i/>
          <w:iCs/>
          <w:color w:val="auto"/>
          <w:sz w:val="20"/>
          <w:szCs w:val="20"/>
        </w:rPr>
        <w:t>egativi</w:t>
      </w:r>
    </w:p>
    <w:p w14:paraId="3C72DF73" w14:textId="5CFB07D3" w:rsidR="00E31101" w:rsidRDefault="00E31101" w:rsidP="00E5774F">
      <w:pPr>
        <w:contextualSpacing/>
        <w:rPr>
          <w:rFonts w:asciiTheme="minorHAnsi" w:hAnsiTheme="minorHAnsi" w:cstheme="minorHAnsi"/>
          <w:sz w:val="20"/>
          <w:szCs w:val="20"/>
        </w:rPr>
      </w:pPr>
      <w:r w:rsidRPr="00E31101">
        <w:rPr>
          <w:rFonts w:asciiTheme="minorHAnsi" w:hAnsiTheme="minorHAnsi" w:cstheme="minorHAnsi"/>
          <w:sz w:val="20"/>
          <w:szCs w:val="20"/>
        </w:rPr>
        <w:t>54.59%</w:t>
      </w:r>
      <w:r>
        <w:rPr>
          <w:rFonts w:asciiTheme="minorHAnsi" w:hAnsiTheme="minorHAnsi" w:cstheme="minorHAnsi"/>
          <w:sz w:val="20"/>
          <w:szCs w:val="20"/>
        </w:rPr>
        <w:t xml:space="preserve"> dintre respondenți consideră că </w:t>
      </w:r>
      <w:r w:rsidR="00E5774F">
        <w:rPr>
          <w:rFonts w:asciiTheme="minorHAnsi" w:hAnsiTheme="minorHAnsi" w:cstheme="minorHAnsi"/>
          <w:sz w:val="20"/>
          <w:szCs w:val="20"/>
        </w:rPr>
        <w:t>m</w:t>
      </w:r>
      <w:r w:rsidRPr="00E31101">
        <w:rPr>
          <w:rFonts w:asciiTheme="minorHAnsi" w:hAnsiTheme="minorHAnsi" w:cstheme="minorHAnsi"/>
          <w:sz w:val="20"/>
          <w:szCs w:val="20"/>
        </w:rPr>
        <w:t>odificările contextului socio-economic generate de pandemia SARS-CoV-</w:t>
      </w:r>
      <w:r w:rsidR="00E5774F">
        <w:rPr>
          <w:rFonts w:asciiTheme="minorHAnsi" w:hAnsiTheme="minorHAnsi" w:cstheme="minorHAnsi"/>
          <w:sz w:val="20"/>
          <w:szCs w:val="20"/>
        </w:rPr>
        <w:t xml:space="preserve">2 au afectat „în foare mare măsură” activitatea ÎES. </w:t>
      </w:r>
    </w:p>
    <w:p w14:paraId="350F1530" w14:textId="639FE2F2" w:rsidR="00E5774F" w:rsidRDefault="00C83CBC" w:rsidP="00E5774F">
      <w:pPr>
        <w:contextualSpacing/>
        <w:rPr>
          <w:rFonts w:asciiTheme="minorHAnsi" w:hAnsiTheme="minorHAnsi" w:cstheme="minorHAnsi"/>
          <w:sz w:val="20"/>
          <w:szCs w:val="20"/>
        </w:rPr>
      </w:pPr>
      <w:r>
        <w:rPr>
          <w:rFonts w:asciiTheme="minorHAnsi" w:hAnsiTheme="minorHAnsi" w:cstheme="minorHAnsi"/>
          <w:sz w:val="20"/>
          <w:szCs w:val="20"/>
        </w:rPr>
        <w:t>Analiza</w:t>
      </w:r>
      <w:r w:rsidR="00D51034">
        <w:rPr>
          <w:rFonts w:asciiTheme="minorHAnsi" w:hAnsiTheme="minorHAnsi" w:cstheme="minorHAnsi"/>
          <w:sz w:val="20"/>
          <w:szCs w:val="20"/>
        </w:rPr>
        <w:t xml:space="preserve"> răspunsuri</w:t>
      </w:r>
      <w:r>
        <w:rPr>
          <w:rFonts w:asciiTheme="minorHAnsi" w:hAnsiTheme="minorHAnsi" w:cstheme="minorHAnsi"/>
          <w:sz w:val="20"/>
          <w:szCs w:val="20"/>
        </w:rPr>
        <w:t>lor a evidențiat a</w:t>
      </w:r>
      <w:r w:rsidR="00E5774F">
        <w:rPr>
          <w:rFonts w:asciiTheme="minorHAnsi" w:hAnsiTheme="minorHAnsi" w:cstheme="minorHAnsi"/>
          <w:sz w:val="20"/>
          <w:szCs w:val="20"/>
        </w:rPr>
        <w:t xml:space="preserve">lți factori negativi care </w:t>
      </w:r>
      <w:r w:rsidR="00D51034">
        <w:rPr>
          <w:rFonts w:asciiTheme="minorHAnsi" w:hAnsiTheme="minorHAnsi" w:cstheme="minorHAnsi"/>
          <w:sz w:val="20"/>
          <w:szCs w:val="20"/>
        </w:rPr>
        <w:t>pot infuența</w:t>
      </w:r>
      <w:r w:rsidR="00E5774F">
        <w:rPr>
          <w:rFonts w:asciiTheme="minorHAnsi" w:hAnsiTheme="minorHAnsi" w:cstheme="minorHAnsi"/>
          <w:sz w:val="20"/>
          <w:szCs w:val="20"/>
        </w:rPr>
        <w:t xml:space="preserve"> „în mare măsură”</w:t>
      </w:r>
      <w:r w:rsidR="00D51034">
        <w:rPr>
          <w:rFonts w:asciiTheme="minorHAnsi" w:hAnsiTheme="minorHAnsi" w:cstheme="minorHAnsi"/>
          <w:sz w:val="20"/>
          <w:szCs w:val="20"/>
        </w:rPr>
        <w:t xml:space="preserve"> </w:t>
      </w:r>
      <w:r w:rsidR="00E5774F">
        <w:rPr>
          <w:rFonts w:asciiTheme="minorHAnsi" w:hAnsiTheme="minorHAnsi" w:cstheme="minorHAnsi"/>
          <w:sz w:val="20"/>
          <w:szCs w:val="20"/>
        </w:rPr>
        <w:t>activitatea ÎES:</w:t>
      </w:r>
    </w:p>
    <w:p w14:paraId="1238A787" w14:textId="25FA7CF6" w:rsidR="00E5774F" w:rsidRPr="00E31101" w:rsidRDefault="00E5774F" w:rsidP="00E5774F">
      <w:pPr>
        <w:pStyle w:val="ListParagraph"/>
        <w:numPr>
          <w:ilvl w:val="0"/>
          <w:numId w:val="7"/>
        </w:numPr>
        <w:contextualSpacing/>
        <w:rPr>
          <w:rFonts w:asciiTheme="minorHAnsi" w:hAnsiTheme="minorHAnsi" w:cstheme="minorHAnsi"/>
          <w:color w:val="auto"/>
          <w:sz w:val="20"/>
          <w:szCs w:val="20"/>
        </w:rPr>
      </w:pPr>
      <w:r w:rsidRPr="00E31101">
        <w:rPr>
          <w:rFonts w:asciiTheme="minorHAnsi" w:hAnsiTheme="minorHAnsi" w:cstheme="minorHAnsi"/>
          <w:color w:val="auto"/>
          <w:sz w:val="20"/>
          <w:szCs w:val="20"/>
        </w:rPr>
        <w:t>Nivel ridicat al competiției pe piață</w:t>
      </w:r>
      <w:r w:rsidRPr="00E31101">
        <w:rPr>
          <w:rFonts w:asciiTheme="minorHAnsi" w:hAnsiTheme="minorHAnsi" w:cstheme="minorHAnsi"/>
          <w:color w:val="auto"/>
          <w:sz w:val="20"/>
          <w:szCs w:val="20"/>
        </w:rPr>
        <w:tab/>
      </w:r>
      <w:r>
        <w:rPr>
          <w:rFonts w:asciiTheme="minorHAnsi" w:hAnsiTheme="minorHAnsi" w:cstheme="minorHAnsi"/>
          <w:color w:val="auto"/>
          <w:sz w:val="20"/>
          <w:szCs w:val="20"/>
        </w:rPr>
        <w:t>(</w:t>
      </w:r>
      <w:r w:rsidRPr="00E31101">
        <w:rPr>
          <w:rFonts w:asciiTheme="minorHAnsi" w:hAnsiTheme="minorHAnsi" w:cstheme="minorHAnsi"/>
          <w:color w:val="auto"/>
          <w:sz w:val="20"/>
          <w:szCs w:val="20"/>
        </w:rPr>
        <w:t>40.26%</w:t>
      </w:r>
      <w:r>
        <w:rPr>
          <w:rFonts w:asciiTheme="minorHAnsi" w:hAnsiTheme="minorHAnsi" w:cstheme="minorHAnsi"/>
          <w:color w:val="auto"/>
          <w:sz w:val="20"/>
          <w:szCs w:val="20"/>
        </w:rPr>
        <w:t>);</w:t>
      </w:r>
    </w:p>
    <w:p w14:paraId="568CAC9D" w14:textId="58F53AC0" w:rsidR="00E5774F" w:rsidRPr="00E31101" w:rsidRDefault="00E5774F" w:rsidP="00E5774F">
      <w:pPr>
        <w:pStyle w:val="ListParagraph"/>
        <w:numPr>
          <w:ilvl w:val="0"/>
          <w:numId w:val="7"/>
        </w:numPr>
        <w:contextualSpacing/>
        <w:rPr>
          <w:rFonts w:asciiTheme="minorHAnsi" w:hAnsiTheme="minorHAnsi" w:cstheme="minorHAnsi"/>
          <w:color w:val="auto"/>
          <w:sz w:val="20"/>
          <w:szCs w:val="20"/>
        </w:rPr>
      </w:pPr>
      <w:r w:rsidRPr="00E31101">
        <w:rPr>
          <w:rFonts w:asciiTheme="minorHAnsi" w:hAnsiTheme="minorHAnsi" w:cstheme="minorHAnsi"/>
          <w:color w:val="auto"/>
          <w:sz w:val="20"/>
          <w:szCs w:val="20"/>
        </w:rPr>
        <w:t>Putere de cumpărare a clienților insuficientă</w:t>
      </w:r>
      <w:r>
        <w:rPr>
          <w:rFonts w:asciiTheme="minorHAnsi" w:hAnsiTheme="minorHAnsi" w:cstheme="minorHAnsi"/>
          <w:color w:val="auto"/>
          <w:sz w:val="20"/>
          <w:szCs w:val="20"/>
        </w:rPr>
        <w:t xml:space="preserve"> (</w:t>
      </w:r>
      <w:r w:rsidRPr="00E31101">
        <w:rPr>
          <w:rFonts w:asciiTheme="minorHAnsi" w:hAnsiTheme="minorHAnsi" w:cstheme="minorHAnsi"/>
          <w:color w:val="auto"/>
          <w:sz w:val="20"/>
          <w:szCs w:val="20"/>
        </w:rPr>
        <w:t>40.31%</w:t>
      </w:r>
      <w:r>
        <w:rPr>
          <w:rFonts w:asciiTheme="minorHAnsi" w:hAnsiTheme="minorHAnsi" w:cstheme="minorHAnsi"/>
          <w:color w:val="auto"/>
          <w:sz w:val="20"/>
          <w:szCs w:val="20"/>
        </w:rPr>
        <w:t>);</w:t>
      </w:r>
      <w:r w:rsidRPr="00E31101">
        <w:rPr>
          <w:rFonts w:asciiTheme="minorHAnsi" w:hAnsiTheme="minorHAnsi" w:cstheme="minorHAnsi"/>
          <w:color w:val="auto"/>
          <w:sz w:val="20"/>
          <w:szCs w:val="20"/>
        </w:rPr>
        <w:tab/>
      </w:r>
    </w:p>
    <w:p w14:paraId="4F6F4F22" w14:textId="3C235E97" w:rsidR="00E31101" w:rsidRPr="00E31101" w:rsidRDefault="00E31101" w:rsidP="00E31101">
      <w:pPr>
        <w:pStyle w:val="ListParagraph"/>
        <w:numPr>
          <w:ilvl w:val="0"/>
          <w:numId w:val="7"/>
        </w:numPr>
        <w:contextualSpacing/>
        <w:rPr>
          <w:rFonts w:asciiTheme="minorHAnsi" w:hAnsiTheme="minorHAnsi" w:cstheme="minorHAnsi"/>
          <w:color w:val="auto"/>
          <w:sz w:val="20"/>
          <w:szCs w:val="20"/>
        </w:rPr>
      </w:pPr>
      <w:r w:rsidRPr="00E31101">
        <w:rPr>
          <w:rFonts w:asciiTheme="minorHAnsi" w:hAnsiTheme="minorHAnsi" w:cstheme="minorHAnsi"/>
          <w:color w:val="auto"/>
          <w:sz w:val="20"/>
          <w:szCs w:val="20"/>
        </w:rPr>
        <w:t>Condițiile specifice de piață nefavorabile în actualul context socio-economic pentru bunurile sau serviciile oferite de către ÎES (de ex. modele de afaceri care necesită injecții periodice de capital)</w:t>
      </w:r>
      <w:r>
        <w:rPr>
          <w:rFonts w:asciiTheme="minorHAnsi" w:hAnsiTheme="minorHAnsi" w:cstheme="minorHAnsi"/>
          <w:color w:val="auto"/>
          <w:sz w:val="20"/>
          <w:szCs w:val="20"/>
        </w:rPr>
        <w:t xml:space="preserve"> </w:t>
      </w:r>
      <w:r w:rsidR="00E5774F">
        <w:rPr>
          <w:rFonts w:asciiTheme="minorHAnsi" w:hAnsiTheme="minorHAnsi" w:cstheme="minorHAnsi"/>
          <w:color w:val="auto"/>
          <w:sz w:val="20"/>
          <w:szCs w:val="20"/>
        </w:rPr>
        <w:t>(</w:t>
      </w:r>
      <w:r w:rsidRPr="00E31101">
        <w:rPr>
          <w:rFonts w:asciiTheme="minorHAnsi" w:hAnsiTheme="minorHAnsi" w:cstheme="minorHAnsi"/>
          <w:color w:val="auto"/>
          <w:sz w:val="20"/>
          <w:szCs w:val="20"/>
        </w:rPr>
        <w:t>36.69%</w:t>
      </w:r>
      <w:r w:rsidR="00E5774F">
        <w:rPr>
          <w:rFonts w:asciiTheme="minorHAnsi" w:hAnsiTheme="minorHAnsi" w:cstheme="minorHAnsi"/>
          <w:color w:val="auto"/>
          <w:sz w:val="20"/>
          <w:szCs w:val="20"/>
        </w:rPr>
        <w:t>);</w:t>
      </w:r>
    </w:p>
    <w:p w14:paraId="1E063520" w14:textId="7F82BC32" w:rsidR="00E5774F" w:rsidRPr="00E31101" w:rsidRDefault="00E5774F" w:rsidP="00E5774F">
      <w:pPr>
        <w:pStyle w:val="ListParagraph"/>
        <w:numPr>
          <w:ilvl w:val="0"/>
          <w:numId w:val="7"/>
        </w:numPr>
        <w:contextualSpacing/>
        <w:rPr>
          <w:rFonts w:asciiTheme="minorHAnsi" w:hAnsiTheme="minorHAnsi" w:cstheme="minorHAnsi"/>
          <w:color w:val="auto"/>
          <w:sz w:val="20"/>
          <w:szCs w:val="20"/>
        </w:rPr>
      </w:pPr>
      <w:r w:rsidRPr="00E31101">
        <w:rPr>
          <w:rFonts w:asciiTheme="minorHAnsi" w:hAnsiTheme="minorHAnsi" w:cstheme="minorHAnsi"/>
          <w:color w:val="auto"/>
          <w:sz w:val="20"/>
          <w:szCs w:val="20"/>
        </w:rPr>
        <w:lastRenderedPageBreak/>
        <w:t>Schimbări ale nevoilor cliențilo</w:t>
      </w:r>
      <w:r>
        <w:rPr>
          <w:rFonts w:asciiTheme="minorHAnsi" w:hAnsiTheme="minorHAnsi" w:cstheme="minorHAnsi"/>
          <w:color w:val="auto"/>
          <w:sz w:val="20"/>
          <w:szCs w:val="20"/>
        </w:rPr>
        <w:t>r (</w:t>
      </w:r>
      <w:r w:rsidRPr="00E31101">
        <w:rPr>
          <w:rFonts w:asciiTheme="minorHAnsi" w:hAnsiTheme="minorHAnsi" w:cstheme="minorHAnsi"/>
          <w:color w:val="auto"/>
          <w:sz w:val="20"/>
          <w:szCs w:val="20"/>
        </w:rPr>
        <w:t>36.43%</w:t>
      </w:r>
      <w:r>
        <w:rPr>
          <w:rFonts w:asciiTheme="minorHAnsi" w:hAnsiTheme="minorHAnsi" w:cstheme="minorHAnsi"/>
          <w:color w:val="auto"/>
          <w:sz w:val="20"/>
          <w:szCs w:val="20"/>
        </w:rPr>
        <w:t>);</w:t>
      </w:r>
    </w:p>
    <w:p w14:paraId="7C3BB60C" w14:textId="0C106E05" w:rsidR="00E31101" w:rsidRPr="00E31101" w:rsidRDefault="00E31101" w:rsidP="00E31101">
      <w:pPr>
        <w:pStyle w:val="ListParagraph"/>
        <w:numPr>
          <w:ilvl w:val="0"/>
          <w:numId w:val="7"/>
        </w:numPr>
        <w:contextualSpacing/>
        <w:rPr>
          <w:rFonts w:asciiTheme="minorHAnsi" w:hAnsiTheme="minorHAnsi" w:cstheme="minorHAnsi"/>
          <w:color w:val="auto"/>
          <w:sz w:val="20"/>
          <w:szCs w:val="20"/>
        </w:rPr>
      </w:pPr>
      <w:r w:rsidRPr="00E31101">
        <w:rPr>
          <w:rFonts w:asciiTheme="minorHAnsi" w:hAnsiTheme="minorHAnsi" w:cstheme="minorHAnsi"/>
          <w:color w:val="auto"/>
          <w:sz w:val="20"/>
          <w:szCs w:val="20"/>
        </w:rPr>
        <w:t>Orientarea insuficientă pe produs/serviciu oferit și dezvoltarea acestuia</w:t>
      </w:r>
      <w:r>
        <w:rPr>
          <w:rFonts w:asciiTheme="minorHAnsi" w:hAnsiTheme="minorHAnsi" w:cstheme="minorHAnsi"/>
          <w:color w:val="auto"/>
          <w:sz w:val="20"/>
          <w:szCs w:val="20"/>
        </w:rPr>
        <w:t xml:space="preserve"> </w:t>
      </w:r>
      <w:r w:rsidR="00E5774F">
        <w:rPr>
          <w:rFonts w:asciiTheme="minorHAnsi" w:hAnsiTheme="minorHAnsi" w:cstheme="minorHAnsi"/>
          <w:color w:val="auto"/>
          <w:sz w:val="20"/>
          <w:szCs w:val="20"/>
        </w:rPr>
        <w:t>(</w:t>
      </w:r>
      <w:r w:rsidRPr="00E31101">
        <w:rPr>
          <w:rFonts w:asciiTheme="minorHAnsi" w:hAnsiTheme="minorHAnsi" w:cstheme="minorHAnsi"/>
          <w:color w:val="auto"/>
          <w:sz w:val="20"/>
          <w:szCs w:val="20"/>
        </w:rPr>
        <w:t>35.66%</w:t>
      </w:r>
      <w:r w:rsidR="00E5774F">
        <w:rPr>
          <w:rFonts w:asciiTheme="minorHAnsi" w:hAnsiTheme="minorHAnsi" w:cstheme="minorHAnsi"/>
          <w:color w:val="auto"/>
          <w:sz w:val="20"/>
          <w:szCs w:val="20"/>
        </w:rPr>
        <w:t>);</w:t>
      </w:r>
    </w:p>
    <w:p w14:paraId="0A107ED3" w14:textId="7681EA6A" w:rsidR="00E31101" w:rsidRPr="00E31101" w:rsidRDefault="00E31101" w:rsidP="00E31101">
      <w:pPr>
        <w:pStyle w:val="ListParagraph"/>
        <w:numPr>
          <w:ilvl w:val="0"/>
          <w:numId w:val="7"/>
        </w:numPr>
        <w:contextualSpacing/>
        <w:rPr>
          <w:rFonts w:asciiTheme="minorHAnsi" w:hAnsiTheme="minorHAnsi" w:cstheme="minorHAnsi"/>
          <w:color w:val="auto"/>
          <w:sz w:val="20"/>
          <w:szCs w:val="20"/>
        </w:rPr>
      </w:pPr>
      <w:r w:rsidRPr="00E31101">
        <w:rPr>
          <w:rFonts w:asciiTheme="minorHAnsi" w:hAnsiTheme="minorHAnsi" w:cstheme="minorHAnsi"/>
          <w:color w:val="auto"/>
          <w:sz w:val="20"/>
          <w:szCs w:val="20"/>
        </w:rPr>
        <w:t>Dificultăți în identificarea și selectarea angajaților</w:t>
      </w:r>
      <w:r>
        <w:rPr>
          <w:rFonts w:asciiTheme="minorHAnsi" w:hAnsiTheme="minorHAnsi" w:cstheme="minorHAnsi"/>
          <w:color w:val="auto"/>
          <w:sz w:val="20"/>
          <w:szCs w:val="20"/>
        </w:rPr>
        <w:t xml:space="preserve"> </w:t>
      </w:r>
      <w:r w:rsidR="00E5774F">
        <w:rPr>
          <w:rFonts w:asciiTheme="minorHAnsi" w:hAnsiTheme="minorHAnsi" w:cstheme="minorHAnsi"/>
          <w:color w:val="auto"/>
          <w:sz w:val="20"/>
          <w:szCs w:val="20"/>
        </w:rPr>
        <w:t>(</w:t>
      </w:r>
      <w:r w:rsidRPr="00E31101">
        <w:rPr>
          <w:rFonts w:asciiTheme="minorHAnsi" w:hAnsiTheme="minorHAnsi" w:cstheme="minorHAnsi"/>
          <w:color w:val="auto"/>
          <w:sz w:val="20"/>
          <w:szCs w:val="20"/>
        </w:rPr>
        <w:t>34.96%</w:t>
      </w:r>
      <w:r w:rsidR="00E5774F">
        <w:rPr>
          <w:rFonts w:asciiTheme="minorHAnsi" w:hAnsiTheme="minorHAnsi" w:cstheme="minorHAnsi"/>
          <w:color w:val="auto"/>
          <w:sz w:val="20"/>
          <w:szCs w:val="20"/>
        </w:rPr>
        <w:t>);</w:t>
      </w:r>
      <w:r w:rsidRPr="00E31101">
        <w:rPr>
          <w:rFonts w:asciiTheme="minorHAnsi" w:hAnsiTheme="minorHAnsi" w:cstheme="minorHAnsi"/>
          <w:color w:val="auto"/>
          <w:sz w:val="20"/>
          <w:szCs w:val="20"/>
        </w:rPr>
        <w:tab/>
      </w:r>
    </w:p>
    <w:p w14:paraId="1AAD3886" w14:textId="42146D44" w:rsidR="00E5774F" w:rsidRPr="00E31101" w:rsidRDefault="00E5774F" w:rsidP="00E5774F">
      <w:pPr>
        <w:pStyle w:val="ListParagraph"/>
        <w:numPr>
          <w:ilvl w:val="0"/>
          <w:numId w:val="7"/>
        </w:numPr>
        <w:contextualSpacing/>
        <w:rPr>
          <w:rFonts w:asciiTheme="minorHAnsi" w:hAnsiTheme="minorHAnsi" w:cstheme="minorHAnsi"/>
          <w:color w:val="auto"/>
          <w:sz w:val="20"/>
          <w:szCs w:val="20"/>
        </w:rPr>
      </w:pPr>
      <w:r w:rsidRPr="00E31101">
        <w:rPr>
          <w:rFonts w:asciiTheme="minorHAnsi" w:hAnsiTheme="minorHAnsi" w:cstheme="minorHAnsi"/>
          <w:color w:val="auto"/>
          <w:sz w:val="20"/>
          <w:szCs w:val="20"/>
        </w:rPr>
        <w:t>Număr de clienți insuficient</w:t>
      </w:r>
      <w:r>
        <w:rPr>
          <w:rFonts w:asciiTheme="minorHAnsi" w:hAnsiTheme="minorHAnsi" w:cstheme="minorHAnsi"/>
          <w:color w:val="auto"/>
          <w:sz w:val="20"/>
          <w:szCs w:val="20"/>
        </w:rPr>
        <w:t xml:space="preserve"> (</w:t>
      </w:r>
      <w:r w:rsidRPr="00E31101">
        <w:rPr>
          <w:rFonts w:asciiTheme="minorHAnsi" w:hAnsiTheme="minorHAnsi" w:cstheme="minorHAnsi"/>
          <w:color w:val="auto"/>
          <w:sz w:val="20"/>
          <w:szCs w:val="20"/>
        </w:rPr>
        <w:t>34.96%</w:t>
      </w:r>
      <w:r>
        <w:rPr>
          <w:rFonts w:asciiTheme="minorHAnsi" w:hAnsiTheme="minorHAnsi" w:cstheme="minorHAnsi"/>
          <w:color w:val="auto"/>
          <w:sz w:val="20"/>
          <w:szCs w:val="20"/>
        </w:rPr>
        <w:t>);</w:t>
      </w:r>
    </w:p>
    <w:p w14:paraId="35DE1B0D" w14:textId="7D50EF6E" w:rsidR="00E31101" w:rsidRPr="00E31101" w:rsidRDefault="00E31101" w:rsidP="00E31101">
      <w:pPr>
        <w:pStyle w:val="ListParagraph"/>
        <w:numPr>
          <w:ilvl w:val="0"/>
          <w:numId w:val="7"/>
        </w:numPr>
        <w:contextualSpacing/>
        <w:rPr>
          <w:rFonts w:asciiTheme="minorHAnsi" w:hAnsiTheme="minorHAnsi" w:cstheme="minorHAnsi"/>
          <w:color w:val="auto"/>
          <w:sz w:val="20"/>
          <w:szCs w:val="20"/>
        </w:rPr>
      </w:pPr>
      <w:r w:rsidRPr="00E31101">
        <w:rPr>
          <w:rFonts w:asciiTheme="minorHAnsi" w:hAnsiTheme="minorHAnsi" w:cstheme="minorHAnsi"/>
          <w:color w:val="auto"/>
          <w:sz w:val="20"/>
          <w:szCs w:val="20"/>
        </w:rPr>
        <w:t>Fluctuația personalului angajat</w:t>
      </w:r>
      <w:r>
        <w:rPr>
          <w:rFonts w:asciiTheme="minorHAnsi" w:hAnsiTheme="minorHAnsi" w:cstheme="minorHAnsi"/>
          <w:color w:val="auto"/>
          <w:sz w:val="20"/>
          <w:szCs w:val="20"/>
        </w:rPr>
        <w:t xml:space="preserve"> </w:t>
      </w:r>
      <w:r w:rsidR="00E5774F">
        <w:rPr>
          <w:rFonts w:asciiTheme="minorHAnsi" w:hAnsiTheme="minorHAnsi" w:cstheme="minorHAnsi"/>
          <w:color w:val="auto"/>
          <w:sz w:val="20"/>
          <w:szCs w:val="20"/>
        </w:rPr>
        <w:t>(</w:t>
      </w:r>
      <w:r w:rsidRPr="00E31101">
        <w:rPr>
          <w:rFonts w:asciiTheme="minorHAnsi" w:hAnsiTheme="minorHAnsi" w:cstheme="minorHAnsi"/>
          <w:color w:val="auto"/>
          <w:sz w:val="20"/>
          <w:szCs w:val="20"/>
        </w:rPr>
        <w:t>32.81%</w:t>
      </w:r>
      <w:r w:rsidR="00E5774F">
        <w:rPr>
          <w:rFonts w:asciiTheme="minorHAnsi" w:hAnsiTheme="minorHAnsi" w:cstheme="minorHAnsi"/>
          <w:color w:val="auto"/>
          <w:sz w:val="20"/>
          <w:szCs w:val="20"/>
        </w:rPr>
        <w:t>).</w:t>
      </w:r>
    </w:p>
    <w:p w14:paraId="4C4A76D6" w14:textId="77777777" w:rsidR="00244402" w:rsidRDefault="00244402" w:rsidP="00244402">
      <w:pPr>
        <w:pStyle w:val="ListParagraph"/>
        <w:spacing w:after="0"/>
        <w:contextualSpacing/>
        <w:rPr>
          <w:rFonts w:cstheme="minorHAnsi"/>
          <w:b/>
          <w:sz w:val="20"/>
          <w:szCs w:val="20"/>
        </w:rPr>
      </w:pPr>
    </w:p>
    <w:p w14:paraId="094502BE" w14:textId="3F95C367" w:rsidR="00A70FFD" w:rsidRPr="00424C1A" w:rsidRDefault="00A70FFD" w:rsidP="00A70FFD">
      <w:pPr>
        <w:spacing w:after="0"/>
        <w:contextualSpacing/>
        <w:jc w:val="center"/>
        <w:rPr>
          <w:rFonts w:cstheme="minorHAnsi"/>
          <w:b/>
          <w:sz w:val="20"/>
          <w:szCs w:val="20"/>
          <w:lang w:val="en-US"/>
        </w:rPr>
      </w:pPr>
      <w:r>
        <w:rPr>
          <w:noProof/>
        </w:rPr>
        <w:drawing>
          <wp:inline distT="0" distB="0" distL="0" distR="0" wp14:anchorId="6F761085" wp14:editId="23075E21">
            <wp:extent cx="6126480" cy="4312920"/>
            <wp:effectExtent l="0" t="0" r="7620" b="11430"/>
            <wp:docPr id="38" name="Chart 38">
              <a:extLst xmlns:a="http://schemas.openxmlformats.org/drawingml/2006/main">
                <a:ext uri="{FF2B5EF4-FFF2-40B4-BE49-F238E27FC236}">
                  <a16:creationId xmlns:a16="http://schemas.microsoft.com/office/drawing/2014/main" id="{B2C50545-CD22-4B87-BDA6-5F327BE231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A3D94D2" w14:textId="77777777" w:rsidR="00311ADD" w:rsidRPr="00311ADD" w:rsidRDefault="00311ADD" w:rsidP="00311ADD">
      <w:pPr>
        <w:spacing w:after="0"/>
        <w:rPr>
          <w:rFonts w:cstheme="minorHAnsi"/>
          <w:b/>
          <w:sz w:val="20"/>
          <w:szCs w:val="20"/>
        </w:rPr>
      </w:pPr>
    </w:p>
    <w:p w14:paraId="79FB639F" w14:textId="6503E18E" w:rsidR="00E5774F" w:rsidRDefault="00311ADD" w:rsidP="00E5774F">
      <w:pPr>
        <w:spacing w:after="0"/>
        <w:contextualSpacing/>
        <w:rPr>
          <w:rFonts w:cstheme="minorHAnsi"/>
          <w:b/>
          <w:sz w:val="20"/>
          <w:szCs w:val="20"/>
        </w:rPr>
      </w:pPr>
      <w:r w:rsidRPr="00311ADD">
        <w:rPr>
          <w:rFonts w:cstheme="minorHAnsi"/>
          <w:b/>
          <w:sz w:val="20"/>
          <w:szCs w:val="20"/>
        </w:rPr>
        <w:t xml:space="preserve">Alți factori </w:t>
      </w:r>
      <w:r w:rsidR="00F50422">
        <w:rPr>
          <w:rFonts w:cstheme="minorHAnsi"/>
          <w:b/>
          <w:sz w:val="20"/>
          <w:szCs w:val="20"/>
        </w:rPr>
        <w:t>negativi</w:t>
      </w:r>
      <w:r w:rsidR="00E5774F">
        <w:rPr>
          <w:rFonts w:cstheme="minorHAnsi"/>
          <w:b/>
          <w:sz w:val="20"/>
          <w:szCs w:val="20"/>
        </w:rPr>
        <w:t xml:space="preserve"> sau observații ale respondenților:</w:t>
      </w:r>
    </w:p>
    <w:p w14:paraId="60F0E564" w14:textId="77777777" w:rsidR="00C87C7E" w:rsidRPr="00311ADD" w:rsidRDefault="00C87C7E" w:rsidP="00E5774F">
      <w:pPr>
        <w:spacing w:after="0"/>
        <w:contextualSpacing/>
        <w:rPr>
          <w:rFonts w:cstheme="minorHAnsi"/>
          <w:b/>
          <w:sz w:val="20"/>
          <w:szCs w:val="20"/>
        </w:rPr>
      </w:pPr>
    </w:p>
    <w:p w14:paraId="29C24633" w14:textId="77777777" w:rsidR="00481CF5" w:rsidRPr="008A7073" w:rsidRDefault="00481CF5" w:rsidP="00481CF5">
      <w:pPr>
        <w:contextualSpacing/>
        <w:rPr>
          <w:rFonts w:asciiTheme="minorHAnsi" w:hAnsiTheme="minorHAnsi" w:cstheme="minorHAnsi"/>
          <w:b/>
          <w:bCs/>
          <w:i/>
          <w:iCs/>
          <w:sz w:val="20"/>
          <w:szCs w:val="20"/>
        </w:rPr>
      </w:pPr>
      <w:r w:rsidRPr="008A7073">
        <w:rPr>
          <w:rFonts w:asciiTheme="minorHAnsi" w:hAnsiTheme="minorHAnsi" w:cstheme="minorHAnsi"/>
          <w:b/>
          <w:bCs/>
          <w:i/>
          <w:iCs/>
          <w:sz w:val="20"/>
          <w:szCs w:val="20"/>
        </w:rPr>
        <w:t>Cadru legislativ adecvat, facilități</w:t>
      </w:r>
      <w:r>
        <w:rPr>
          <w:rFonts w:asciiTheme="minorHAnsi" w:hAnsiTheme="minorHAnsi" w:cstheme="minorHAnsi"/>
          <w:b/>
          <w:bCs/>
          <w:i/>
          <w:iCs/>
          <w:sz w:val="20"/>
          <w:szCs w:val="20"/>
        </w:rPr>
        <w:t xml:space="preserve"> acordate întreprinderilor sociale</w:t>
      </w:r>
    </w:p>
    <w:p w14:paraId="1D0BDE35"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 xml:space="preserve">România trebuie să facă pasul de la un cadru de finanțare din fonduri europene la politici de finanțare proprii, să adopte măsuri concrete de sprijin pentru întreprinderile sociale create, să adopte un procent obligatoriu de achiziții publice responsabile, care să folosească cadrul legislativ european pentru a susține direct activitatea economică a acestor întreprinderi sociale. Este nevoie să se înțeleagă odată că economia socială nu este economie de piață și să se evalueze impactul non-monetar al acestor întreprinderi, prin plusul de inovare și dezvoltare locală, comunitară. Statul român nu poate pretinde de la startupuri de economie socială să devină sustenabile economic 100%, ci ar trebui să adopte un sistem de cote, iar diferența să fie susținută prin măsuri de subvenție, pentru a asigura capacitatea reală de impact social pentru acești actori esențiali ai societății contemporane. Marca socială s-a dovedit un empty signifier, ar trebui să fie înlocuită cu măsuri concrete de sprijin pentru întreprinderile sociale de inserție. Pe viitor, nu ar mai trebui să avem apeluri de finanțare deschise pentru SRL cu asociat unic, este o aberație în termenii economiei sociale. Guvernele ar trebui să renunțe să puncteze prioritar capacitatea de a produce schimbare socială a actorilor de economie socială, iar nu ocuparea. Ar trebui folosit modelul francez pentru a dezvolta întreprinderi și organizații suport pentru inserție, cum sunt atelierele de inserție unde persoanele cu deficite mari de integrare socială să deprindă primele obișnuințe necesare activității într-o structură de inserție într-un orar redus de muncă și cu continuă supraveghere și suport </w:t>
      </w:r>
      <w:r w:rsidRPr="00244402">
        <w:rPr>
          <w:rFonts w:asciiTheme="minorHAnsi" w:hAnsiTheme="minorHAnsi" w:cstheme="minorHAnsi"/>
          <w:color w:val="auto"/>
          <w:sz w:val="20"/>
          <w:szCs w:val="20"/>
        </w:rPr>
        <w:lastRenderedPageBreak/>
        <w:t xml:space="preserve">din partea specialiștilor în acompaniere. Ar trebui pus mai mare accent pe capacitatea de a dezvolta servicii de acompaniere și consiliere pentru integrare socială în cadrul ÎSI, iar autoritățile publice să își asume susținerea salariilor pentru aceste poziții permanente din cadrul organizațiilor. Desigur, toate acestea și multe altele au fost deja formulate și reformulate într-o mulțime de ocazii, atât către membrii Legislativiului, cât și ai Executivului. </w:t>
      </w:r>
    </w:p>
    <w:p w14:paraId="6B585C43" w14:textId="77777777" w:rsidR="00481CF5" w:rsidRPr="00244402" w:rsidRDefault="00481CF5" w:rsidP="00481CF5">
      <w:pPr>
        <w:pStyle w:val="ListParagraph"/>
        <w:numPr>
          <w:ilvl w:val="0"/>
          <w:numId w:val="12"/>
        </w:numPr>
        <w:contextualSpacing/>
        <w:rPr>
          <w:rFonts w:asciiTheme="minorHAnsi" w:hAnsiTheme="minorHAnsi" w:cstheme="minorHAnsi"/>
          <w:color w:val="auto"/>
          <w:sz w:val="20"/>
          <w:szCs w:val="20"/>
        </w:rPr>
      </w:pPr>
      <w:r>
        <w:rPr>
          <w:rFonts w:asciiTheme="minorHAnsi" w:hAnsiTheme="minorHAnsi" w:cstheme="minorHAnsi"/>
          <w:color w:val="auto"/>
          <w:sz w:val="20"/>
          <w:szCs w:val="20"/>
        </w:rPr>
        <w:t>N</w:t>
      </w:r>
      <w:r w:rsidRPr="00244402">
        <w:rPr>
          <w:rFonts w:asciiTheme="minorHAnsi" w:hAnsiTheme="minorHAnsi" w:cstheme="minorHAnsi"/>
          <w:color w:val="auto"/>
          <w:sz w:val="20"/>
          <w:szCs w:val="20"/>
        </w:rPr>
        <w:t>orme legale mai flexibile.</w:t>
      </w:r>
    </w:p>
    <w:p w14:paraId="37D85B58" w14:textId="77777777" w:rsidR="00481CF5" w:rsidRPr="00244402"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Ar fi de dorit acordarea unor facilit</w:t>
      </w:r>
      <w:r>
        <w:rPr>
          <w:rFonts w:asciiTheme="minorHAnsi" w:hAnsiTheme="minorHAnsi" w:cstheme="minorHAnsi"/>
          <w:color w:val="auto"/>
          <w:sz w:val="20"/>
          <w:szCs w:val="20"/>
        </w:rPr>
        <w:t>ăț</w:t>
      </w:r>
      <w:r w:rsidRPr="00244402">
        <w:rPr>
          <w:rFonts w:asciiTheme="minorHAnsi" w:hAnsiTheme="minorHAnsi" w:cstheme="minorHAnsi"/>
          <w:color w:val="auto"/>
          <w:sz w:val="20"/>
          <w:szCs w:val="20"/>
        </w:rPr>
        <w:t xml:space="preserve">i fiscale,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 condi</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iile provoc</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rilor actuale generate de contextul pandemic. Dezvoltarea/ini</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ierea unor noi surse de finan</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 xml:space="preserve">are din fonduri nerambursabile, care ar contribui la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nt</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rirea capacit</w:t>
      </w:r>
      <w:r>
        <w:rPr>
          <w:rFonts w:asciiTheme="minorHAnsi" w:hAnsiTheme="minorHAnsi" w:cstheme="minorHAnsi"/>
          <w:color w:val="auto"/>
          <w:sz w:val="20"/>
          <w:szCs w:val="20"/>
        </w:rPr>
        <w:t>ăț</w:t>
      </w:r>
      <w:r w:rsidRPr="00244402">
        <w:rPr>
          <w:rFonts w:asciiTheme="minorHAnsi" w:hAnsiTheme="minorHAnsi" w:cstheme="minorHAnsi"/>
          <w:color w:val="auto"/>
          <w:sz w:val="20"/>
          <w:szCs w:val="20"/>
        </w:rPr>
        <w:t>ii asocia</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iei pentru realizarea obiectivelor asumate.</w:t>
      </w:r>
    </w:p>
    <w:p w14:paraId="0235131E"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fie aplicate mai multe facilit</w:t>
      </w:r>
      <w:r>
        <w:rPr>
          <w:rFonts w:asciiTheme="minorHAnsi" w:hAnsiTheme="minorHAnsi" w:cstheme="minorHAnsi"/>
          <w:color w:val="auto"/>
          <w:sz w:val="20"/>
          <w:szCs w:val="20"/>
        </w:rPr>
        <w:t>ăț</w:t>
      </w:r>
      <w:r w:rsidRPr="00244402">
        <w:rPr>
          <w:rFonts w:asciiTheme="minorHAnsi" w:hAnsiTheme="minorHAnsi" w:cstheme="minorHAnsi"/>
          <w:color w:val="auto"/>
          <w:sz w:val="20"/>
          <w:szCs w:val="20"/>
        </w:rPr>
        <w:t>i fiscale.</w:t>
      </w:r>
    </w:p>
    <w:p w14:paraId="492B18B3"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Pr>
          <w:rFonts w:asciiTheme="minorHAnsi" w:hAnsiTheme="minorHAnsi" w:cstheme="minorHAnsi"/>
          <w:color w:val="auto"/>
          <w:sz w:val="20"/>
          <w:szCs w:val="20"/>
        </w:rPr>
        <w:t xml:space="preserve">Susținerea întreprinderilor sociale prin acordare de facilități financiare ce țin de bugetul de stat și bugetele locale. </w:t>
      </w:r>
    </w:p>
    <w:p w14:paraId="155F6AB7"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Pentru</w:t>
      </w:r>
      <w:r>
        <w:rPr>
          <w:rFonts w:asciiTheme="minorHAnsi" w:hAnsiTheme="minorHAnsi" w:cstheme="minorHAnsi"/>
          <w:color w:val="auto"/>
          <w:sz w:val="20"/>
          <w:szCs w:val="20"/>
        </w:rPr>
        <w:t xml:space="preserve"> î</w:t>
      </w:r>
      <w:r w:rsidRPr="00244402">
        <w:rPr>
          <w:rFonts w:asciiTheme="minorHAnsi" w:hAnsiTheme="minorHAnsi" w:cstheme="minorHAnsi"/>
          <w:color w:val="auto"/>
          <w:sz w:val="20"/>
          <w:szCs w:val="20"/>
        </w:rPr>
        <w:t>ntreprinderile sociale nu exist</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nici un beneficiu legislativ, nici m</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car scutire de la plata impozitelor pe cl</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diri, nici o facilitate. </w:t>
      </w:r>
    </w:p>
    <w:p w14:paraId="088DB73D" w14:textId="77777777" w:rsidR="00481CF5" w:rsidRPr="004D39E2"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Subven</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ionarea locurilor de munc</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pentru lucr</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torii defavoriza</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i din I.S.I; Minim 10% din bugetul anual de achizi</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ii al autorit</w:t>
      </w:r>
      <w:r>
        <w:rPr>
          <w:rFonts w:asciiTheme="minorHAnsi" w:hAnsiTheme="minorHAnsi" w:cstheme="minorHAnsi"/>
          <w:color w:val="auto"/>
          <w:sz w:val="20"/>
          <w:szCs w:val="20"/>
        </w:rPr>
        <w:t>ăț</w:t>
      </w:r>
      <w:r w:rsidRPr="00244402">
        <w:rPr>
          <w:rFonts w:asciiTheme="minorHAnsi" w:hAnsiTheme="minorHAnsi" w:cstheme="minorHAnsi"/>
          <w:color w:val="auto"/>
          <w:sz w:val="20"/>
          <w:szCs w:val="20"/>
        </w:rPr>
        <w:t>ilor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fie dedicat contractelor rezervate cu I.S.I.; scutirea de plata impozitului pe profit; Crearea de instrumente de finan</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are / garantare / creditare I.S..</w:t>
      </w:r>
    </w:p>
    <w:p w14:paraId="3FBB60F3" w14:textId="77777777" w:rsidR="00481CF5" w:rsidRPr="00244402"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 xml:space="preserve">Ar trebui creeat cadrul legal pentru scutiri de impozitare a salariilor lucrătorilor unei întreprinderi sociale sau de inserție. </w:t>
      </w:r>
    </w:p>
    <w:p w14:paraId="12831030"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Consider c</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dac</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tot reinvestim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 economie social</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90% din profit ar trebui sa beneficiem de reduceri de taxe,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fim ajuta</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 xml:space="preserve">i </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 xml:space="preserve">i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 sensul acesta. Pentru c</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altfel noi facem tratamente gratuite </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i alte activit</w:t>
      </w:r>
      <w:r>
        <w:rPr>
          <w:rFonts w:asciiTheme="minorHAnsi" w:hAnsiTheme="minorHAnsi" w:cstheme="minorHAnsi"/>
          <w:color w:val="auto"/>
          <w:sz w:val="20"/>
          <w:szCs w:val="20"/>
        </w:rPr>
        <w:t>ăț</w:t>
      </w:r>
      <w:r w:rsidRPr="00244402">
        <w:rPr>
          <w:rFonts w:asciiTheme="minorHAnsi" w:hAnsiTheme="minorHAnsi" w:cstheme="minorHAnsi"/>
          <w:color w:val="auto"/>
          <w:sz w:val="20"/>
          <w:szCs w:val="20"/>
        </w:rPr>
        <w:t xml:space="preserve">i sociale,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trebuie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muncim mai mult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putem sus</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ine angaja</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 xml:space="preserve">ii </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i consumabilele. Dac</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tot facem ceva pentru comunitate, </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i statul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ne scuteasc</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de ni</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te taxe</w:t>
      </w:r>
      <w:r>
        <w:rPr>
          <w:rFonts w:asciiTheme="minorHAnsi" w:hAnsiTheme="minorHAnsi" w:cstheme="minorHAnsi"/>
          <w:color w:val="auto"/>
          <w:sz w:val="20"/>
          <w:szCs w:val="20"/>
        </w:rPr>
        <w:t>.</w:t>
      </w:r>
    </w:p>
    <w:p w14:paraId="4910C6F9"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Este nevoie de o reglementare mai clar</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a beneficiilor pe care le ofer</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autorit</w:t>
      </w:r>
      <w:r>
        <w:rPr>
          <w:rFonts w:asciiTheme="minorHAnsi" w:hAnsiTheme="minorHAnsi" w:cstheme="minorHAnsi"/>
          <w:color w:val="auto"/>
          <w:sz w:val="20"/>
          <w:szCs w:val="20"/>
        </w:rPr>
        <w:t>ăț</w:t>
      </w:r>
      <w:r w:rsidRPr="00244402">
        <w:rPr>
          <w:rFonts w:asciiTheme="minorHAnsi" w:hAnsiTheme="minorHAnsi" w:cstheme="minorHAnsi"/>
          <w:color w:val="auto"/>
          <w:sz w:val="20"/>
          <w:szCs w:val="20"/>
        </w:rPr>
        <w:t>ile, momentan av</w:t>
      </w:r>
      <w:r>
        <w:rPr>
          <w:rFonts w:asciiTheme="minorHAnsi" w:hAnsiTheme="minorHAnsi" w:cstheme="minorHAnsi"/>
          <w:color w:val="auto"/>
          <w:sz w:val="20"/>
          <w:szCs w:val="20"/>
        </w:rPr>
        <w:t>â</w:t>
      </w:r>
      <w:r w:rsidRPr="00244402">
        <w:rPr>
          <w:rFonts w:asciiTheme="minorHAnsi" w:hAnsiTheme="minorHAnsi" w:cstheme="minorHAnsi"/>
          <w:color w:val="auto"/>
          <w:sz w:val="20"/>
          <w:szCs w:val="20"/>
        </w:rPr>
        <w:t>nd doar obliga</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ii de raportare suplimentar</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fa</w:t>
      </w:r>
      <w:r>
        <w:rPr>
          <w:rFonts w:asciiTheme="minorHAnsi" w:hAnsiTheme="minorHAnsi" w:cstheme="minorHAnsi"/>
          <w:color w:val="auto"/>
          <w:sz w:val="20"/>
          <w:szCs w:val="20"/>
        </w:rPr>
        <w:t>ță</w:t>
      </w:r>
      <w:r w:rsidRPr="00244402">
        <w:rPr>
          <w:rFonts w:asciiTheme="minorHAnsi" w:hAnsiTheme="minorHAnsi" w:cstheme="minorHAnsi"/>
          <w:color w:val="auto"/>
          <w:sz w:val="20"/>
          <w:szCs w:val="20"/>
        </w:rPr>
        <w:t xml:space="preserve"> de autorit</w:t>
      </w:r>
      <w:r>
        <w:rPr>
          <w:rFonts w:asciiTheme="minorHAnsi" w:hAnsiTheme="minorHAnsi" w:cstheme="minorHAnsi"/>
          <w:color w:val="auto"/>
          <w:sz w:val="20"/>
          <w:szCs w:val="20"/>
        </w:rPr>
        <w:t>ăț</w:t>
      </w:r>
      <w:r w:rsidRPr="00244402">
        <w:rPr>
          <w:rFonts w:asciiTheme="minorHAnsi" w:hAnsiTheme="minorHAnsi" w:cstheme="minorHAnsi"/>
          <w:color w:val="auto"/>
          <w:sz w:val="20"/>
          <w:szCs w:val="20"/>
        </w:rPr>
        <w:t>i, f</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r</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nicio alt</w:t>
      </w:r>
      <w:r>
        <w:rPr>
          <w:rFonts w:asciiTheme="minorHAnsi" w:hAnsiTheme="minorHAnsi" w:cstheme="minorHAnsi"/>
          <w:color w:val="auto"/>
          <w:sz w:val="20"/>
          <w:szCs w:val="20"/>
        </w:rPr>
        <w:t xml:space="preserve">ă </w:t>
      </w:r>
      <w:r w:rsidRPr="00244402">
        <w:rPr>
          <w:rFonts w:asciiTheme="minorHAnsi" w:hAnsiTheme="minorHAnsi" w:cstheme="minorHAnsi"/>
          <w:color w:val="auto"/>
          <w:sz w:val="20"/>
          <w:szCs w:val="20"/>
        </w:rPr>
        <w:t>sus</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inere</w:t>
      </w:r>
      <w:r>
        <w:rPr>
          <w:rFonts w:asciiTheme="minorHAnsi" w:hAnsiTheme="minorHAnsi" w:cstheme="minorHAnsi"/>
          <w:color w:val="auto"/>
          <w:sz w:val="20"/>
          <w:szCs w:val="20"/>
        </w:rPr>
        <w:t>.</w:t>
      </w:r>
    </w:p>
    <w:p w14:paraId="23AE0784" w14:textId="77777777" w:rsidR="00481CF5" w:rsidRPr="00244402"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Legislație care să ofere prioritate și facilități pentru dezvoltare, față de alte societăți cu care se intră în competiție.</w:t>
      </w:r>
      <w:r>
        <w:rPr>
          <w:rFonts w:asciiTheme="minorHAnsi" w:hAnsiTheme="minorHAnsi" w:cstheme="minorHAnsi"/>
          <w:color w:val="auto"/>
          <w:sz w:val="20"/>
          <w:szCs w:val="20"/>
        </w:rPr>
        <w:t xml:space="preserve"> </w:t>
      </w:r>
    </w:p>
    <w:p w14:paraId="66630A40" w14:textId="77777777" w:rsidR="00481CF5" w:rsidRPr="00244402" w:rsidRDefault="00481CF5" w:rsidP="00481CF5">
      <w:pPr>
        <w:pStyle w:val="ListParagraph"/>
        <w:numPr>
          <w:ilvl w:val="0"/>
          <w:numId w:val="12"/>
        </w:numPr>
        <w:contextualSpacing/>
        <w:rPr>
          <w:rFonts w:asciiTheme="minorHAnsi" w:hAnsiTheme="minorHAnsi" w:cstheme="minorHAnsi"/>
          <w:color w:val="auto"/>
          <w:sz w:val="20"/>
          <w:szCs w:val="20"/>
        </w:rPr>
      </w:pPr>
      <w:r>
        <w:rPr>
          <w:rFonts w:asciiTheme="minorHAnsi" w:hAnsiTheme="minorHAnsi" w:cstheme="minorHAnsi"/>
          <w:color w:val="auto"/>
          <w:sz w:val="20"/>
          <w:szCs w:val="20"/>
        </w:rPr>
        <w:t>I</w:t>
      </w:r>
      <w:r w:rsidRPr="00244402">
        <w:rPr>
          <w:rFonts w:asciiTheme="minorHAnsi" w:hAnsiTheme="minorHAnsi" w:cstheme="minorHAnsi"/>
          <w:color w:val="auto"/>
          <w:sz w:val="20"/>
          <w:szCs w:val="20"/>
        </w:rPr>
        <w:t>ndemniza</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iile de integrare din somaj achitate la timp, posibilitatea de a angaja voluntari</w:t>
      </w:r>
      <w:r>
        <w:rPr>
          <w:rFonts w:asciiTheme="minorHAnsi" w:hAnsiTheme="minorHAnsi" w:cstheme="minorHAnsi"/>
          <w:color w:val="auto"/>
          <w:sz w:val="20"/>
          <w:szCs w:val="20"/>
        </w:rPr>
        <w:t>.</w:t>
      </w:r>
    </w:p>
    <w:p w14:paraId="008D150B" w14:textId="77777777" w:rsidR="00481CF5" w:rsidRPr="00244402"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Sprijin TOTAL din partea organelor administrației locale și asigu</w:t>
      </w:r>
      <w:r>
        <w:rPr>
          <w:rFonts w:asciiTheme="minorHAnsi" w:hAnsiTheme="minorHAnsi" w:cstheme="minorHAnsi"/>
          <w:color w:val="auto"/>
          <w:sz w:val="20"/>
          <w:szCs w:val="20"/>
        </w:rPr>
        <w:t>r</w:t>
      </w:r>
      <w:r w:rsidRPr="00244402">
        <w:rPr>
          <w:rFonts w:asciiTheme="minorHAnsi" w:hAnsiTheme="minorHAnsi" w:cstheme="minorHAnsi"/>
          <w:color w:val="auto"/>
          <w:sz w:val="20"/>
          <w:szCs w:val="20"/>
        </w:rPr>
        <w:t>area altor facilități (spații, contracte, etc.)</w:t>
      </w:r>
      <w:r>
        <w:rPr>
          <w:rFonts w:asciiTheme="minorHAnsi" w:hAnsiTheme="minorHAnsi" w:cstheme="minorHAnsi"/>
          <w:color w:val="auto"/>
          <w:sz w:val="20"/>
          <w:szCs w:val="20"/>
        </w:rPr>
        <w:t>, asi</w:t>
      </w:r>
      <w:r w:rsidRPr="00244402">
        <w:rPr>
          <w:rFonts w:asciiTheme="minorHAnsi" w:hAnsiTheme="minorHAnsi" w:cstheme="minorHAnsi"/>
          <w:color w:val="auto"/>
          <w:sz w:val="20"/>
          <w:szCs w:val="20"/>
        </w:rPr>
        <w:t>gurarea unor contracte</w:t>
      </w:r>
      <w:r>
        <w:rPr>
          <w:rFonts w:asciiTheme="minorHAnsi" w:hAnsiTheme="minorHAnsi" w:cstheme="minorHAnsi"/>
          <w:color w:val="auto"/>
          <w:sz w:val="20"/>
          <w:szCs w:val="20"/>
        </w:rPr>
        <w:t>.</w:t>
      </w:r>
    </w:p>
    <w:p w14:paraId="3F6CE7AA" w14:textId="77777777" w:rsidR="00481CF5" w:rsidRPr="00244402"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Facilitați și cadrul legal special</w:t>
      </w:r>
      <w:r>
        <w:rPr>
          <w:rFonts w:asciiTheme="minorHAnsi" w:hAnsiTheme="minorHAnsi" w:cstheme="minorHAnsi"/>
          <w:color w:val="auto"/>
          <w:sz w:val="20"/>
          <w:szCs w:val="20"/>
        </w:rPr>
        <w:t>!</w:t>
      </w:r>
    </w:p>
    <w:p w14:paraId="50004617"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Implicarea și susținerea din partea autorităților locale cât și reducerea impozitului pe venit</w:t>
      </w:r>
      <w:r>
        <w:rPr>
          <w:rFonts w:asciiTheme="minorHAnsi" w:hAnsiTheme="minorHAnsi" w:cstheme="minorHAnsi"/>
          <w:color w:val="auto"/>
          <w:sz w:val="20"/>
          <w:szCs w:val="20"/>
        </w:rPr>
        <w:t>.</w:t>
      </w:r>
    </w:p>
    <w:p w14:paraId="358DC3C9" w14:textId="77777777" w:rsidR="00481CF5" w:rsidRPr="00244402"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se creeze facilități fiscale </w:t>
      </w:r>
      <w:r>
        <w:rPr>
          <w:rFonts w:asciiTheme="minorHAnsi" w:hAnsiTheme="minorHAnsi" w:cstheme="minorHAnsi"/>
          <w:color w:val="auto"/>
          <w:sz w:val="20"/>
          <w:szCs w:val="20"/>
        </w:rPr>
        <w:t>pentru că</w:t>
      </w:r>
      <w:r w:rsidRPr="00244402">
        <w:rPr>
          <w:rFonts w:asciiTheme="minorHAnsi" w:hAnsiTheme="minorHAnsi" w:cstheme="minorHAnsi"/>
          <w:color w:val="auto"/>
          <w:sz w:val="20"/>
          <w:szCs w:val="20"/>
        </w:rPr>
        <w:t xml:space="preserve"> este f</w:t>
      </w:r>
      <w:r>
        <w:rPr>
          <w:rFonts w:asciiTheme="minorHAnsi" w:hAnsiTheme="minorHAnsi" w:cstheme="minorHAnsi"/>
          <w:color w:val="auto"/>
          <w:sz w:val="20"/>
          <w:szCs w:val="20"/>
        </w:rPr>
        <w:t>oarte</w:t>
      </w:r>
      <w:r w:rsidRPr="00244402">
        <w:rPr>
          <w:rFonts w:asciiTheme="minorHAnsi" w:hAnsiTheme="minorHAnsi" w:cstheme="minorHAnsi"/>
          <w:color w:val="auto"/>
          <w:sz w:val="20"/>
          <w:szCs w:val="20"/>
        </w:rPr>
        <w:t xml:space="preserve"> greu s</w:t>
      </w:r>
      <w:r>
        <w:rPr>
          <w:rFonts w:asciiTheme="minorHAnsi" w:hAnsiTheme="minorHAnsi" w:cstheme="minorHAnsi"/>
          <w:color w:val="auto"/>
          <w:sz w:val="20"/>
          <w:szCs w:val="20"/>
        </w:rPr>
        <w:t xml:space="preserve">ă </w:t>
      </w:r>
      <w:r w:rsidRPr="00244402">
        <w:rPr>
          <w:rFonts w:asciiTheme="minorHAnsi" w:hAnsiTheme="minorHAnsi" w:cstheme="minorHAnsi"/>
          <w:color w:val="auto"/>
          <w:sz w:val="20"/>
          <w:szCs w:val="20"/>
        </w:rPr>
        <w:t>integrezi și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formezi oamenii din acest grup. Ori dacă nu exist</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facilități fiscale nu merit</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s</w:t>
      </w:r>
      <w:r>
        <w:rPr>
          <w:rFonts w:asciiTheme="minorHAnsi" w:hAnsiTheme="minorHAnsi" w:cstheme="minorHAnsi"/>
          <w:color w:val="auto"/>
          <w:sz w:val="20"/>
          <w:szCs w:val="20"/>
        </w:rPr>
        <w:t>ă î</w:t>
      </w:r>
      <w:r w:rsidRPr="00244402">
        <w:rPr>
          <w:rFonts w:asciiTheme="minorHAnsi" w:hAnsiTheme="minorHAnsi" w:cstheme="minorHAnsi"/>
          <w:color w:val="auto"/>
          <w:sz w:val="20"/>
          <w:szCs w:val="20"/>
        </w:rPr>
        <w:t>ți bați capul cu ei</w:t>
      </w:r>
      <w:r>
        <w:rPr>
          <w:rFonts w:asciiTheme="minorHAnsi" w:hAnsiTheme="minorHAnsi" w:cstheme="minorHAnsi"/>
          <w:color w:val="auto"/>
          <w:sz w:val="20"/>
          <w:szCs w:val="20"/>
        </w:rPr>
        <w:t>.</w:t>
      </w:r>
    </w:p>
    <w:p w14:paraId="1A9CD149" w14:textId="77777777" w:rsidR="00481CF5" w:rsidRPr="00244402"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I</w:t>
      </w:r>
      <w:r>
        <w:rPr>
          <w:rFonts w:asciiTheme="minorHAnsi" w:hAnsiTheme="minorHAnsi" w:cstheme="minorHAnsi"/>
          <w:color w:val="auto"/>
          <w:sz w:val="20"/>
          <w:szCs w:val="20"/>
        </w:rPr>
        <w:t>n</w:t>
      </w:r>
      <w:r w:rsidRPr="00244402">
        <w:rPr>
          <w:rFonts w:asciiTheme="minorHAnsi" w:hAnsiTheme="minorHAnsi" w:cstheme="minorHAnsi"/>
          <w:color w:val="auto"/>
          <w:sz w:val="20"/>
          <w:szCs w:val="20"/>
        </w:rPr>
        <w:t>troducerea unor facilit</w:t>
      </w:r>
      <w:r>
        <w:rPr>
          <w:rFonts w:asciiTheme="minorHAnsi" w:hAnsiTheme="minorHAnsi" w:cstheme="minorHAnsi"/>
          <w:color w:val="auto"/>
          <w:sz w:val="20"/>
          <w:szCs w:val="20"/>
        </w:rPr>
        <w:t>ăț</w:t>
      </w:r>
      <w:r w:rsidRPr="00244402">
        <w:rPr>
          <w:rFonts w:asciiTheme="minorHAnsi" w:hAnsiTheme="minorHAnsi" w:cstheme="minorHAnsi"/>
          <w:color w:val="auto"/>
          <w:sz w:val="20"/>
          <w:szCs w:val="20"/>
        </w:rPr>
        <w:t>i fiscale, scutiri de impozit, bugete alocate pentru sector</w:t>
      </w:r>
      <w:r>
        <w:rPr>
          <w:rFonts w:asciiTheme="minorHAnsi" w:hAnsiTheme="minorHAnsi" w:cstheme="minorHAnsi"/>
          <w:color w:val="auto"/>
          <w:sz w:val="20"/>
          <w:szCs w:val="20"/>
        </w:rPr>
        <w:t>.</w:t>
      </w:r>
    </w:p>
    <w:p w14:paraId="0D159A24"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Pr>
          <w:rFonts w:asciiTheme="minorHAnsi" w:hAnsiTheme="minorHAnsi" w:cstheme="minorHAnsi"/>
          <w:color w:val="auto"/>
          <w:sz w:val="20"/>
          <w:szCs w:val="20"/>
        </w:rPr>
        <w:t>Politici fiscale favorabile întreprinderilor sociale.</w:t>
      </w:r>
      <w:r w:rsidRPr="00244402">
        <w:rPr>
          <w:rFonts w:asciiTheme="minorHAnsi" w:hAnsiTheme="minorHAnsi" w:cstheme="minorHAnsi"/>
          <w:color w:val="auto"/>
          <w:sz w:val="20"/>
          <w:szCs w:val="20"/>
        </w:rPr>
        <w:t xml:space="preserve"> </w:t>
      </w:r>
    </w:p>
    <w:p w14:paraId="10C70889"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Administra</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ia local</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ar trebui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ofere mai mult suport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ntreprinderilor sociale: facilit</w:t>
      </w:r>
      <w:r>
        <w:rPr>
          <w:rFonts w:asciiTheme="minorHAnsi" w:hAnsiTheme="minorHAnsi" w:cstheme="minorHAnsi"/>
          <w:color w:val="auto"/>
          <w:sz w:val="20"/>
          <w:szCs w:val="20"/>
        </w:rPr>
        <w:t>ăț</w:t>
      </w:r>
      <w:r w:rsidRPr="00244402">
        <w:rPr>
          <w:rFonts w:asciiTheme="minorHAnsi" w:hAnsiTheme="minorHAnsi" w:cstheme="minorHAnsi"/>
          <w:color w:val="auto"/>
          <w:sz w:val="20"/>
          <w:szCs w:val="20"/>
        </w:rPr>
        <w:t xml:space="preserve">i cu privire la taxe, dar </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 xml:space="preserve">i pentru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nchirierea spa</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iilor aflate pe domeniul public. Momentan, administra</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ia local</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nici m</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car nu d</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curs numeroaselor adrese pe care le-am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nregistrat.</w:t>
      </w:r>
    </w:p>
    <w:p w14:paraId="3E9F1EC0" w14:textId="77777777" w:rsidR="00481CF5" w:rsidRPr="00244402"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O legisla</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ie mai clar</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privind posibilit</w:t>
      </w:r>
      <w:r>
        <w:rPr>
          <w:rFonts w:asciiTheme="minorHAnsi" w:hAnsiTheme="minorHAnsi" w:cstheme="minorHAnsi"/>
          <w:color w:val="auto"/>
          <w:sz w:val="20"/>
          <w:szCs w:val="20"/>
        </w:rPr>
        <w:t>ăț</w:t>
      </w:r>
      <w:r w:rsidRPr="00244402">
        <w:rPr>
          <w:rFonts w:asciiTheme="minorHAnsi" w:hAnsiTheme="minorHAnsi" w:cstheme="minorHAnsi"/>
          <w:color w:val="auto"/>
          <w:sz w:val="20"/>
          <w:szCs w:val="20"/>
        </w:rPr>
        <w:t>ile administra</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 xml:space="preserve">iilor locale de a </w:t>
      </w:r>
      <w:r>
        <w:rPr>
          <w:rFonts w:asciiTheme="minorHAnsi" w:hAnsiTheme="minorHAnsi" w:cstheme="minorHAnsi"/>
          <w:color w:val="auto"/>
          <w:sz w:val="20"/>
          <w:szCs w:val="20"/>
        </w:rPr>
        <w:t>s</w:t>
      </w:r>
      <w:r w:rsidRPr="00244402">
        <w:rPr>
          <w:rFonts w:asciiTheme="minorHAnsi" w:hAnsiTheme="minorHAnsi" w:cstheme="minorHAnsi"/>
          <w:color w:val="auto"/>
          <w:sz w:val="20"/>
          <w:szCs w:val="20"/>
        </w:rPr>
        <w:t>us</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 xml:space="preserve">ine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ntreprinderile sociale</w:t>
      </w:r>
      <w:r>
        <w:rPr>
          <w:rFonts w:asciiTheme="minorHAnsi" w:hAnsiTheme="minorHAnsi" w:cstheme="minorHAnsi"/>
          <w:color w:val="auto"/>
          <w:sz w:val="20"/>
          <w:szCs w:val="20"/>
        </w:rPr>
        <w:t>.</w:t>
      </w:r>
    </w:p>
    <w:p w14:paraId="796B8151"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Ar fi foarte utile scutirile de la plata impozitelor, chiriilor, etc</w:t>
      </w:r>
      <w:r>
        <w:rPr>
          <w:rFonts w:asciiTheme="minorHAnsi" w:hAnsiTheme="minorHAnsi" w:cstheme="minorHAnsi"/>
          <w:color w:val="auto"/>
          <w:sz w:val="20"/>
          <w:szCs w:val="20"/>
        </w:rPr>
        <w:t xml:space="preserve">. </w:t>
      </w:r>
      <w:r w:rsidRPr="00244402">
        <w:rPr>
          <w:rFonts w:asciiTheme="minorHAnsi" w:hAnsiTheme="minorHAnsi" w:cstheme="minorHAnsi"/>
          <w:color w:val="auto"/>
          <w:sz w:val="20"/>
          <w:szCs w:val="20"/>
        </w:rPr>
        <w:t>Nu doar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se afirme că primăriile ar putea ajuta întreprinderile, ci chiar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ajute concret. Dac</w:t>
      </w:r>
      <w:r>
        <w:rPr>
          <w:rFonts w:asciiTheme="minorHAnsi" w:hAnsiTheme="minorHAnsi" w:cstheme="minorHAnsi"/>
          <w:color w:val="auto"/>
          <w:sz w:val="20"/>
          <w:szCs w:val="20"/>
        </w:rPr>
        <w:t xml:space="preserve">ă </w:t>
      </w:r>
      <w:r w:rsidRPr="00244402">
        <w:rPr>
          <w:rFonts w:asciiTheme="minorHAnsi" w:hAnsiTheme="minorHAnsi" w:cstheme="minorHAnsi"/>
          <w:color w:val="auto"/>
          <w:sz w:val="20"/>
          <w:szCs w:val="20"/>
        </w:rPr>
        <w:t xml:space="preserve">este vorba de </w:t>
      </w:r>
      <w:r>
        <w:rPr>
          <w:rFonts w:asciiTheme="minorHAnsi" w:hAnsiTheme="minorHAnsi" w:cstheme="minorHAnsi"/>
          <w:color w:val="auto"/>
          <w:sz w:val="20"/>
          <w:szCs w:val="20"/>
        </w:rPr>
        <w:t>„</w:t>
      </w:r>
      <w:r w:rsidRPr="00244402">
        <w:rPr>
          <w:rFonts w:asciiTheme="minorHAnsi" w:hAnsiTheme="minorHAnsi" w:cstheme="minorHAnsi"/>
          <w:color w:val="auto"/>
          <w:sz w:val="20"/>
          <w:szCs w:val="20"/>
        </w:rPr>
        <w:t>ar putea</w:t>
      </w:r>
      <w:r>
        <w:rPr>
          <w:rFonts w:asciiTheme="minorHAnsi" w:hAnsiTheme="minorHAnsi" w:cstheme="minorHAnsi"/>
          <w:color w:val="auto"/>
          <w:sz w:val="20"/>
          <w:szCs w:val="20"/>
        </w:rPr>
        <w:t>”</w:t>
      </w:r>
      <w:r w:rsidRPr="00244402">
        <w:rPr>
          <w:rFonts w:asciiTheme="minorHAnsi" w:hAnsiTheme="minorHAnsi" w:cstheme="minorHAnsi"/>
          <w:color w:val="auto"/>
          <w:sz w:val="20"/>
          <w:szCs w:val="20"/>
        </w:rPr>
        <w:t>, nimeni nu o face concret.</w:t>
      </w:r>
    </w:p>
    <w:p w14:paraId="2C4CEAE7" w14:textId="77777777" w:rsidR="00481CF5" w:rsidRPr="00244402"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Dorim ca pe viitor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fim mult mai mult susținuți,</w:t>
      </w:r>
      <w:r>
        <w:rPr>
          <w:rFonts w:asciiTheme="minorHAnsi" w:hAnsiTheme="minorHAnsi" w:cstheme="minorHAnsi"/>
          <w:color w:val="auto"/>
          <w:sz w:val="20"/>
          <w:szCs w:val="20"/>
        </w:rPr>
        <w:t xml:space="preserve"> </w:t>
      </w:r>
      <w:r w:rsidRPr="00244402">
        <w:rPr>
          <w:rFonts w:asciiTheme="minorHAnsi" w:hAnsiTheme="minorHAnsi" w:cstheme="minorHAnsi"/>
          <w:color w:val="auto"/>
          <w:sz w:val="20"/>
          <w:szCs w:val="20"/>
        </w:rPr>
        <w:t>de instituțiile statului ca și noi la rândul nostru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ajut</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m persoanele din grupul țintă.  </w:t>
      </w:r>
    </w:p>
    <w:p w14:paraId="1DDC57BE" w14:textId="77777777" w:rsidR="00481CF5" w:rsidRPr="00244402"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 xml:space="preserve">Ar trebui ca instituțiile statului </w:t>
      </w:r>
      <w:r>
        <w:rPr>
          <w:rFonts w:asciiTheme="minorHAnsi" w:hAnsiTheme="minorHAnsi" w:cstheme="minorHAnsi"/>
          <w:color w:val="auto"/>
          <w:sz w:val="20"/>
          <w:szCs w:val="20"/>
        </w:rPr>
        <w:t xml:space="preserve">să </w:t>
      </w:r>
      <w:r w:rsidRPr="00244402">
        <w:rPr>
          <w:rFonts w:asciiTheme="minorHAnsi" w:hAnsiTheme="minorHAnsi" w:cstheme="minorHAnsi"/>
          <w:color w:val="auto"/>
          <w:sz w:val="20"/>
          <w:szCs w:val="20"/>
        </w:rPr>
        <w:t xml:space="preserve">emită avizele mai repede pentru aceste întreprinderi.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 cazul meu, minim se pare normal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aștept după niște avize de la mediu aproximativ 5 luni de zile. </w:t>
      </w:r>
    </w:p>
    <w:p w14:paraId="291ED3DD"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 xml:space="preserve">Promovați inițiative legislative care să motiveze cu adevărat autoritățile publice pentru sprijinirea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ntreprinderilor sociale.</w:t>
      </w:r>
    </w:p>
    <w:p w14:paraId="1EB295D6" w14:textId="77777777" w:rsidR="00481CF5" w:rsidRPr="00244402"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 xml:space="preserve">O legislație adaptată la nevoile administratorilor de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nt</w:t>
      </w:r>
      <w:r>
        <w:rPr>
          <w:rFonts w:asciiTheme="minorHAnsi" w:hAnsiTheme="minorHAnsi" w:cstheme="minorHAnsi"/>
          <w:color w:val="auto"/>
          <w:sz w:val="20"/>
          <w:szCs w:val="20"/>
        </w:rPr>
        <w:t>r</w:t>
      </w:r>
      <w:r w:rsidRPr="00244402">
        <w:rPr>
          <w:rFonts w:asciiTheme="minorHAnsi" w:hAnsiTheme="minorHAnsi" w:cstheme="minorHAnsi"/>
          <w:color w:val="auto"/>
          <w:sz w:val="20"/>
          <w:szCs w:val="20"/>
        </w:rPr>
        <w:t xml:space="preserve">eprinderi sociale, prin ateliere de lucru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mpreun</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cu aces</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ia.</w:t>
      </w:r>
    </w:p>
    <w:p w14:paraId="442AF055" w14:textId="77777777" w:rsidR="00481CF5" w:rsidRPr="00244402"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Promovarea/susținerea de către administrațiile locale!!!</w:t>
      </w:r>
    </w:p>
    <w:p w14:paraId="3E52D28F"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CD158E">
        <w:rPr>
          <w:rFonts w:asciiTheme="minorHAnsi" w:hAnsiTheme="minorHAnsi" w:cstheme="minorHAnsi"/>
          <w:color w:val="auto"/>
          <w:sz w:val="20"/>
          <w:szCs w:val="20"/>
        </w:rPr>
        <w:t>Achiziții rezervate și subvenționarea locurilor de muncă pentru personalul suport</w:t>
      </w:r>
      <w:r>
        <w:rPr>
          <w:rFonts w:asciiTheme="minorHAnsi" w:hAnsiTheme="minorHAnsi" w:cstheme="minorHAnsi"/>
          <w:color w:val="auto"/>
          <w:sz w:val="20"/>
          <w:szCs w:val="20"/>
        </w:rPr>
        <w:t>.</w:t>
      </w:r>
    </w:p>
    <w:p w14:paraId="0A647E16" w14:textId="77777777" w:rsidR="00481CF5" w:rsidRPr="00244402" w:rsidRDefault="00481CF5" w:rsidP="00481CF5">
      <w:pPr>
        <w:pStyle w:val="ListParagraph"/>
        <w:numPr>
          <w:ilvl w:val="0"/>
          <w:numId w:val="12"/>
        </w:numPr>
        <w:contextualSpacing/>
        <w:rPr>
          <w:rFonts w:asciiTheme="minorHAnsi" w:hAnsiTheme="minorHAnsi" w:cstheme="minorHAnsi"/>
          <w:color w:val="auto"/>
          <w:sz w:val="20"/>
          <w:szCs w:val="20"/>
        </w:rPr>
      </w:pPr>
      <w:r>
        <w:rPr>
          <w:rFonts w:asciiTheme="minorHAnsi" w:hAnsiTheme="minorHAnsi" w:cstheme="minorHAnsi"/>
          <w:color w:val="auto"/>
          <w:sz w:val="20"/>
          <w:szCs w:val="20"/>
        </w:rPr>
        <w:t>Falicități.</w:t>
      </w:r>
    </w:p>
    <w:p w14:paraId="4C45C611" w14:textId="77777777" w:rsidR="00481CF5" w:rsidRPr="00244402" w:rsidRDefault="00481CF5" w:rsidP="00481CF5">
      <w:pPr>
        <w:pStyle w:val="ListParagraph"/>
        <w:numPr>
          <w:ilvl w:val="0"/>
          <w:numId w:val="12"/>
        </w:numPr>
        <w:contextualSpacing/>
        <w:rPr>
          <w:rFonts w:asciiTheme="minorHAnsi" w:hAnsiTheme="minorHAnsi" w:cstheme="minorHAnsi"/>
          <w:color w:val="auto"/>
          <w:sz w:val="20"/>
          <w:szCs w:val="20"/>
        </w:rPr>
      </w:pPr>
      <w:r>
        <w:rPr>
          <w:rFonts w:asciiTheme="minorHAnsi" w:hAnsiTheme="minorHAnsi" w:cstheme="minorHAnsi"/>
          <w:color w:val="auto"/>
          <w:sz w:val="20"/>
          <w:szCs w:val="20"/>
        </w:rPr>
        <w:t>L</w:t>
      </w:r>
      <w:r w:rsidRPr="00244402">
        <w:rPr>
          <w:rFonts w:asciiTheme="minorHAnsi" w:hAnsiTheme="minorHAnsi" w:cstheme="minorHAnsi"/>
          <w:color w:val="auto"/>
          <w:sz w:val="20"/>
          <w:szCs w:val="20"/>
        </w:rPr>
        <w:t>egislatie</w:t>
      </w:r>
      <w:r>
        <w:rPr>
          <w:rFonts w:asciiTheme="minorHAnsi" w:hAnsiTheme="minorHAnsi" w:cstheme="minorHAnsi"/>
          <w:color w:val="auto"/>
          <w:sz w:val="20"/>
          <w:szCs w:val="20"/>
        </w:rPr>
        <w:t>,</w:t>
      </w:r>
      <w:r w:rsidRPr="00244402">
        <w:rPr>
          <w:rFonts w:asciiTheme="minorHAnsi" w:hAnsiTheme="minorHAnsi" w:cstheme="minorHAnsi"/>
          <w:color w:val="auto"/>
          <w:sz w:val="20"/>
          <w:szCs w:val="20"/>
        </w:rPr>
        <w:t xml:space="preserve"> impozitare</w:t>
      </w:r>
      <w:r>
        <w:rPr>
          <w:rFonts w:asciiTheme="minorHAnsi" w:hAnsiTheme="minorHAnsi" w:cstheme="minorHAnsi"/>
          <w:color w:val="auto"/>
          <w:sz w:val="20"/>
          <w:szCs w:val="20"/>
        </w:rPr>
        <w:t>,</w:t>
      </w:r>
      <w:r w:rsidRPr="00244402">
        <w:rPr>
          <w:rFonts w:asciiTheme="minorHAnsi" w:hAnsiTheme="minorHAnsi" w:cstheme="minorHAnsi"/>
          <w:color w:val="auto"/>
          <w:sz w:val="20"/>
          <w:szCs w:val="20"/>
        </w:rPr>
        <w:t xml:space="preserve"> facilit</w:t>
      </w:r>
      <w:r>
        <w:rPr>
          <w:rFonts w:asciiTheme="minorHAnsi" w:hAnsiTheme="minorHAnsi" w:cstheme="minorHAnsi"/>
          <w:color w:val="auto"/>
          <w:sz w:val="20"/>
          <w:szCs w:val="20"/>
        </w:rPr>
        <w:t>ăț</w:t>
      </w:r>
      <w:r w:rsidRPr="00244402">
        <w:rPr>
          <w:rFonts w:asciiTheme="minorHAnsi" w:hAnsiTheme="minorHAnsi" w:cstheme="minorHAnsi"/>
          <w:color w:val="auto"/>
          <w:sz w:val="20"/>
          <w:szCs w:val="20"/>
        </w:rPr>
        <w:t>i</w:t>
      </w:r>
      <w:r>
        <w:rPr>
          <w:rFonts w:asciiTheme="minorHAnsi" w:hAnsiTheme="minorHAnsi" w:cstheme="minorHAnsi"/>
          <w:color w:val="auto"/>
          <w:sz w:val="20"/>
          <w:szCs w:val="20"/>
        </w:rPr>
        <w:t>.</w:t>
      </w:r>
    </w:p>
    <w:p w14:paraId="2BCC5D3C"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Pr>
          <w:rFonts w:asciiTheme="minorHAnsi" w:hAnsiTheme="minorHAnsi" w:cstheme="minorHAnsi"/>
          <w:color w:val="auto"/>
          <w:sz w:val="20"/>
          <w:szCs w:val="20"/>
        </w:rPr>
        <w:lastRenderedPageBreak/>
        <w:t>C</w:t>
      </w:r>
      <w:r w:rsidRPr="00244402">
        <w:rPr>
          <w:rFonts w:asciiTheme="minorHAnsi" w:hAnsiTheme="minorHAnsi" w:cstheme="minorHAnsi"/>
          <w:color w:val="auto"/>
          <w:sz w:val="20"/>
          <w:szCs w:val="20"/>
        </w:rPr>
        <w:t>rearea unui cadru legislativ care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ofere mai mult supoport din partea APL. De ex</w:t>
      </w:r>
      <w:r>
        <w:rPr>
          <w:rFonts w:asciiTheme="minorHAnsi" w:hAnsiTheme="minorHAnsi" w:cstheme="minorHAnsi"/>
          <w:color w:val="auto"/>
          <w:sz w:val="20"/>
          <w:szCs w:val="20"/>
        </w:rPr>
        <w:t>.</w:t>
      </w:r>
      <w:r w:rsidRPr="00244402">
        <w:rPr>
          <w:rFonts w:asciiTheme="minorHAnsi" w:hAnsiTheme="minorHAnsi" w:cstheme="minorHAnsi"/>
          <w:color w:val="auto"/>
          <w:sz w:val="20"/>
          <w:szCs w:val="20"/>
        </w:rPr>
        <w:t xml:space="preserve"> legea zice c</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putem ob</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ine cl</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diri terenuri, dar APL spune c</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nu sunt, etc</w:t>
      </w:r>
      <w:r>
        <w:rPr>
          <w:rFonts w:asciiTheme="minorHAnsi" w:hAnsiTheme="minorHAnsi" w:cstheme="minorHAnsi"/>
          <w:color w:val="auto"/>
          <w:sz w:val="20"/>
          <w:szCs w:val="20"/>
        </w:rPr>
        <w:t>.</w:t>
      </w:r>
      <w:r w:rsidRPr="00244402">
        <w:rPr>
          <w:rFonts w:asciiTheme="minorHAnsi" w:hAnsiTheme="minorHAnsi" w:cstheme="minorHAnsi"/>
          <w:color w:val="auto"/>
          <w:sz w:val="20"/>
          <w:szCs w:val="20"/>
        </w:rPr>
        <w:t xml:space="preserve"> De ce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ne dai un beneficiu doar de dragul de a fi pus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 lege dac</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 practic</w:t>
      </w:r>
      <w:r>
        <w:rPr>
          <w:rFonts w:asciiTheme="minorHAnsi" w:hAnsiTheme="minorHAnsi" w:cstheme="minorHAnsi"/>
          <w:color w:val="auto"/>
          <w:sz w:val="20"/>
          <w:szCs w:val="20"/>
        </w:rPr>
        <w:t xml:space="preserve">ă </w:t>
      </w:r>
      <w:r w:rsidRPr="00244402">
        <w:rPr>
          <w:rFonts w:asciiTheme="minorHAnsi" w:hAnsiTheme="minorHAnsi" w:cstheme="minorHAnsi"/>
          <w:color w:val="auto"/>
          <w:sz w:val="20"/>
          <w:szCs w:val="20"/>
        </w:rPr>
        <w:t>el este inaccesibil</w:t>
      </w:r>
      <w:r>
        <w:rPr>
          <w:rFonts w:asciiTheme="minorHAnsi" w:hAnsiTheme="minorHAnsi" w:cstheme="minorHAnsi"/>
          <w:color w:val="auto"/>
          <w:sz w:val="20"/>
          <w:szCs w:val="20"/>
        </w:rPr>
        <w:t>.</w:t>
      </w:r>
    </w:p>
    <w:p w14:paraId="5A217F37" w14:textId="77777777" w:rsidR="00481CF5" w:rsidRPr="00244402" w:rsidRDefault="00481CF5" w:rsidP="00481CF5">
      <w:pPr>
        <w:pStyle w:val="ListParagraph"/>
        <w:numPr>
          <w:ilvl w:val="0"/>
          <w:numId w:val="12"/>
        </w:numPr>
        <w:contextualSpacing/>
        <w:rPr>
          <w:rFonts w:asciiTheme="minorHAnsi" w:hAnsiTheme="minorHAnsi" w:cstheme="minorHAnsi"/>
          <w:color w:val="auto"/>
          <w:sz w:val="20"/>
          <w:szCs w:val="20"/>
        </w:rPr>
      </w:pPr>
      <w:r>
        <w:rPr>
          <w:rFonts w:asciiTheme="minorHAnsi" w:hAnsiTheme="minorHAnsi" w:cstheme="minorHAnsi"/>
          <w:color w:val="auto"/>
          <w:sz w:val="20"/>
          <w:szCs w:val="20"/>
        </w:rPr>
        <w:t>L</w:t>
      </w:r>
      <w:r w:rsidRPr="00244402">
        <w:rPr>
          <w:rFonts w:asciiTheme="minorHAnsi" w:hAnsiTheme="minorHAnsi" w:cstheme="minorHAnsi"/>
          <w:color w:val="auto"/>
          <w:sz w:val="20"/>
          <w:szCs w:val="20"/>
        </w:rPr>
        <w:t>egislație cu beneficii reale, nu doar teoretice</w:t>
      </w:r>
      <w:r>
        <w:rPr>
          <w:rFonts w:asciiTheme="minorHAnsi" w:hAnsiTheme="minorHAnsi" w:cstheme="minorHAnsi"/>
          <w:color w:val="auto"/>
          <w:sz w:val="20"/>
          <w:szCs w:val="20"/>
        </w:rPr>
        <w:t>.</w:t>
      </w:r>
      <w:r w:rsidRPr="00244402">
        <w:rPr>
          <w:rFonts w:asciiTheme="minorHAnsi" w:hAnsiTheme="minorHAnsi" w:cstheme="minorHAnsi"/>
          <w:color w:val="auto"/>
          <w:sz w:val="20"/>
          <w:szCs w:val="20"/>
        </w:rPr>
        <w:t xml:space="preserve"> </w:t>
      </w:r>
    </w:p>
    <w:p w14:paraId="521A5891" w14:textId="77777777" w:rsidR="00481CF5" w:rsidRDefault="00481CF5" w:rsidP="00481CF5">
      <w:pPr>
        <w:pStyle w:val="ListParagraph"/>
        <w:numPr>
          <w:ilvl w:val="0"/>
          <w:numId w:val="12"/>
        </w:numPr>
        <w:contextualSpacing/>
        <w:rPr>
          <w:rFonts w:asciiTheme="minorHAnsi" w:hAnsiTheme="minorHAnsi" w:cstheme="minorHAnsi"/>
          <w:sz w:val="20"/>
          <w:szCs w:val="20"/>
        </w:rPr>
      </w:pPr>
      <w:r w:rsidRPr="00244402">
        <w:rPr>
          <w:rFonts w:asciiTheme="minorHAnsi" w:hAnsiTheme="minorHAnsi" w:cstheme="minorHAnsi"/>
          <w:color w:val="auto"/>
          <w:sz w:val="20"/>
          <w:szCs w:val="20"/>
        </w:rPr>
        <w:t>Reglementări vizibile și beneficiile achiziționării produselor/serviciilor</w:t>
      </w:r>
      <w:r>
        <w:rPr>
          <w:rFonts w:asciiTheme="minorHAnsi" w:hAnsiTheme="minorHAnsi" w:cstheme="minorHAnsi"/>
          <w:color w:val="auto"/>
          <w:sz w:val="20"/>
          <w:szCs w:val="20"/>
        </w:rPr>
        <w:t>.</w:t>
      </w:r>
    </w:p>
    <w:p w14:paraId="57C4889E" w14:textId="77777777" w:rsidR="00481CF5" w:rsidRPr="00244402" w:rsidRDefault="00481CF5" w:rsidP="00481CF5">
      <w:pPr>
        <w:pStyle w:val="ListParagraph"/>
        <w:numPr>
          <w:ilvl w:val="0"/>
          <w:numId w:val="12"/>
        </w:numPr>
        <w:contextualSpacing/>
        <w:rPr>
          <w:rFonts w:asciiTheme="minorHAnsi" w:hAnsiTheme="minorHAnsi" w:cstheme="minorHAnsi"/>
          <w:color w:val="auto"/>
          <w:sz w:val="20"/>
          <w:szCs w:val="20"/>
        </w:rPr>
      </w:pP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 primul r</w:t>
      </w:r>
      <w:r>
        <w:rPr>
          <w:rFonts w:asciiTheme="minorHAnsi" w:hAnsiTheme="minorHAnsi" w:cstheme="minorHAnsi"/>
          <w:color w:val="auto"/>
          <w:sz w:val="20"/>
          <w:szCs w:val="20"/>
        </w:rPr>
        <w:t>â</w:t>
      </w:r>
      <w:r w:rsidRPr="00244402">
        <w:rPr>
          <w:rFonts w:asciiTheme="minorHAnsi" w:hAnsiTheme="minorHAnsi" w:cstheme="minorHAnsi"/>
          <w:color w:val="auto"/>
          <w:sz w:val="20"/>
          <w:szCs w:val="20"/>
        </w:rPr>
        <w:t>nd eu  personal  cred c</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statul ar trebui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schimbe legisla</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ia cu privire  l</w:t>
      </w:r>
      <w:r>
        <w:rPr>
          <w:rFonts w:asciiTheme="minorHAnsi" w:hAnsiTheme="minorHAnsi" w:cstheme="minorHAnsi"/>
          <w:color w:val="auto"/>
          <w:sz w:val="20"/>
          <w:szCs w:val="20"/>
        </w:rPr>
        <w:t>a</w:t>
      </w:r>
      <w:r w:rsidRPr="00244402">
        <w:rPr>
          <w:rFonts w:asciiTheme="minorHAnsi" w:hAnsiTheme="minorHAnsi" w:cstheme="minorHAnsi"/>
          <w:color w:val="auto"/>
          <w:sz w:val="20"/>
          <w:szCs w:val="20"/>
        </w:rPr>
        <w:t xml:space="preserve"> tax</w:t>
      </w:r>
      <w:r>
        <w:rPr>
          <w:rFonts w:asciiTheme="minorHAnsi" w:hAnsiTheme="minorHAnsi" w:cstheme="minorHAnsi"/>
          <w:color w:val="auto"/>
          <w:sz w:val="20"/>
          <w:szCs w:val="20"/>
        </w:rPr>
        <w:t>e</w:t>
      </w:r>
      <w:r w:rsidRPr="00244402">
        <w:rPr>
          <w:rFonts w:asciiTheme="minorHAnsi" w:hAnsiTheme="minorHAnsi" w:cstheme="minorHAnsi"/>
          <w:color w:val="auto"/>
          <w:sz w:val="20"/>
          <w:szCs w:val="20"/>
        </w:rPr>
        <w:t xml:space="preserve"> s</w:t>
      </w:r>
      <w:r>
        <w:rPr>
          <w:rFonts w:asciiTheme="minorHAnsi" w:hAnsiTheme="minorHAnsi" w:cstheme="minorHAnsi"/>
          <w:color w:val="auto"/>
          <w:sz w:val="20"/>
          <w:szCs w:val="20"/>
        </w:rPr>
        <w:t>i</w:t>
      </w:r>
      <w:r w:rsidRPr="00244402">
        <w:rPr>
          <w:rFonts w:asciiTheme="minorHAnsi" w:hAnsiTheme="minorHAnsi" w:cstheme="minorHAnsi"/>
          <w:color w:val="auto"/>
          <w:sz w:val="20"/>
          <w:szCs w:val="20"/>
        </w:rPr>
        <w:t xml:space="preserve"> impozit pe venit nu este corect c</w:t>
      </w:r>
      <w:r>
        <w:rPr>
          <w:rFonts w:asciiTheme="minorHAnsi" w:hAnsiTheme="minorHAnsi" w:cstheme="minorHAnsi"/>
          <w:color w:val="auto"/>
          <w:sz w:val="20"/>
          <w:szCs w:val="20"/>
        </w:rPr>
        <w:t>a</w:t>
      </w:r>
      <w:r w:rsidRPr="00244402">
        <w:rPr>
          <w:rFonts w:asciiTheme="minorHAnsi" w:hAnsiTheme="minorHAnsi" w:cstheme="minorHAnsi"/>
          <w:color w:val="auto"/>
          <w:sz w:val="20"/>
          <w:szCs w:val="20"/>
        </w:rPr>
        <w:t xml:space="preserve"> o firm</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nou înfiin</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at</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dar si </w:t>
      </w:r>
      <w:r>
        <w:rPr>
          <w:rFonts w:asciiTheme="minorHAnsi" w:hAnsiTheme="minorHAnsi" w:cstheme="minorHAnsi"/>
          <w:color w:val="auto"/>
          <w:sz w:val="20"/>
          <w:szCs w:val="20"/>
        </w:rPr>
        <w:t>s</w:t>
      </w:r>
      <w:r w:rsidRPr="00244402">
        <w:rPr>
          <w:rFonts w:asciiTheme="minorHAnsi" w:hAnsiTheme="minorHAnsi" w:cstheme="minorHAnsi"/>
          <w:color w:val="auto"/>
          <w:sz w:val="20"/>
          <w:szCs w:val="20"/>
        </w:rPr>
        <w:t>ocial</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aibe tax</w:t>
      </w:r>
      <w:r>
        <w:rPr>
          <w:rFonts w:asciiTheme="minorHAnsi" w:hAnsiTheme="minorHAnsi" w:cstheme="minorHAnsi"/>
          <w:color w:val="auto"/>
          <w:sz w:val="20"/>
          <w:szCs w:val="20"/>
        </w:rPr>
        <w:t>e și</w:t>
      </w:r>
      <w:r w:rsidRPr="00244402">
        <w:rPr>
          <w:rFonts w:asciiTheme="minorHAnsi" w:hAnsiTheme="minorHAnsi" w:cstheme="minorHAnsi"/>
          <w:color w:val="auto"/>
          <w:sz w:val="20"/>
          <w:szCs w:val="20"/>
        </w:rPr>
        <w:t xml:space="preserve"> impozit</w:t>
      </w:r>
      <w:r>
        <w:rPr>
          <w:rFonts w:asciiTheme="minorHAnsi" w:hAnsiTheme="minorHAnsi" w:cstheme="minorHAnsi"/>
          <w:color w:val="auto"/>
          <w:sz w:val="20"/>
          <w:szCs w:val="20"/>
        </w:rPr>
        <w:t>e</w:t>
      </w:r>
      <w:r w:rsidRPr="00244402">
        <w:rPr>
          <w:rFonts w:asciiTheme="minorHAnsi" w:hAnsiTheme="minorHAnsi" w:cstheme="minorHAnsi"/>
          <w:color w:val="auto"/>
          <w:sz w:val="20"/>
          <w:szCs w:val="20"/>
        </w:rPr>
        <w:t xml:space="preserve"> salarial</w:t>
      </w:r>
      <w:r>
        <w:rPr>
          <w:rFonts w:asciiTheme="minorHAnsi" w:hAnsiTheme="minorHAnsi" w:cstheme="minorHAnsi"/>
          <w:color w:val="auto"/>
          <w:sz w:val="20"/>
          <w:szCs w:val="20"/>
        </w:rPr>
        <w:t>e</w:t>
      </w:r>
      <w:r w:rsidRPr="00244402">
        <w:rPr>
          <w:rFonts w:asciiTheme="minorHAnsi" w:hAnsiTheme="minorHAnsi" w:cstheme="minorHAnsi"/>
          <w:color w:val="auto"/>
          <w:sz w:val="20"/>
          <w:szCs w:val="20"/>
        </w:rPr>
        <w:t xml:space="preserve"> c</w:t>
      </w:r>
      <w:r>
        <w:rPr>
          <w:rFonts w:asciiTheme="minorHAnsi" w:hAnsiTheme="minorHAnsi" w:cstheme="minorHAnsi"/>
          <w:color w:val="auto"/>
          <w:sz w:val="20"/>
          <w:szCs w:val="20"/>
        </w:rPr>
        <w:t>a</w:t>
      </w:r>
      <w:r w:rsidRPr="00244402">
        <w:rPr>
          <w:rFonts w:asciiTheme="minorHAnsi" w:hAnsiTheme="minorHAnsi" w:cstheme="minorHAnsi"/>
          <w:color w:val="auto"/>
          <w:sz w:val="20"/>
          <w:szCs w:val="20"/>
        </w:rPr>
        <w:t xml:space="preserve"> la o firm</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mare </w:t>
      </w:r>
      <w:r>
        <w:rPr>
          <w:rFonts w:asciiTheme="minorHAnsi" w:hAnsiTheme="minorHAnsi" w:cstheme="minorHAnsi"/>
          <w:color w:val="auto"/>
          <w:sz w:val="20"/>
          <w:szCs w:val="20"/>
        </w:rPr>
        <w:t>și</w:t>
      </w:r>
      <w:r w:rsidRPr="00244402">
        <w:rPr>
          <w:rFonts w:asciiTheme="minorHAnsi" w:hAnsiTheme="minorHAnsi" w:cstheme="minorHAnsi"/>
          <w:color w:val="auto"/>
          <w:sz w:val="20"/>
          <w:szCs w:val="20"/>
        </w:rPr>
        <w:t xml:space="preserve"> cu vechime dar </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 xml:space="preserve">i </w:t>
      </w:r>
      <w:r>
        <w:rPr>
          <w:rFonts w:asciiTheme="minorHAnsi" w:hAnsiTheme="minorHAnsi" w:cstheme="minorHAnsi"/>
          <w:color w:val="auto"/>
          <w:sz w:val="20"/>
          <w:szCs w:val="20"/>
        </w:rPr>
        <w:t>o</w:t>
      </w:r>
      <w:r w:rsidRPr="00244402">
        <w:rPr>
          <w:rFonts w:asciiTheme="minorHAnsi" w:hAnsiTheme="minorHAnsi" w:cstheme="minorHAnsi"/>
          <w:color w:val="auto"/>
          <w:sz w:val="20"/>
          <w:szCs w:val="20"/>
        </w:rPr>
        <w:t xml:space="preserve"> cifr</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de afacere uria</w:t>
      </w:r>
      <w:r>
        <w:rPr>
          <w:rFonts w:asciiTheme="minorHAnsi" w:hAnsiTheme="minorHAnsi" w:cstheme="minorHAnsi"/>
          <w:color w:val="auto"/>
          <w:sz w:val="20"/>
          <w:szCs w:val="20"/>
        </w:rPr>
        <w:t xml:space="preserve">șă </w:t>
      </w:r>
      <w:r w:rsidRPr="00244402">
        <w:rPr>
          <w:rFonts w:asciiTheme="minorHAnsi" w:hAnsiTheme="minorHAnsi" w:cstheme="minorHAnsi"/>
          <w:color w:val="auto"/>
          <w:sz w:val="20"/>
          <w:szCs w:val="20"/>
        </w:rPr>
        <w:t>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ar trebui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ajut</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m firmele </w:t>
      </w:r>
      <w:r>
        <w:rPr>
          <w:rFonts w:asciiTheme="minorHAnsi" w:hAnsiTheme="minorHAnsi" w:cstheme="minorHAnsi"/>
          <w:color w:val="auto"/>
          <w:sz w:val="20"/>
          <w:szCs w:val="20"/>
        </w:rPr>
        <w:t>m</w:t>
      </w:r>
      <w:r w:rsidRPr="00244402">
        <w:rPr>
          <w:rFonts w:asciiTheme="minorHAnsi" w:hAnsiTheme="minorHAnsi" w:cstheme="minorHAnsi"/>
          <w:color w:val="auto"/>
          <w:sz w:val="20"/>
          <w:szCs w:val="20"/>
        </w:rPr>
        <w:t>ici</w:t>
      </w:r>
      <w:r>
        <w:rPr>
          <w:rFonts w:asciiTheme="minorHAnsi" w:hAnsiTheme="minorHAnsi" w:cstheme="minorHAnsi"/>
          <w:color w:val="auto"/>
          <w:sz w:val="20"/>
          <w:szCs w:val="20"/>
        </w:rPr>
        <w:t>.</w:t>
      </w:r>
    </w:p>
    <w:p w14:paraId="29B9FC5A"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 xml:space="preserve">Ar ajuta un consultant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 ob</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 xml:space="preserve">inerea de beneficii ale unei astfel de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ntreprinderi din punct de vedere legal, c</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ci nu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mi e clar ce facilit</w:t>
      </w:r>
      <w:r>
        <w:rPr>
          <w:rFonts w:asciiTheme="minorHAnsi" w:hAnsiTheme="minorHAnsi" w:cstheme="minorHAnsi"/>
          <w:color w:val="auto"/>
          <w:sz w:val="20"/>
          <w:szCs w:val="20"/>
        </w:rPr>
        <w:t>ăț</w:t>
      </w:r>
      <w:r w:rsidRPr="00244402">
        <w:rPr>
          <w:rFonts w:asciiTheme="minorHAnsi" w:hAnsiTheme="minorHAnsi" w:cstheme="minorHAnsi"/>
          <w:color w:val="auto"/>
          <w:sz w:val="20"/>
          <w:szCs w:val="20"/>
        </w:rPr>
        <w:t xml:space="preserve">i sunt. </w:t>
      </w:r>
    </w:p>
    <w:p w14:paraId="5F12D233" w14:textId="77777777" w:rsidR="00481CF5" w:rsidRPr="008A7073" w:rsidRDefault="00481CF5" w:rsidP="00481CF5">
      <w:pPr>
        <w:pStyle w:val="ListParagraph"/>
        <w:numPr>
          <w:ilvl w:val="0"/>
          <w:numId w:val="12"/>
        </w:numPr>
        <w:contextualSpacing/>
        <w:rPr>
          <w:rFonts w:asciiTheme="minorHAnsi" w:hAnsiTheme="minorHAnsi" w:cstheme="minorHAnsi"/>
          <w:color w:val="auto"/>
          <w:sz w:val="20"/>
          <w:szCs w:val="20"/>
        </w:rPr>
      </w:pPr>
      <w:r w:rsidRPr="008A7073">
        <w:rPr>
          <w:rFonts w:asciiTheme="minorHAnsi" w:hAnsiTheme="minorHAnsi" w:cstheme="minorHAnsi"/>
          <w:color w:val="auto"/>
          <w:sz w:val="20"/>
          <w:szCs w:val="20"/>
        </w:rPr>
        <w:t xml:space="preserve">Aș recomanda o mai bună orientare spre nevoile reale ale întreprinderilor sociale, de exemplu a lipsei spațiilor. De asemenea aș pune accent mai mult pe partea socială, pe definiția de ONG, care de multe ori se reprimă, și se privește mai mult ca o afacere. </w:t>
      </w:r>
    </w:p>
    <w:p w14:paraId="7016CFA2"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 xml:space="preserve">Am înființat întreprinderea socială ca SRL, pentru că dura mai puțin </w:t>
      </w:r>
      <w:r>
        <w:rPr>
          <w:rFonts w:asciiTheme="minorHAnsi" w:hAnsiTheme="minorHAnsi" w:cstheme="minorHAnsi"/>
          <w:color w:val="auto"/>
          <w:sz w:val="20"/>
          <w:szCs w:val="20"/>
        </w:rPr>
        <w:t>l</w:t>
      </w:r>
      <w:r w:rsidRPr="00244402">
        <w:rPr>
          <w:rFonts w:asciiTheme="minorHAnsi" w:hAnsiTheme="minorHAnsi" w:cstheme="minorHAnsi"/>
          <w:color w:val="auto"/>
          <w:sz w:val="20"/>
          <w:szCs w:val="20"/>
        </w:rPr>
        <w:t>a Registrul Comerțului decât la Tribunal. Marele dezavantaj îl constituie faptul că statutul de SRL limitează atragerea de donații de la alte entități juridice. Neputând fi înscrisă în registrul unităților de cult, întreprinderea socială SRL nu este interesantă, pentru că donatorului nu i se deduce nimic din impozitul pe profit. Pe viitor se poate avea în vedere includerea întreprinderilor sociale SRL în acest registru.</w:t>
      </w:r>
    </w:p>
    <w:p w14:paraId="36286347" w14:textId="77777777" w:rsidR="00481CF5" w:rsidRPr="00244402"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 xml:space="preserve">O legislație mai clară în cazul întreprinderilor înființate ca SRL, acestea să poată face activități sociale mai ușor fără a fi nevoie de parteneriate cu ONG-uri, iar cheltuielile respective să poată fi deduse diferit față de un </w:t>
      </w:r>
      <w:r>
        <w:rPr>
          <w:rFonts w:asciiTheme="minorHAnsi" w:hAnsiTheme="minorHAnsi" w:cstheme="minorHAnsi"/>
          <w:color w:val="auto"/>
          <w:sz w:val="20"/>
          <w:szCs w:val="20"/>
        </w:rPr>
        <w:t>SRL</w:t>
      </w:r>
      <w:r w:rsidRPr="00244402">
        <w:rPr>
          <w:rFonts w:asciiTheme="minorHAnsi" w:hAnsiTheme="minorHAnsi" w:cstheme="minorHAnsi"/>
          <w:color w:val="auto"/>
          <w:sz w:val="20"/>
          <w:szCs w:val="20"/>
        </w:rPr>
        <w:t xml:space="preserve"> obișnuit (legislația </w:t>
      </w:r>
      <w:r>
        <w:rPr>
          <w:rFonts w:asciiTheme="minorHAnsi" w:hAnsiTheme="minorHAnsi" w:cstheme="minorHAnsi"/>
          <w:color w:val="auto"/>
          <w:sz w:val="20"/>
          <w:szCs w:val="20"/>
        </w:rPr>
        <w:t xml:space="preserve">pentru </w:t>
      </w:r>
      <w:r w:rsidRPr="00244402">
        <w:rPr>
          <w:rFonts w:asciiTheme="minorHAnsi" w:hAnsiTheme="minorHAnsi" w:cstheme="minorHAnsi"/>
          <w:color w:val="auto"/>
          <w:sz w:val="20"/>
          <w:szCs w:val="20"/>
        </w:rPr>
        <w:t xml:space="preserve">SRL nu prea se potrivește cu activitățile sociale). </w:t>
      </w:r>
    </w:p>
    <w:p w14:paraId="46756426"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 xml:space="preserve">Scutirea de unele impozite </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 xml:space="preserve">i taxe,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 special la salari</w:t>
      </w:r>
      <w:r>
        <w:rPr>
          <w:rFonts w:asciiTheme="minorHAnsi" w:hAnsiTheme="minorHAnsi" w:cstheme="minorHAnsi"/>
          <w:color w:val="auto"/>
          <w:sz w:val="20"/>
          <w:szCs w:val="20"/>
        </w:rPr>
        <w:t>i</w:t>
      </w:r>
      <w:r w:rsidRPr="00244402">
        <w:rPr>
          <w:rFonts w:asciiTheme="minorHAnsi" w:hAnsiTheme="minorHAnsi" w:cstheme="minorHAnsi"/>
          <w:color w:val="auto"/>
          <w:sz w:val="20"/>
          <w:szCs w:val="20"/>
        </w:rPr>
        <w:t xml:space="preserve"> si folosirea banilor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 alte scopuri</w:t>
      </w:r>
      <w:r>
        <w:rPr>
          <w:rFonts w:asciiTheme="minorHAnsi" w:hAnsiTheme="minorHAnsi" w:cstheme="minorHAnsi"/>
          <w:color w:val="auto"/>
          <w:sz w:val="20"/>
          <w:szCs w:val="20"/>
        </w:rPr>
        <w:t>.</w:t>
      </w:r>
    </w:p>
    <w:p w14:paraId="208FD8FA" w14:textId="77777777" w:rsidR="00481CF5" w:rsidRPr="00D06458" w:rsidRDefault="00481CF5" w:rsidP="00481CF5">
      <w:pPr>
        <w:pStyle w:val="ListParagraph"/>
        <w:numPr>
          <w:ilvl w:val="0"/>
          <w:numId w:val="12"/>
        </w:numPr>
        <w:contextualSpacing/>
        <w:rPr>
          <w:rFonts w:asciiTheme="minorHAnsi" w:hAnsiTheme="minorHAnsi" w:cstheme="minorHAnsi"/>
          <w:color w:val="auto"/>
          <w:sz w:val="20"/>
          <w:szCs w:val="20"/>
        </w:rPr>
      </w:pPr>
      <w:r>
        <w:rPr>
          <w:rFonts w:asciiTheme="minorHAnsi" w:hAnsiTheme="minorHAnsi" w:cstheme="minorHAnsi"/>
          <w:color w:val="auto"/>
          <w:sz w:val="20"/>
          <w:szCs w:val="20"/>
        </w:rPr>
        <w:t>Foarte greu în România cu întreprinderile sociale.</w:t>
      </w:r>
    </w:p>
    <w:p w14:paraId="4983BA1F" w14:textId="1E2D2918" w:rsidR="00481CF5" w:rsidRDefault="00481CF5" w:rsidP="00481CF5">
      <w:pPr>
        <w:contextualSpacing/>
        <w:rPr>
          <w:rFonts w:asciiTheme="minorHAnsi" w:hAnsiTheme="minorHAnsi" w:cstheme="minorHAnsi"/>
          <w:b/>
          <w:bCs/>
          <w:i/>
          <w:iCs/>
          <w:sz w:val="20"/>
          <w:szCs w:val="20"/>
        </w:rPr>
      </w:pPr>
      <w:r w:rsidRPr="00833BDC">
        <w:rPr>
          <w:rFonts w:asciiTheme="minorHAnsi" w:hAnsiTheme="minorHAnsi" w:cstheme="minorHAnsi"/>
          <w:b/>
          <w:bCs/>
          <w:i/>
          <w:iCs/>
          <w:sz w:val="20"/>
          <w:szCs w:val="20"/>
        </w:rPr>
        <w:t xml:space="preserve">Campanii de conștientizare și promovare </w:t>
      </w:r>
      <w:r>
        <w:rPr>
          <w:rFonts w:asciiTheme="minorHAnsi" w:hAnsiTheme="minorHAnsi" w:cstheme="minorHAnsi"/>
          <w:b/>
          <w:bCs/>
          <w:i/>
          <w:iCs/>
          <w:sz w:val="20"/>
          <w:szCs w:val="20"/>
        </w:rPr>
        <w:t xml:space="preserve">a diverselor grupuri țintă (autorități, mediu de afaceri, grupuri defavorizate/ vulnerabile, public larg, etc) cu privire la cenceptul de economia socială, la beneficiile acesteia la nivel de comunități </w:t>
      </w:r>
    </w:p>
    <w:p w14:paraId="5D882627"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Nu exist</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un programe pentru campanii de popularizare a beneficiilor aduse comunității de astfel de societăți,  publicitatea făcută individual este insuficient</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și pe termen scurt pe o raza de acțiune mic</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w:t>
      </w:r>
    </w:p>
    <w:p w14:paraId="4B2C9FC7"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Sfatul meu este c</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pentru orice întreprindere Socială sau întreprindere socială de inserție este necesară organizarea campaniilor de conștientizare în limita restricțiilor cauzate de Pandemie. </w:t>
      </w:r>
    </w:p>
    <w:p w14:paraId="09FA6791"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 xml:space="preserve">Pentru dezvoltarea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ntreprinderilor sociale consider c</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ar trebui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se lucreze la con</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tientizarea oamenilor de afaceri care, pe l</w:t>
      </w:r>
      <w:r>
        <w:rPr>
          <w:rFonts w:asciiTheme="minorHAnsi" w:hAnsiTheme="minorHAnsi" w:cstheme="minorHAnsi"/>
          <w:color w:val="auto"/>
          <w:sz w:val="20"/>
          <w:szCs w:val="20"/>
        </w:rPr>
        <w:t>â</w:t>
      </w:r>
      <w:r w:rsidRPr="00244402">
        <w:rPr>
          <w:rFonts w:asciiTheme="minorHAnsi" w:hAnsiTheme="minorHAnsi" w:cstheme="minorHAnsi"/>
          <w:color w:val="auto"/>
          <w:sz w:val="20"/>
          <w:szCs w:val="20"/>
        </w:rPr>
        <w:t>ng</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dorin</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a de a face bani  cu siguran</w:t>
      </w:r>
      <w:r>
        <w:rPr>
          <w:rFonts w:asciiTheme="minorHAnsi" w:hAnsiTheme="minorHAnsi" w:cstheme="minorHAnsi"/>
          <w:color w:val="auto"/>
          <w:sz w:val="20"/>
          <w:szCs w:val="20"/>
        </w:rPr>
        <w:t>ță</w:t>
      </w:r>
      <w:r w:rsidRPr="00244402">
        <w:rPr>
          <w:rFonts w:asciiTheme="minorHAnsi" w:hAnsiTheme="minorHAnsi" w:cstheme="minorHAnsi"/>
          <w:color w:val="auto"/>
          <w:sz w:val="20"/>
          <w:szCs w:val="20"/>
        </w:rPr>
        <w:t xml:space="preserve"> au </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i nevoia de a trasmite experien</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 xml:space="preserve">a lor </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i  bine</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eles  de a construi o lume mai bun</w:t>
      </w:r>
      <w:r>
        <w:rPr>
          <w:rFonts w:asciiTheme="minorHAnsi" w:hAnsiTheme="minorHAnsi" w:cstheme="minorHAnsi"/>
          <w:color w:val="auto"/>
          <w:sz w:val="20"/>
          <w:szCs w:val="20"/>
        </w:rPr>
        <w:t>ă.</w:t>
      </w:r>
    </w:p>
    <w:p w14:paraId="6663EA15"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ntreprinderi sociale care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genereze antreprenori tineri, care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con</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 xml:space="preserve">tientizeze nevoia de implicare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 economia social</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i care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atrag</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entit</w:t>
      </w:r>
      <w:r>
        <w:rPr>
          <w:rFonts w:asciiTheme="minorHAnsi" w:hAnsiTheme="minorHAnsi" w:cstheme="minorHAnsi"/>
          <w:color w:val="auto"/>
          <w:sz w:val="20"/>
          <w:szCs w:val="20"/>
        </w:rPr>
        <w:t>ăț</w:t>
      </w:r>
      <w:r w:rsidRPr="00244402">
        <w:rPr>
          <w:rFonts w:asciiTheme="minorHAnsi" w:hAnsiTheme="minorHAnsi" w:cstheme="minorHAnsi"/>
          <w:color w:val="auto"/>
          <w:sz w:val="20"/>
          <w:szCs w:val="20"/>
        </w:rPr>
        <w:t>i mari de pe pia</w:t>
      </w:r>
      <w:r>
        <w:rPr>
          <w:rFonts w:asciiTheme="minorHAnsi" w:hAnsiTheme="minorHAnsi" w:cstheme="minorHAnsi"/>
          <w:color w:val="auto"/>
          <w:sz w:val="20"/>
          <w:szCs w:val="20"/>
        </w:rPr>
        <w:t>ță.</w:t>
      </w:r>
    </w:p>
    <w:p w14:paraId="2218219D"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Sunt de p</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rere c</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este nevoie de promovare c</w:t>
      </w:r>
      <w:r>
        <w:rPr>
          <w:rFonts w:asciiTheme="minorHAnsi" w:hAnsiTheme="minorHAnsi" w:cstheme="minorHAnsi"/>
          <w:color w:val="auto"/>
          <w:sz w:val="20"/>
          <w:szCs w:val="20"/>
        </w:rPr>
        <w:t>â</w:t>
      </w:r>
      <w:r w:rsidRPr="00244402">
        <w:rPr>
          <w:rFonts w:asciiTheme="minorHAnsi" w:hAnsiTheme="minorHAnsi" w:cstheme="minorHAnsi"/>
          <w:color w:val="auto"/>
          <w:sz w:val="20"/>
          <w:szCs w:val="20"/>
        </w:rPr>
        <w:t>t mai intens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a posibilit</w:t>
      </w:r>
      <w:r>
        <w:rPr>
          <w:rFonts w:asciiTheme="minorHAnsi" w:hAnsiTheme="minorHAnsi" w:cstheme="minorHAnsi"/>
          <w:color w:val="auto"/>
          <w:sz w:val="20"/>
          <w:szCs w:val="20"/>
        </w:rPr>
        <w:t>ăț</w:t>
      </w:r>
      <w:r w:rsidRPr="00244402">
        <w:rPr>
          <w:rFonts w:asciiTheme="minorHAnsi" w:hAnsiTheme="minorHAnsi" w:cstheme="minorHAnsi"/>
          <w:color w:val="auto"/>
          <w:sz w:val="20"/>
          <w:szCs w:val="20"/>
        </w:rPr>
        <w:t>ilor oferite de programele de finan</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are pe economie social</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w:t>
      </w:r>
    </w:p>
    <w:p w14:paraId="12CE52CA"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Pr>
          <w:rFonts w:asciiTheme="minorHAnsi" w:hAnsiTheme="minorHAnsi" w:cstheme="minorHAnsi"/>
          <w:color w:val="auto"/>
          <w:sz w:val="20"/>
          <w:szCs w:val="20"/>
        </w:rPr>
        <w:t xml:space="preserve">Corectitudine în obținerea de fonduri și acces la ele și a persoanelor cu venituri mai mici care nu le pot accesa. </w:t>
      </w:r>
    </w:p>
    <w:p w14:paraId="104ABF31"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 opinia mea ar trebui ca Rom</w:t>
      </w:r>
      <w:r>
        <w:rPr>
          <w:rFonts w:asciiTheme="minorHAnsi" w:hAnsiTheme="minorHAnsi" w:cstheme="minorHAnsi"/>
          <w:color w:val="auto"/>
          <w:sz w:val="20"/>
          <w:szCs w:val="20"/>
        </w:rPr>
        <w:t>â</w:t>
      </w:r>
      <w:r w:rsidRPr="00244402">
        <w:rPr>
          <w:rFonts w:asciiTheme="minorHAnsi" w:hAnsiTheme="minorHAnsi" w:cstheme="minorHAnsi"/>
          <w:color w:val="auto"/>
          <w:sz w:val="20"/>
          <w:szCs w:val="20"/>
        </w:rPr>
        <w:t>nia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pun</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accent pe economia social</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Astfel o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cre</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 xml:space="preserve">tem nivelul de sustenabilitate al </w:t>
      </w:r>
      <w:r>
        <w:rPr>
          <w:rFonts w:asciiTheme="minorHAnsi" w:hAnsiTheme="minorHAnsi" w:cstheme="minorHAnsi"/>
          <w:color w:val="auto"/>
          <w:sz w:val="20"/>
          <w:szCs w:val="20"/>
        </w:rPr>
        <w:t>ță</w:t>
      </w:r>
      <w:r w:rsidRPr="00244402">
        <w:rPr>
          <w:rFonts w:asciiTheme="minorHAnsi" w:hAnsiTheme="minorHAnsi" w:cstheme="minorHAnsi"/>
          <w:color w:val="auto"/>
          <w:sz w:val="20"/>
          <w:szCs w:val="20"/>
        </w:rPr>
        <w:t>rii iar persoanele din categoriile vulnerabile au mai multe variante de viitor. Poate a</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a sc</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pam de asista</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ii sociali care sunt mai mul</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i dec</w:t>
      </w:r>
      <w:r>
        <w:rPr>
          <w:rFonts w:asciiTheme="minorHAnsi" w:hAnsiTheme="minorHAnsi" w:cstheme="minorHAnsi"/>
          <w:color w:val="auto"/>
          <w:sz w:val="20"/>
          <w:szCs w:val="20"/>
        </w:rPr>
        <w:t>â</w:t>
      </w:r>
      <w:r w:rsidRPr="00244402">
        <w:rPr>
          <w:rFonts w:asciiTheme="minorHAnsi" w:hAnsiTheme="minorHAnsi" w:cstheme="minorHAnsi"/>
          <w:color w:val="auto"/>
          <w:sz w:val="20"/>
          <w:szCs w:val="20"/>
        </w:rPr>
        <w:t>t ar trebui.</w:t>
      </w:r>
    </w:p>
    <w:p w14:paraId="1E9569EF"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 xml:space="preserve">Un sprijin mai mare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 promovarea conceptului de întreprindere socială de inser</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ie</w:t>
      </w:r>
      <w:r>
        <w:rPr>
          <w:rFonts w:asciiTheme="minorHAnsi" w:hAnsiTheme="minorHAnsi" w:cstheme="minorHAnsi"/>
          <w:color w:val="auto"/>
          <w:sz w:val="20"/>
          <w:szCs w:val="20"/>
        </w:rPr>
        <w:t>.</w:t>
      </w:r>
    </w:p>
    <w:p w14:paraId="650DB2F7" w14:textId="77777777" w:rsidR="00481CF5" w:rsidRPr="009376AC" w:rsidRDefault="00481CF5" w:rsidP="00481CF5">
      <w:pPr>
        <w:pStyle w:val="ListParagraph"/>
        <w:numPr>
          <w:ilvl w:val="0"/>
          <w:numId w:val="12"/>
        </w:numPr>
        <w:contextualSpacing/>
        <w:rPr>
          <w:rFonts w:asciiTheme="minorHAnsi" w:hAnsiTheme="minorHAnsi" w:cstheme="minorHAnsi"/>
          <w:color w:val="auto"/>
          <w:sz w:val="20"/>
          <w:szCs w:val="20"/>
        </w:rPr>
      </w:pPr>
      <w:r w:rsidRPr="009376AC">
        <w:rPr>
          <w:rFonts w:asciiTheme="minorHAnsi" w:hAnsiTheme="minorHAnsi" w:cstheme="minorHAnsi"/>
          <w:color w:val="auto"/>
          <w:sz w:val="20"/>
          <w:szCs w:val="20"/>
        </w:rPr>
        <w:t>Educarea noilor generații</w:t>
      </w:r>
      <w:r>
        <w:rPr>
          <w:rFonts w:asciiTheme="minorHAnsi" w:hAnsiTheme="minorHAnsi" w:cstheme="minorHAnsi"/>
          <w:color w:val="auto"/>
          <w:sz w:val="20"/>
          <w:szCs w:val="20"/>
        </w:rPr>
        <w:t xml:space="preserve"> cu privire la economia socială.</w:t>
      </w:r>
    </w:p>
    <w:p w14:paraId="59978FF6"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9376AC">
        <w:rPr>
          <w:rFonts w:asciiTheme="minorHAnsi" w:hAnsiTheme="minorHAnsi" w:cstheme="minorHAnsi"/>
          <w:color w:val="auto"/>
          <w:sz w:val="20"/>
          <w:szCs w:val="20"/>
        </w:rPr>
        <w:t>Sunt de părere că este nevoie de o campanie de comunicare pentru educare și constiențizare populației în legătură cu grupurile vulnerabile și astfel prezentate și aceste modele de afaceri. Sunt de părere că nu foarte multe persoane cunosc care sunt impedimentele de care se lovesc persoanele din grupul vulnerabil în găsirea unui loc de muncă.</w:t>
      </w:r>
    </w:p>
    <w:p w14:paraId="267AAF3A" w14:textId="77777777" w:rsidR="00481CF5" w:rsidRPr="00244402" w:rsidRDefault="00481CF5" w:rsidP="00481CF5">
      <w:pPr>
        <w:pStyle w:val="ListParagraph"/>
        <w:numPr>
          <w:ilvl w:val="0"/>
          <w:numId w:val="12"/>
        </w:numPr>
        <w:contextualSpacing/>
        <w:rPr>
          <w:rFonts w:asciiTheme="minorHAnsi" w:hAnsiTheme="minorHAnsi" w:cstheme="minorHAnsi"/>
          <w:color w:val="auto"/>
          <w:sz w:val="20"/>
          <w:szCs w:val="20"/>
        </w:rPr>
      </w:pPr>
      <w:r>
        <w:rPr>
          <w:rFonts w:asciiTheme="minorHAnsi" w:hAnsiTheme="minorHAnsi" w:cstheme="minorHAnsi"/>
          <w:color w:val="auto"/>
          <w:sz w:val="20"/>
          <w:szCs w:val="20"/>
        </w:rPr>
        <w:t>O</w:t>
      </w:r>
      <w:r w:rsidRPr="00244402">
        <w:rPr>
          <w:rFonts w:asciiTheme="minorHAnsi" w:hAnsiTheme="minorHAnsi" w:cstheme="minorHAnsi"/>
          <w:color w:val="auto"/>
          <w:sz w:val="20"/>
          <w:szCs w:val="20"/>
        </w:rPr>
        <w:t xml:space="preserve"> mai mare popularizare a programelor de acest fel</w:t>
      </w:r>
      <w:r>
        <w:rPr>
          <w:rFonts w:asciiTheme="minorHAnsi" w:hAnsiTheme="minorHAnsi" w:cstheme="minorHAnsi"/>
          <w:color w:val="auto"/>
          <w:sz w:val="20"/>
          <w:szCs w:val="20"/>
        </w:rPr>
        <w:t>.</w:t>
      </w:r>
    </w:p>
    <w:p w14:paraId="4BA11C43"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Oamenii sunt mai importan</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i dec</w:t>
      </w:r>
      <w:r>
        <w:rPr>
          <w:rFonts w:asciiTheme="minorHAnsi" w:hAnsiTheme="minorHAnsi" w:cstheme="minorHAnsi"/>
          <w:color w:val="auto"/>
          <w:sz w:val="20"/>
          <w:szCs w:val="20"/>
        </w:rPr>
        <w:t>â</w:t>
      </w:r>
      <w:r w:rsidRPr="00244402">
        <w:rPr>
          <w:rFonts w:asciiTheme="minorHAnsi" w:hAnsiTheme="minorHAnsi" w:cstheme="minorHAnsi"/>
          <w:color w:val="auto"/>
          <w:sz w:val="20"/>
          <w:szCs w:val="20"/>
        </w:rPr>
        <w:t xml:space="preserve">t profitul unei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ntreprinderi</w:t>
      </w:r>
      <w:r>
        <w:rPr>
          <w:rFonts w:asciiTheme="minorHAnsi" w:hAnsiTheme="minorHAnsi" w:cstheme="minorHAnsi"/>
          <w:color w:val="auto"/>
          <w:sz w:val="20"/>
          <w:szCs w:val="20"/>
        </w:rPr>
        <w:t xml:space="preserve">, </w:t>
      </w:r>
      <w:r w:rsidRPr="00244402">
        <w:rPr>
          <w:rFonts w:asciiTheme="minorHAnsi" w:hAnsiTheme="minorHAnsi" w:cstheme="minorHAnsi"/>
          <w:color w:val="auto"/>
          <w:sz w:val="20"/>
          <w:szCs w:val="20"/>
        </w:rPr>
        <w:t xml:space="preserve">iar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 viitor ar trebui cu to</w:t>
      </w:r>
      <w:r>
        <w:rPr>
          <w:rFonts w:asciiTheme="minorHAnsi" w:hAnsiTheme="minorHAnsi" w:cstheme="minorHAnsi"/>
          <w:color w:val="auto"/>
          <w:sz w:val="20"/>
          <w:szCs w:val="20"/>
        </w:rPr>
        <w:t xml:space="preserve">ții </w:t>
      </w:r>
      <w:r w:rsidRPr="00244402">
        <w:rPr>
          <w:rFonts w:asciiTheme="minorHAnsi" w:hAnsiTheme="minorHAnsi" w:cstheme="minorHAnsi"/>
          <w:color w:val="auto"/>
          <w:sz w:val="20"/>
          <w:szCs w:val="20"/>
        </w:rPr>
        <w:t>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 xml:space="preserve">elegem asta.  </w:t>
      </w:r>
    </w:p>
    <w:p w14:paraId="7EC60828"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Un viitor în care muncind pentru tine oferi oportunitatea altora sa muncească. Viitorul tău e și viitorul lor!</w:t>
      </w:r>
    </w:p>
    <w:p w14:paraId="0E33F439" w14:textId="5BC1756F"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553264">
        <w:rPr>
          <w:rFonts w:asciiTheme="minorHAnsi" w:hAnsiTheme="minorHAnsi" w:cstheme="minorHAnsi"/>
          <w:color w:val="auto"/>
          <w:sz w:val="20"/>
          <w:szCs w:val="20"/>
        </w:rPr>
        <w:t>dezvoltarea unor mecanisme de promovare a produselor și serviciilor întreprinderilor sociale active (târguri, schimburi de experiență etc).</w:t>
      </w:r>
    </w:p>
    <w:p w14:paraId="27C30B54" w14:textId="77777777" w:rsidR="00A94E94" w:rsidRPr="005B53C4" w:rsidRDefault="00A94E94" w:rsidP="00A94E94">
      <w:pPr>
        <w:pStyle w:val="ListParagraph"/>
        <w:contextualSpacing/>
        <w:rPr>
          <w:rFonts w:asciiTheme="minorHAnsi" w:hAnsiTheme="minorHAnsi" w:cstheme="minorHAnsi"/>
          <w:color w:val="auto"/>
          <w:sz w:val="20"/>
          <w:szCs w:val="20"/>
        </w:rPr>
      </w:pPr>
    </w:p>
    <w:p w14:paraId="7A2CF4C3" w14:textId="78DCD183" w:rsidR="00481CF5" w:rsidRPr="00553264" w:rsidRDefault="00481CF5" w:rsidP="00481CF5">
      <w:pPr>
        <w:contextualSpacing/>
        <w:rPr>
          <w:rFonts w:asciiTheme="minorHAnsi" w:hAnsiTheme="minorHAnsi" w:cstheme="minorHAnsi"/>
          <w:b/>
          <w:bCs/>
          <w:i/>
          <w:iCs/>
          <w:sz w:val="20"/>
          <w:szCs w:val="20"/>
        </w:rPr>
      </w:pPr>
      <w:r w:rsidRPr="00553264">
        <w:rPr>
          <w:rFonts w:asciiTheme="minorHAnsi" w:hAnsiTheme="minorHAnsi" w:cstheme="minorHAnsi"/>
          <w:b/>
          <w:bCs/>
          <w:i/>
          <w:iCs/>
          <w:sz w:val="20"/>
          <w:szCs w:val="20"/>
        </w:rPr>
        <w:lastRenderedPageBreak/>
        <w:t>Colaborarea cu autoritățile</w:t>
      </w:r>
      <w:r>
        <w:rPr>
          <w:rFonts w:asciiTheme="minorHAnsi" w:hAnsiTheme="minorHAnsi" w:cstheme="minorHAnsi"/>
          <w:b/>
          <w:bCs/>
          <w:i/>
          <w:iCs/>
          <w:sz w:val="20"/>
          <w:szCs w:val="20"/>
        </w:rPr>
        <w:t xml:space="preserve"> publice </w:t>
      </w:r>
    </w:p>
    <w:p w14:paraId="29B6D6AD"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Pr>
          <w:rFonts w:asciiTheme="minorHAnsi" w:hAnsiTheme="minorHAnsi" w:cstheme="minorHAnsi"/>
          <w:color w:val="auto"/>
          <w:sz w:val="20"/>
          <w:szCs w:val="20"/>
        </w:rPr>
        <w:t>C</w:t>
      </w:r>
      <w:r w:rsidRPr="00244402">
        <w:rPr>
          <w:rFonts w:asciiTheme="minorHAnsi" w:hAnsiTheme="minorHAnsi" w:cstheme="minorHAnsi"/>
          <w:color w:val="auto"/>
          <w:sz w:val="20"/>
          <w:szCs w:val="20"/>
        </w:rPr>
        <w:t>olaborarea eficient</w:t>
      </w:r>
      <w:r>
        <w:rPr>
          <w:rFonts w:asciiTheme="minorHAnsi" w:hAnsiTheme="minorHAnsi" w:cstheme="minorHAnsi"/>
          <w:color w:val="auto"/>
          <w:sz w:val="20"/>
          <w:szCs w:val="20"/>
        </w:rPr>
        <w:t xml:space="preserve">ă </w:t>
      </w:r>
      <w:r w:rsidRPr="00244402">
        <w:rPr>
          <w:rFonts w:asciiTheme="minorHAnsi" w:hAnsiTheme="minorHAnsi" w:cstheme="minorHAnsi"/>
          <w:color w:val="auto"/>
          <w:sz w:val="20"/>
          <w:szCs w:val="20"/>
        </w:rPr>
        <w:t>cu autoritățile publice</w:t>
      </w:r>
      <w:r>
        <w:rPr>
          <w:rFonts w:asciiTheme="minorHAnsi" w:hAnsiTheme="minorHAnsi" w:cstheme="minorHAnsi"/>
          <w:color w:val="auto"/>
          <w:sz w:val="20"/>
          <w:szCs w:val="20"/>
        </w:rPr>
        <w:t>.</w:t>
      </w:r>
    </w:p>
    <w:p w14:paraId="66566BCF" w14:textId="77777777" w:rsidR="00481CF5" w:rsidRPr="00244402"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Modificarea cadrului legislativ, oferirea de suport din partea administratiei centrale, verificarea AJOFM care sunt reticente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ofere sprijin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 ob</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 xml:space="preserve">inerea atestatului </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i amenin</w:t>
      </w:r>
      <w:r>
        <w:rPr>
          <w:rFonts w:asciiTheme="minorHAnsi" w:hAnsiTheme="minorHAnsi" w:cstheme="minorHAnsi"/>
          <w:color w:val="auto"/>
          <w:sz w:val="20"/>
          <w:szCs w:val="20"/>
        </w:rPr>
        <w:t>ță</w:t>
      </w:r>
      <w:r w:rsidRPr="00244402">
        <w:rPr>
          <w:rFonts w:asciiTheme="minorHAnsi" w:hAnsiTheme="minorHAnsi" w:cstheme="minorHAnsi"/>
          <w:color w:val="auto"/>
          <w:sz w:val="20"/>
          <w:szCs w:val="20"/>
        </w:rPr>
        <w:t xml:space="preserve"> beneficiarii</w:t>
      </w:r>
      <w:r>
        <w:rPr>
          <w:rFonts w:asciiTheme="minorHAnsi" w:hAnsiTheme="minorHAnsi" w:cstheme="minorHAnsi"/>
          <w:color w:val="auto"/>
          <w:sz w:val="20"/>
          <w:szCs w:val="20"/>
        </w:rPr>
        <w:t xml:space="preserve"> (Covasna).</w:t>
      </w:r>
    </w:p>
    <w:p w14:paraId="1C72D08C"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 xml:space="preserve">Dezvoltarea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ntreprinderilor sociale este necesar</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pentru a satisface nevoile sociale a persoanelor defavorizate, devenind astfel un partener important al autorit</w:t>
      </w:r>
      <w:r>
        <w:rPr>
          <w:rFonts w:asciiTheme="minorHAnsi" w:hAnsiTheme="minorHAnsi" w:cstheme="minorHAnsi"/>
          <w:color w:val="auto"/>
          <w:sz w:val="20"/>
          <w:szCs w:val="20"/>
        </w:rPr>
        <w:t>ăț</w:t>
      </w:r>
      <w:r w:rsidRPr="00244402">
        <w:rPr>
          <w:rFonts w:asciiTheme="minorHAnsi" w:hAnsiTheme="minorHAnsi" w:cstheme="minorHAnsi"/>
          <w:color w:val="auto"/>
          <w:sz w:val="20"/>
          <w:szCs w:val="20"/>
        </w:rPr>
        <w:t>ilor locale. Pentru a se realiza aceast</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dezvoltare este necesar un sprijin efectiv din partea autorit</w:t>
      </w:r>
      <w:r>
        <w:rPr>
          <w:rFonts w:asciiTheme="minorHAnsi" w:hAnsiTheme="minorHAnsi" w:cstheme="minorHAnsi"/>
          <w:color w:val="auto"/>
          <w:sz w:val="20"/>
          <w:szCs w:val="20"/>
        </w:rPr>
        <w:t>ăț</w:t>
      </w:r>
      <w:r w:rsidRPr="00244402">
        <w:rPr>
          <w:rFonts w:asciiTheme="minorHAnsi" w:hAnsiTheme="minorHAnsi" w:cstheme="minorHAnsi"/>
          <w:color w:val="auto"/>
          <w:sz w:val="20"/>
          <w:szCs w:val="20"/>
        </w:rPr>
        <w:t>ilor locale, at</w:t>
      </w:r>
      <w:r>
        <w:rPr>
          <w:rFonts w:asciiTheme="minorHAnsi" w:hAnsiTheme="minorHAnsi" w:cstheme="minorHAnsi"/>
          <w:color w:val="auto"/>
          <w:sz w:val="20"/>
          <w:szCs w:val="20"/>
        </w:rPr>
        <w:t>â</w:t>
      </w:r>
      <w:r w:rsidRPr="00244402">
        <w:rPr>
          <w:rFonts w:asciiTheme="minorHAnsi" w:hAnsiTheme="minorHAnsi" w:cstheme="minorHAnsi"/>
          <w:color w:val="auto"/>
          <w:sz w:val="20"/>
          <w:szCs w:val="20"/>
        </w:rPr>
        <w:t>t pentru partea de implementare a activit</w:t>
      </w:r>
      <w:r>
        <w:rPr>
          <w:rFonts w:asciiTheme="minorHAnsi" w:hAnsiTheme="minorHAnsi" w:cstheme="minorHAnsi"/>
          <w:color w:val="auto"/>
          <w:sz w:val="20"/>
          <w:szCs w:val="20"/>
        </w:rPr>
        <w:t>ăț</w:t>
      </w:r>
      <w:r w:rsidRPr="00244402">
        <w:rPr>
          <w:rFonts w:asciiTheme="minorHAnsi" w:hAnsiTheme="minorHAnsi" w:cstheme="minorHAnsi"/>
          <w:color w:val="auto"/>
          <w:sz w:val="20"/>
          <w:szCs w:val="20"/>
        </w:rPr>
        <w:t>ilor sociale propuse c</w:t>
      </w:r>
      <w:r>
        <w:rPr>
          <w:rFonts w:asciiTheme="minorHAnsi" w:hAnsiTheme="minorHAnsi" w:cstheme="minorHAnsi"/>
          <w:color w:val="auto"/>
          <w:sz w:val="20"/>
          <w:szCs w:val="20"/>
        </w:rPr>
        <w:t>â</w:t>
      </w:r>
      <w:r w:rsidRPr="00244402">
        <w:rPr>
          <w:rFonts w:asciiTheme="minorHAnsi" w:hAnsiTheme="minorHAnsi" w:cstheme="minorHAnsi"/>
          <w:color w:val="auto"/>
          <w:sz w:val="20"/>
          <w:szCs w:val="20"/>
        </w:rPr>
        <w:t xml:space="preserve">t </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i pentru ob</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inerea unor facilit</w:t>
      </w:r>
      <w:r>
        <w:rPr>
          <w:rFonts w:asciiTheme="minorHAnsi" w:hAnsiTheme="minorHAnsi" w:cstheme="minorHAnsi"/>
          <w:color w:val="auto"/>
          <w:sz w:val="20"/>
          <w:szCs w:val="20"/>
        </w:rPr>
        <w:t>ăț</w:t>
      </w:r>
      <w:r w:rsidRPr="00244402">
        <w:rPr>
          <w:rFonts w:asciiTheme="minorHAnsi" w:hAnsiTheme="minorHAnsi" w:cstheme="minorHAnsi"/>
          <w:color w:val="auto"/>
          <w:sz w:val="20"/>
          <w:szCs w:val="20"/>
        </w:rPr>
        <w:t>i ce se vor amplifica activit</w:t>
      </w:r>
      <w:r>
        <w:rPr>
          <w:rFonts w:asciiTheme="minorHAnsi" w:hAnsiTheme="minorHAnsi" w:cstheme="minorHAnsi"/>
          <w:color w:val="auto"/>
          <w:sz w:val="20"/>
          <w:szCs w:val="20"/>
        </w:rPr>
        <w:t>ăț</w:t>
      </w:r>
      <w:r w:rsidRPr="00244402">
        <w:rPr>
          <w:rFonts w:asciiTheme="minorHAnsi" w:hAnsiTheme="minorHAnsi" w:cstheme="minorHAnsi"/>
          <w:color w:val="auto"/>
          <w:sz w:val="20"/>
          <w:szCs w:val="20"/>
        </w:rPr>
        <w:t xml:space="preserve">ile sociale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 comunitatea local</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w:t>
      </w:r>
    </w:p>
    <w:p w14:paraId="7BB7575C"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Este necesar suport activ din partea administra</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 xml:space="preserve">iei publice locale </w:t>
      </w:r>
      <w:r>
        <w:rPr>
          <w:rFonts w:asciiTheme="minorHAnsi" w:hAnsiTheme="minorHAnsi" w:cstheme="minorHAnsi"/>
          <w:color w:val="auto"/>
          <w:sz w:val="20"/>
          <w:szCs w:val="20"/>
        </w:rPr>
        <w:t>pentru</w:t>
      </w:r>
      <w:r w:rsidRPr="00244402">
        <w:rPr>
          <w:rFonts w:asciiTheme="minorHAnsi" w:hAnsiTheme="minorHAnsi" w:cstheme="minorHAnsi"/>
          <w:color w:val="auto"/>
          <w:sz w:val="20"/>
          <w:szCs w:val="20"/>
        </w:rPr>
        <w:t xml:space="preserve">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nfiin</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 xml:space="preserve">area </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i dezvoltarea activit</w:t>
      </w:r>
      <w:r>
        <w:rPr>
          <w:rFonts w:asciiTheme="minorHAnsi" w:hAnsiTheme="minorHAnsi" w:cstheme="minorHAnsi"/>
          <w:color w:val="auto"/>
          <w:sz w:val="20"/>
          <w:szCs w:val="20"/>
        </w:rPr>
        <w:t>ăț</w:t>
      </w:r>
      <w:r w:rsidRPr="00244402">
        <w:rPr>
          <w:rFonts w:asciiTheme="minorHAnsi" w:hAnsiTheme="minorHAnsi" w:cstheme="minorHAnsi"/>
          <w:color w:val="auto"/>
          <w:sz w:val="20"/>
          <w:szCs w:val="20"/>
        </w:rPr>
        <w:t xml:space="preserve">ilor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ntreprinderilor sociale</w:t>
      </w:r>
      <w:r>
        <w:rPr>
          <w:rFonts w:asciiTheme="minorHAnsi" w:hAnsiTheme="minorHAnsi" w:cstheme="minorHAnsi"/>
          <w:color w:val="auto"/>
          <w:sz w:val="20"/>
          <w:szCs w:val="20"/>
        </w:rPr>
        <w:t>.</w:t>
      </w:r>
    </w:p>
    <w:p w14:paraId="439F4FB8" w14:textId="77777777" w:rsidR="00481CF5" w:rsidRPr="00244402"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Crearea unui cadru legislativ favorabil cu beneficii fiscale ce atrag  dezvoltarea unor astfel de întreprinderi.</w:t>
      </w:r>
    </w:p>
    <w:p w14:paraId="51C223E1"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Facilitățile fiscale la angajarea personalului sunt insuficiente, pentru a ajuta la fidelizarea personalului.</w:t>
      </w:r>
    </w:p>
    <w:p w14:paraId="1FE74702"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Sus</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inere din partea statului, educarea popula</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iei cu privire la achizi</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ii responsabile</w:t>
      </w:r>
      <w:r>
        <w:rPr>
          <w:rFonts w:asciiTheme="minorHAnsi" w:hAnsiTheme="minorHAnsi" w:cstheme="minorHAnsi"/>
          <w:color w:val="auto"/>
          <w:sz w:val="20"/>
          <w:szCs w:val="20"/>
        </w:rPr>
        <w:t>.</w:t>
      </w:r>
    </w:p>
    <w:p w14:paraId="069BCA28" w14:textId="77777777" w:rsidR="00481CF5" w:rsidRPr="00244402"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Sper</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m cu ajutorul </w:t>
      </w:r>
      <w:r>
        <w:rPr>
          <w:rFonts w:asciiTheme="minorHAnsi" w:hAnsiTheme="minorHAnsi" w:cstheme="minorHAnsi"/>
          <w:color w:val="auto"/>
          <w:sz w:val="20"/>
          <w:szCs w:val="20"/>
        </w:rPr>
        <w:t>a</w:t>
      </w:r>
      <w:r w:rsidRPr="00244402">
        <w:rPr>
          <w:rFonts w:asciiTheme="minorHAnsi" w:hAnsiTheme="minorHAnsi" w:cstheme="minorHAnsi"/>
          <w:color w:val="auto"/>
          <w:sz w:val="20"/>
          <w:szCs w:val="20"/>
        </w:rPr>
        <w:t>utorit</w:t>
      </w:r>
      <w:r>
        <w:rPr>
          <w:rFonts w:asciiTheme="minorHAnsi" w:hAnsiTheme="minorHAnsi" w:cstheme="minorHAnsi"/>
          <w:color w:val="auto"/>
          <w:sz w:val="20"/>
          <w:szCs w:val="20"/>
        </w:rPr>
        <w:t>ăț</w:t>
      </w:r>
      <w:r w:rsidRPr="00244402">
        <w:rPr>
          <w:rFonts w:asciiTheme="minorHAnsi" w:hAnsiTheme="minorHAnsi" w:cstheme="minorHAnsi"/>
          <w:color w:val="auto"/>
          <w:sz w:val="20"/>
          <w:szCs w:val="20"/>
        </w:rPr>
        <w:t>ilor locale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reu</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 xml:space="preserve">im punerea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 xml:space="preserve">n aplicare a obiectivelor propuse. </w:t>
      </w:r>
    </w:p>
    <w:p w14:paraId="21A71D60" w14:textId="77777777" w:rsidR="00481CF5" w:rsidRPr="00244402"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Mai mult</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sus</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 xml:space="preserve">inere din partea </w:t>
      </w:r>
      <w:r>
        <w:rPr>
          <w:rFonts w:asciiTheme="minorHAnsi" w:hAnsiTheme="minorHAnsi" w:cstheme="minorHAnsi"/>
          <w:color w:val="auto"/>
          <w:sz w:val="20"/>
          <w:szCs w:val="20"/>
        </w:rPr>
        <w:t>autorităților.</w:t>
      </w:r>
    </w:p>
    <w:p w14:paraId="231EB23C" w14:textId="77777777" w:rsidR="00481CF5" w:rsidRPr="00244402"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A</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 xml:space="preserve"> dori,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 calitate de t</w:t>
      </w:r>
      <w:r>
        <w:rPr>
          <w:rFonts w:asciiTheme="minorHAnsi" w:hAnsiTheme="minorHAnsi" w:cstheme="minorHAnsi"/>
          <w:color w:val="auto"/>
          <w:sz w:val="20"/>
          <w:szCs w:val="20"/>
        </w:rPr>
        <w:t>â</w:t>
      </w:r>
      <w:r w:rsidRPr="00244402">
        <w:rPr>
          <w:rFonts w:asciiTheme="minorHAnsi" w:hAnsiTheme="minorHAnsi" w:cstheme="minorHAnsi"/>
          <w:color w:val="auto"/>
          <w:sz w:val="20"/>
          <w:szCs w:val="20"/>
        </w:rPr>
        <w:t>n</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r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ntreprinzator ca administra</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iile local</w:t>
      </w:r>
      <w:r>
        <w:rPr>
          <w:rFonts w:asciiTheme="minorHAnsi" w:hAnsiTheme="minorHAnsi" w:cstheme="minorHAnsi"/>
          <w:color w:val="auto"/>
          <w:sz w:val="20"/>
          <w:szCs w:val="20"/>
        </w:rPr>
        <w:t>e</w:t>
      </w:r>
      <w:r w:rsidRPr="00244402">
        <w:rPr>
          <w:rFonts w:asciiTheme="minorHAnsi" w:hAnsiTheme="minorHAnsi" w:cstheme="minorHAnsi"/>
          <w:color w:val="auto"/>
          <w:sz w:val="20"/>
          <w:szCs w:val="20"/>
        </w:rPr>
        <w:t xml:space="preserve">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fie mai receptive. </w:t>
      </w:r>
    </w:p>
    <w:p w14:paraId="6BA870C6"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Suntem la început se drum,</w:t>
      </w:r>
      <w:r>
        <w:rPr>
          <w:rFonts w:asciiTheme="minorHAnsi" w:hAnsiTheme="minorHAnsi" w:cstheme="minorHAnsi"/>
          <w:color w:val="auto"/>
          <w:sz w:val="20"/>
          <w:szCs w:val="20"/>
        </w:rPr>
        <w:t xml:space="preserve"> </w:t>
      </w:r>
      <w:r w:rsidRPr="00244402">
        <w:rPr>
          <w:rFonts w:asciiTheme="minorHAnsi" w:hAnsiTheme="minorHAnsi" w:cstheme="minorHAnsi"/>
          <w:color w:val="auto"/>
          <w:sz w:val="20"/>
          <w:szCs w:val="20"/>
        </w:rPr>
        <w:t>avem necunoscute și întrebări! Discuții</w:t>
      </w:r>
      <w:r>
        <w:rPr>
          <w:rFonts w:asciiTheme="minorHAnsi" w:hAnsiTheme="minorHAnsi" w:cstheme="minorHAnsi"/>
          <w:color w:val="auto"/>
          <w:sz w:val="20"/>
          <w:szCs w:val="20"/>
        </w:rPr>
        <w:t xml:space="preserve">le </w:t>
      </w:r>
      <w:r w:rsidRPr="00244402">
        <w:rPr>
          <w:rFonts w:asciiTheme="minorHAnsi" w:hAnsiTheme="minorHAnsi" w:cstheme="minorHAnsi"/>
          <w:color w:val="auto"/>
          <w:sz w:val="20"/>
          <w:szCs w:val="20"/>
        </w:rPr>
        <w:t>cu administrația local</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sunt greoaie. </w:t>
      </w:r>
      <w:r>
        <w:rPr>
          <w:rFonts w:asciiTheme="minorHAnsi" w:hAnsiTheme="minorHAnsi" w:cstheme="minorHAnsi"/>
          <w:color w:val="auto"/>
          <w:sz w:val="20"/>
          <w:szCs w:val="20"/>
        </w:rPr>
        <w:t xml:space="preserve">În </w:t>
      </w:r>
      <w:r w:rsidRPr="00E20CBF">
        <w:rPr>
          <w:rFonts w:asciiTheme="minorHAnsi" w:hAnsiTheme="minorHAnsi" w:cstheme="minorHAnsi"/>
          <w:color w:val="auto"/>
          <w:sz w:val="20"/>
          <w:szCs w:val="20"/>
        </w:rPr>
        <w:t>loc</w:t>
      </w:r>
      <w:r w:rsidRPr="00244402">
        <w:rPr>
          <w:rFonts w:asciiTheme="minorHAnsi" w:hAnsiTheme="minorHAnsi" w:cstheme="minorHAnsi"/>
          <w:color w:val="auto"/>
          <w:sz w:val="20"/>
          <w:szCs w:val="20"/>
        </w:rPr>
        <w:t xml:space="preserve"> de discuții și păreri </w:t>
      </w:r>
      <w:r>
        <w:rPr>
          <w:rFonts w:asciiTheme="minorHAnsi" w:hAnsiTheme="minorHAnsi" w:cstheme="minorHAnsi"/>
          <w:color w:val="auto"/>
          <w:sz w:val="20"/>
          <w:szCs w:val="20"/>
        </w:rPr>
        <w:t xml:space="preserve">mai bine </w:t>
      </w:r>
      <w:r w:rsidRPr="00244402">
        <w:rPr>
          <w:rFonts w:asciiTheme="minorHAnsi" w:hAnsiTheme="minorHAnsi" w:cstheme="minorHAnsi"/>
          <w:color w:val="auto"/>
          <w:sz w:val="20"/>
          <w:szCs w:val="20"/>
        </w:rPr>
        <w:t>ne</w:t>
      </w:r>
      <w:r>
        <w:rPr>
          <w:rFonts w:asciiTheme="minorHAnsi" w:hAnsiTheme="minorHAnsi" w:cstheme="minorHAnsi"/>
          <w:color w:val="auto"/>
          <w:sz w:val="20"/>
          <w:szCs w:val="20"/>
        </w:rPr>
        <w:t>-</w:t>
      </w:r>
      <w:r w:rsidRPr="00244402">
        <w:rPr>
          <w:rFonts w:asciiTheme="minorHAnsi" w:hAnsiTheme="minorHAnsi" w:cstheme="minorHAnsi"/>
          <w:color w:val="auto"/>
          <w:sz w:val="20"/>
          <w:szCs w:val="20"/>
        </w:rPr>
        <w:t>ar ajuta foarte mult!</w:t>
      </w:r>
    </w:p>
    <w:p w14:paraId="37FB58FC" w14:textId="77777777" w:rsidR="00481CF5" w:rsidRPr="00E20CBF" w:rsidRDefault="00481CF5" w:rsidP="00481CF5">
      <w:pPr>
        <w:pStyle w:val="ListParagraph"/>
        <w:numPr>
          <w:ilvl w:val="0"/>
          <w:numId w:val="12"/>
        </w:numPr>
        <w:contextualSpacing/>
        <w:rPr>
          <w:rFonts w:asciiTheme="minorHAnsi" w:hAnsiTheme="minorHAnsi" w:cstheme="minorHAnsi"/>
          <w:color w:val="auto"/>
          <w:sz w:val="20"/>
          <w:szCs w:val="20"/>
        </w:rPr>
      </w:pPr>
      <w:r w:rsidRPr="00E20CBF">
        <w:rPr>
          <w:rFonts w:asciiTheme="minorHAnsi" w:hAnsiTheme="minorHAnsi" w:cstheme="minorHAnsi"/>
          <w:color w:val="auto"/>
          <w:sz w:val="20"/>
          <w:szCs w:val="20"/>
        </w:rPr>
        <w:t>O susținere mai mare din partea autorităților.</w:t>
      </w:r>
    </w:p>
    <w:p w14:paraId="40919B88"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 xml:space="preserve">Avem nevoie de personal calificat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 domeniul horeca. AJOFM ar trebui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se implice mai puternic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 acest sens.</w:t>
      </w:r>
    </w:p>
    <w:p w14:paraId="2D087E09" w14:textId="77777777" w:rsidR="00481CF5" w:rsidRPr="00244402"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Rela</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ia cu autorit</w:t>
      </w:r>
      <w:r>
        <w:rPr>
          <w:rFonts w:asciiTheme="minorHAnsi" w:hAnsiTheme="minorHAnsi" w:cstheme="minorHAnsi"/>
          <w:color w:val="auto"/>
          <w:sz w:val="20"/>
          <w:szCs w:val="20"/>
        </w:rPr>
        <w:t>ăț</w:t>
      </w:r>
      <w:r w:rsidRPr="00244402">
        <w:rPr>
          <w:rFonts w:asciiTheme="minorHAnsi" w:hAnsiTheme="minorHAnsi" w:cstheme="minorHAnsi"/>
          <w:color w:val="auto"/>
          <w:sz w:val="20"/>
          <w:szCs w:val="20"/>
        </w:rPr>
        <w:t>ile locale este cheia succesului. Ar trebui ca aceast</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rela</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 xml:space="preserve">ie </w:t>
      </w:r>
      <w:r>
        <w:rPr>
          <w:rFonts w:asciiTheme="minorHAnsi" w:hAnsiTheme="minorHAnsi" w:cstheme="minorHAnsi"/>
          <w:color w:val="auto"/>
          <w:sz w:val="20"/>
          <w:szCs w:val="20"/>
        </w:rPr>
        <w:t>să</w:t>
      </w:r>
      <w:r w:rsidRPr="00244402">
        <w:rPr>
          <w:rFonts w:asciiTheme="minorHAnsi" w:hAnsiTheme="minorHAnsi" w:cstheme="minorHAnsi"/>
          <w:color w:val="auto"/>
          <w:sz w:val="20"/>
          <w:szCs w:val="20"/>
        </w:rPr>
        <w:t xml:space="preserve"> fie creat</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automat,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exist</w:t>
      </w:r>
      <w:r>
        <w:rPr>
          <w:rFonts w:asciiTheme="minorHAnsi" w:hAnsiTheme="minorHAnsi" w:cstheme="minorHAnsi"/>
          <w:color w:val="auto"/>
          <w:sz w:val="20"/>
          <w:szCs w:val="20"/>
        </w:rPr>
        <w:t>e</w:t>
      </w:r>
      <w:r w:rsidRPr="00244402">
        <w:rPr>
          <w:rFonts w:asciiTheme="minorHAnsi" w:hAnsiTheme="minorHAnsi" w:cstheme="minorHAnsi"/>
          <w:color w:val="auto"/>
          <w:sz w:val="20"/>
          <w:szCs w:val="20"/>
        </w:rPr>
        <w:t xml:space="preserve"> un flux care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includ</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deja colaborea.</w:t>
      </w:r>
    </w:p>
    <w:p w14:paraId="39D7D9A4" w14:textId="77777777" w:rsidR="00481CF5" w:rsidRPr="00553264" w:rsidRDefault="00481CF5" w:rsidP="00481CF5">
      <w:pPr>
        <w:pStyle w:val="ListParagraph"/>
        <w:numPr>
          <w:ilvl w:val="0"/>
          <w:numId w:val="12"/>
        </w:numPr>
        <w:contextualSpacing/>
        <w:rPr>
          <w:rFonts w:asciiTheme="minorHAnsi" w:hAnsiTheme="minorHAnsi" w:cstheme="minorHAnsi"/>
          <w:color w:val="auto"/>
          <w:sz w:val="20"/>
          <w:szCs w:val="20"/>
        </w:rPr>
      </w:pPr>
      <w:r w:rsidRPr="00553264">
        <w:rPr>
          <w:rFonts w:asciiTheme="minorHAnsi" w:hAnsiTheme="minorHAnsi" w:cstheme="minorHAnsi"/>
          <w:color w:val="auto"/>
          <w:sz w:val="20"/>
          <w:szCs w:val="20"/>
        </w:rPr>
        <w:t>Sper ca pe viitor întreprinderile sociale și de inserție să fie din ce in ce mai multe ca să poată ajuta comunitatea de unde provin.</w:t>
      </w:r>
    </w:p>
    <w:p w14:paraId="28C52F2A" w14:textId="77777777" w:rsidR="00481CF5" w:rsidRPr="00244402" w:rsidRDefault="00481CF5" w:rsidP="00481CF5">
      <w:pPr>
        <w:pStyle w:val="ListParagraph"/>
        <w:numPr>
          <w:ilvl w:val="0"/>
          <w:numId w:val="12"/>
        </w:numPr>
        <w:contextualSpacing/>
        <w:rPr>
          <w:rFonts w:asciiTheme="minorHAnsi" w:hAnsiTheme="minorHAnsi" w:cstheme="minorHAnsi"/>
          <w:color w:val="auto"/>
          <w:sz w:val="20"/>
          <w:szCs w:val="20"/>
        </w:rPr>
      </w:pP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ntreprinderile social</w:t>
      </w:r>
      <w:r>
        <w:rPr>
          <w:rFonts w:asciiTheme="minorHAnsi" w:hAnsiTheme="minorHAnsi" w:cstheme="minorHAnsi"/>
          <w:color w:val="auto"/>
          <w:sz w:val="20"/>
          <w:szCs w:val="20"/>
        </w:rPr>
        <w:t>e</w:t>
      </w:r>
      <w:r w:rsidRPr="00244402">
        <w:rPr>
          <w:rFonts w:asciiTheme="minorHAnsi" w:hAnsiTheme="minorHAnsi" w:cstheme="minorHAnsi"/>
          <w:color w:val="auto"/>
          <w:sz w:val="20"/>
          <w:szCs w:val="20"/>
        </w:rPr>
        <w:t xml:space="preserve"> ajut</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la ridicarea nivelului de trai pentru persoanele din grupul vulnerabil</w:t>
      </w:r>
      <w:r>
        <w:rPr>
          <w:rFonts w:asciiTheme="minorHAnsi" w:hAnsiTheme="minorHAnsi" w:cstheme="minorHAnsi"/>
          <w:color w:val="auto"/>
          <w:sz w:val="20"/>
          <w:szCs w:val="20"/>
        </w:rPr>
        <w:t>.</w:t>
      </w:r>
    </w:p>
    <w:p w14:paraId="2FAF15C8"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Consider că aceste întreprinderi trebuie finanțate pentru rezolvarea problemelor locale</w:t>
      </w:r>
      <w:r>
        <w:rPr>
          <w:rFonts w:asciiTheme="minorHAnsi" w:hAnsiTheme="minorHAnsi" w:cstheme="minorHAnsi"/>
          <w:color w:val="auto"/>
          <w:sz w:val="20"/>
          <w:szCs w:val="20"/>
        </w:rPr>
        <w:t>.</w:t>
      </w:r>
    </w:p>
    <w:p w14:paraId="6AE363FC"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Pr>
          <w:rFonts w:asciiTheme="minorHAnsi" w:hAnsiTheme="minorHAnsi" w:cstheme="minorHAnsi"/>
          <w:color w:val="auto"/>
          <w:sz w:val="20"/>
          <w:szCs w:val="20"/>
        </w:rPr>
        <w:t>Ar trebui să se creeze mai multe astfel de întreprinderi în mediul rural pentru dezoltarea micilor întreprinzători.</w:t>
      </w:r>
    </w:p>
    <w:p w14:paraId="307F9B95"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Pr>
          <w:rFonts w:asciiTheme="minorHAnsi" w:hAnsiTheme="minorHAnsi" w:cstheme="minorHAnsi"/>
          <w:color w:val="auto"/>
          <w:sz w:val="20"/>
          <w:szCs w:val="20"/>
        </w:rPr>
        <w:t>C</w:t>
      </w:r>
      <w:r w:rsidRPr="00244402">
        <w:rPr>
          <w:rFonts w:asciiTheme="minorHAnsi" w:hAnsiTheme="minorHAnsi" w:cstheme="minorHAnsi"/>
          <w:color w:val="auto"/>
          <w:sz w:val="20"/>
          <w:szCs w:val="20"/>
        </w:rPr>
        <w:t>red  c</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este o ni</w:t>
      </w:r>
      <w:r>
        <w:rPr>
          <w:rFonts w:asciiTheme="minorHAnsi" w:hAnsiTheme="minorHAnsi" w:cstheme="minorHAnsi"/>
          <w:color w:val="auto"/>
          <w:sz w:val="20"/>
          <w:szCs w:val="20"/>
        </w:rPr>
        <w:t>șă</w:t>
      </w:r>
      <w:r w:rsidRPr="00244402">
        <w:rPr>
          <w:rFonts w:asciiTheme="minorHAnsi" w:hAnsiTheme="minorHAnsi" w:cstheme="minorHAnsi"/>
          <w:color w:val="auto"/>
          <w:sz w:val="20"/>
          <w:szCs w:val="20"/>
        </w:rPr>
        <w:t xml:space="preserve"> bun</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pentru economia acestei </w:t>
      </w:r>
      <w:r>
        <w:rPr>
          <w:rFonts w:asciiTheme="minorHAnsi" w:hAnsiTheme="minorHAnsi" w:cstheme="minorHAnsi"/>
          <w:color w:val="auto"/>
          <w:sz w:val="20"/>
          <w:szCs w:val="20"/>
        </w:rPr>
        <w:t>ță</w:t>
      </w:r>
      <w:r w:rsidRPr="00244402">
        <w:rPr>
          <w:rFonts w:asciiTheme="minorHAnsi" w:hAnsiTheme="minorHAnsi" w:cstheme="minorHAnsi"/>
          <w:color w:val="auto"/>
          <w:sz w:val="20"/>
          <w:szCs w:val="20"/>
        </w:rPr>
        <w:t>ri</w:t>
      </w:r>
      <w:r>
        <w:rPr>
          <w:rFonts w:asciiTheme="minorHAnsi" w:hAnsiTheme="minorHAnsi" w:cstheme="minorHAnsi"/>
          <w:color w:val="auto"/>
          <w:sz w:val="20"/>
          <w:szCs w:val="20"/>
        </w:rPr>
        <w:t>.</w:t>
      </w:r>
    </w:p>
    <w:p w14:paraId="2A805F4C" w14:textId="77777777" w:rsidR="00481CF5" w:rsidRPr="00244402"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 xml:space="preserve">O </w:t>
      </w:r>
      <w:r>
        <w:rPr>
          <w:rFonts w:asciiTheme="minorHAnsi" w:hAnsiTheme="minorHAnsi" w:cstheme="minorHAnsi"/>
          <w:color w:val="auto"/>
          <w:sz w:val="20"/>
          <w:szCs w:val="20"/>
        </w:rPr>
        <w:t>oportunite.</w:t>
      </w:r>
    </w:p>
    <w:p w14:paraId="19D4BAFB" w14:textId="77777777" w:rsidR="00481CF5" w:rsidRPr="00244402"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 xml:space="preserve">Misiunea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ntreprinderilor sociale trebuie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fie dat</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de dorin</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a privind combaterea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r</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ciei</w:t>
      </w:r>
      <w:r>
        <w:rPr>
          <w:rFonts w:asciiTheme="minorHAnsi" w:hAnsiTheme="minorHAnsi" w:cstheme="minorHAnsi"/>
          <w:color w:val="auto"/>
          <w:sz w:val="20"/>
          <w:szCs w:val="20"/>
        </w:rPr>
        <w:t>.</w:t>
      </w:r>
    </w:p>
    <w:p w14:paraId="1115F6E5" w14:textId="73D2CBAE" w:rsidR="00481CF5" w:rsidRPr="00553264" w:rsidRDefault="00481CF5" w:rsidP="00481CF5">
      <w:pPr>
        <w:contextualSpacing/>
        <w:rPr>
          <w:rFonts w:asciiTheme="minorHAnsi" w:hAnsiTheme="minorHAnsi" w:cstheme="minorHAnsi"/>
          <w:b/>
          <w:bCs/>
          <w:i/>
          <w:iCs/>
          <w:sz w:val="20"/>
          <w:szCs w:val="20"/>
        </w:rPr>
      </w:pPr>
      <w:r w:rsidRPr="00553264">
        <w:rPr>
          <w:rFonts w:asciiTheme="minorHAnsi" w:hAnsiTheme="minorHAnsi" w:cstheme="minorHAnsi"/>
          <w:b/>
          <w:bCs/>
          <w:i/>
          <w:iCs/>
          <w:sz w:val="20"/>
          <w:szCs w:val="20"/>
        </w:rPr>
        <w:t>Pregătirea personalului din autorități</w:t>
      </w:r>
      <w:r>
        <w:rPr>
          <w:rFonts w:asciiTheme="minorHAnsi" w:hAnsiTheme="minorHAnsi" w:cstheme="minorHAnsi"/>
          <w:b/>
          <w:bCs/>
          <w:i/>
          <w:iCs/>
          <w:sz w:val="20"/>
          <w:szCs w:val="20"/>
        </w:rPr>
        <w:t xml:space="preserve">le publice </w:t>
      </w:r>
    </w:p>
    <w:p w14:paraId="12AD5C27" w14:textId="77777777" w:rsidR="00481CF5" w:rsidRPr="00244402"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Mai multă informare/pregătire a presonalului/angaja</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ilor din instituțiile publice în ceea ce privește economia socială.</w:t>
      </w:r>
    </w:p>
    <w:p w14:paraId="1FB4F70C" w14:textId="77777777" w:rsidR="00481CF5" w:rsidRPr="00244402" w:rsidRDefault="00481CF5" w:rsidP="00481CF5">
      <w:pPr>
        <w:pStyle w:val="ListParagraph"/>
        <w:numPr>
          <w:ilvl w:val="0"/>
          <w:numId w:val="12"/>
        </w:numPr>
        <w:contextualSpacing/>
        <w:rPr>
          <w:rFonts w:asciiTheme="minorHAnsi" w:hAnsiTheme="minorHAnsi" w:cstheme="minorHAnsi"/>
          <w:color w:val="auto"/>
          <w:sz w:val="20"/>
          <w:szCs w:val="20"/>
        </w:rPr>
      </w:pPr>
      <w:r>
        <w:rPr>
          <w:rFonts w:asciiTheme="minorHAnsi" w:hAnsiTheme="minorHAnsi" w:cstheme="minorHAnsi"/>
          <w:color w:val="auto"/>
          <w:sz w:val="20"/>
          <w:szCs w:val="20"/>
        </w:rPr>
        <w:t>O</w:t>
      </w:r>
      <w:r w:rsidRPr="00244402">
        <w:rPr>
          <w:rFonts w:asciiTheme="minorHAnsi" w:hAnsiTheme="minorHAnsi" w:cstheme="minorHAnsi"/>
          <w:color w:val="auto"/>
          <w:sz w:val="20"/>
          <w:szCs w:val="20"/>
        </w:rPr>
        <w:t xml:space="preserve"> mai bun</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instruire a oamenilor care lucreaz</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 institu</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iile statului, suport din partea acestora.</w:t>
      </w:r>
    </w:p>
    <w:p w14:paraId="7C7647A5" w14:textId="77777777" w:rsidR="00481CF5" w:rsidRPr="00D06458" w:rsidRDefault="00481CF5" w:rsidP="00481CF5">
      <w:pPr>
        <w:contextualSpacing/>
        <w:rPr>
          <w:rFonts w:asciiTheme="minorHAnsi" w:hAnsiTheme="minorHAnsi" w:cstheme="minorHAnsi"/>
          <w:b/>
          <w:bCs/>
          <w:i/>
          <w:iCs/>
          <w:sz w:val="20"/>
          <w:szCs w:val="20"/>
        </w:rPr>
      </w:pPr>
      <w:r>
        <w:rPr>
          <w:rFonts w:asciiTheme="minorHAnsi" w:hAnsiTheme="minorHAnsi" w:cstheme="minorHAnsi"/>
          <w:b/>
          <w:bCs/>
          <w:i/>
          <w:iCs/>
          <w:sz w:val="20"/>
          <w:szCs w:val="20"/>
        </w:rPr>
        <w:t>Bază de date ușor accesibilă cu persoane aparținând g</w:t>
      </w:r>
      <w:r w:rsidRPr="00D06458">
        <w:rPr>
          <w:rFonts w:asciiTheme="minorHAnsi" w:hAnsiTheme="minorHAnsi" w:cstheme="minorHAnsi"/>
          <w:b/>
          <w:bCs/>
          <w:i/>
          <w:iCs/>
          <w:sz w:val="20"/>
          <w:szCs w:val="20"/>
        </w:rPr>
        <w:t>rup</w:t>
      </w:r>
      <w:r>
        <w:rPr>
          <w:rFonts w:asciiTheme="minorHAnsi" w:hAnsiTheme="minorHAnsi" w:cstheme="minorHAnsi"/>
          <w:b/>
          <w:bCs/>
          <w:i/>
          <w:iCs/>
          <w:sz w:val="20"/>
          <w:szCs w:val="20"/>
        </w:rPr>
        <w:t>ului</w:t>
      </w:r>
      <w:r w:rsidRPr="00D06458">
        <w:rPr>
          <w:rFonts w:asciiTheme="minorHAnsi" w:hAnsiTheme="minorHAnsi" w:cstheme="minorHAnsi"/>
          <w:b/>
          <w:bCs/>
          <w:i/>
          <w:iCs/>
          <w:sz w:val="20"/>
          <w:szCs w:val="20"/>
        </w:rPr>
        <w:t xml:space="preserve"> vulnerabil</w:t>
      </w:r>
    </w:p>
    <w:p w14:paraId="60A77F4C"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Pr>
          <w:rFonts w:asciiTheme="minorHAnsi" w:hAnsiTheme="minorHAnsi" w:cstheme="minorHAnsi"/>
          <w:color w:val="auto"/>
          <w:sz w:val="20"/>
          <w:szCs w:val="20"/>
        </w:rPr>
        <w:t>R</w:t>
      </w:r>
      <w:r w:rsidRPr="00244402">
        <w:rPr>
          <w:rFonts w:asciiTheme="minorHAnsi" w:hAnsiTheme="minorHAnsi" w:cstheme="minorHAnsi"/>
          <w:color w:val="auto"/>
          <w:sz w:val="20"/>
          <w:szCs w:val="20"/>
        </w:rPr>
        <w:t>ealizarea unei baze de date cu persoanele din grupurile vulnerabile, la care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putem apela pentru angajare, sprijinire, educare.   </w:t>
      </w:r>
    </w:p>
    <w:p w14:paraId="14CB7847"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Pr>
          <w:rFonts w:asciiTheme="minorHAnsi" w:hAnsiTheme="minorHAnsi" w:cstheme="minorHAnsi"/>
          <w:color w:val="auto"/>
          <w:sz w:val="20"/>
          <w:szCs w:val="20"/>
        </w:rPr>
        <w:t>C</w:t>
      </w:r>
      <w:r w:rsidRPr="00244402">
        <w:rPr>
          <w:rFonts w:asciiTheme="minorHAnsi" w:hAnsiTheme="minorHAnsi" w:cstheme="minorHAnsi"/>
          <w:color w:val="auto"/>
          <w:sz w:val="20"/>
          <w:szCs w:val="20"/>
        </w:rPr>
        <w:t>larific</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ri privind intrarea </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i ie</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 xml:space="preserve">irea unei persoane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n/din grup vulnerabil.</w:t>
      </w:r>
    </w:p>
    <w:p w14:paraId="5CD20452"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Pr>
          <w:rFonts w:asciiTheme="minorHAnsi" w:hAnsiTheme="minorHAnsi" w:cstheme="minorHAnsi"/>
          <w:color w:val="auto"/>
          <w:sz w:val="20"/>
          <w:szCs w:val="20"/>
        </w:rPr>
        <w:t>O bază de date ușor accesibilă a persoanelor vulnerabile pe localități.</w:t>
      </w:r>
    </w:p>
    <w:p w14:paraId="7FFCB765" w14:textId="77777777" w:rsidR="00481CF5" w:rsidRPr="00244402"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 xml:space="preserve">Ajutorul pe care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 xml:space="preserve">l primim din partea.  AJOFM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 ceea ce prive</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te angaja</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ii din aceste categorii,</w:t>
      </w:r>
      <w:r>
        <w:rPr>
          <w:rFonts w:asciiTheme="minorHAnsi" w:hAnsiTheme="minorHAnsi" w:cstheme="minorHAnsi"/>
          <w:color w:val="auto"/>
          <w:sz w:val="20"/>
          <w:szCs w:val="20"/>
        </w:rPr>
        <w:t xml:space="preserve"> </w:t>
      </w:r>
      <w:r w:rsidRPr="00244402">
        <w:rPr>
          <w:rFonts w:asciiTheme="minorHAnsi" w:hAnsiTheme="minorHAnsi" w:cstheme="minorHAnsi"/>
          <w:color w:val="auto"/>
          <w:sz w:val="20"/>
          <w:szCs w:val="20"/>
        </w:rPr>
        <w:t>este zero</w:t>
      </w:r>
      <w:r>
        <w:rPr>
          <w:rFonts w:asciiTheme="minorHAnsi" w:hAnsiTheme="minorHAnsi" w:cstheme="minorHAnsi"/>
          <w:color w:val="auto"/>
          <w:sz w:val="20"/>
          <w:szCs w:val="20"/>
        </w:rPr>
        <w:t>.</w:t>
      </w:r>
    </w:p>
    <w:p w14:paraId="1D149654"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Ajutor de tip subven</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ii fundamentat legislativ real care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 xml:space="preserve">ncurajeze angajarea persoanelor vulnerabile dar </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i persoanele vulnerabile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fie motivate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lucreze, nu doar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primeasc</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presta</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ii sociale</w:t>
      </w:r>
      <w:r>
        <w:rPr>
          <w:rFonts w:asciiTheme="minorHAnsi" w:hAnsiTheme="minorHAnsi" w:cstheme="minorHAnsi"/>
          <w:color w:val="auto"/>
          <w:sz w:val="20"/>
          <w:szCs w:val="20"/>
        </w:rPr>
        <w:t xml:space="preserve"> </w:t>
      </w:r>
      <w:r w:rsidRPr="00244402">
        <w:rPr>
          <w:rFonts w:asciiTheme="minorHAnsi" w:hAnsiTheme="minorHAnsi" w:cstheme="minorHAnsi"/>
          <w:color w:val="auto"/>
          <w:sz w:val="20"/>
          <w:szCs w:val="20"/>
        </w:rPr>
        <w:t>(normele de aplicare a legii economiei sociale)</w:t>
      </w:r>
      <w:r>
        <w:rPr>
          <w:rFonts w:asciiTheme="minorHAnsi" w:hAnsiTheme="minorHAnsi" w:cstheme="minorHAnsi"/>
          <w:color w:val="auto"/>
          <w:sz w:val="20"/>
          <w:szCs w:val="20"/>
        </w:rPr>
        <w:t>.</w:t>
      </w:r>
    </w:p>
    <w:p w14:paraId="39D7D913" w14:textId="77777777" w:rsidR="00481CF5" w:rsidRPr="00244402"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Categoria de persoane defavorizat</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/dezavantajat</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nu dore</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 xml:space="preserve">te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 mod special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fie integrat</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pe pia</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a muncii. Ace</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tia sunt obi</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nui</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 xml:space="preserve">i cu veniturile primite de la stat sub forma de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ndemniza</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 xml:space="preserve">ii </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i preten</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iile salariale sunt foarte mari pentru munc</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foarte pu</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in</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Av</w:t>
      </w:r>
      <w:r>
        <w:rPr>
          <w:rFonts w:asciiTheme="minorHAnsi" w:hAnsiTheme="minorHAnsi" w:cstheme="minorHAnsi"/>
          <w:color w:val="auto"/>
          <w:sz w:val="20"/>
          <w:szCs w:val="20"/>
        </w:rPr>
        <w:t>â</w:t>
      </w:r>
      <w:r w:rsidRPr="00244402">
        <w:rPr>
          <w:rFonts w:asciiTheme="minorHAnsi" w:hAnsiTheme="minorHAnsi" w:cstheme="minorHAnsi"/>
          <w:color w:val="auto"/>
          <w:sz w:val="20"/>
          <w:szCs w:val="20"/>
        </w:rPr>
        <w:t xml:space="preserve">nd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 vedere c</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 xml:space="preserve">ntreprinderile pot activa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 orice domeniu, este foarte dificil</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identificarea persoanelor dezavantajate care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se potriveasc</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nevoilor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ntreprinderii. Personal, consider ca angajarea persoanelor din categoriile defavorizate oblig</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ntreprinderile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creeze locuri de munc</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de care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 mod normal nu ar avea nevoie, doar pentru a satisface acest criteriu.</w:t>
      </w:r>
    </w:p>
    <w:p w14:paraId="28AF8F76" w14:textId="77777777" w:rsidR="00481CF5" w:rsidRPr="00D06458" w:rsidRDefault="00481CF5" w:rsidP="00481CF5">
      <w:pPr>
        <w:pStyle w:val="ListParagraph"/>
        <w:numPr>
          <w:ilvl w:val="0"/>
          <w:numId w:val="12"/>
        </w:numPr>
        <w:contextualSpacing/>
        <w:rPr>
          <w:rFonts w:asciiTheme="minorHAnsi" w:hAnsiTheme="minorHAnsi" w:cstheme="minorHAnsi"/>
          <w:color w:val="auto"/>
          <w:sz w:val="20"/>
          <w:szCs w:val="20"/>
        </w:rPr>
      </w:pPr>
      <w:r w:rsidRPr="00D06458">
        <w:rPr>
          <w:rFonts w:asciiTheme="minorHAnsi" w:hAnsiTheme="minorHAnsi" w:cstheme="minorHAnsi"/>
          <w:color w:val="auto"/>
          <w:sz w:val="20"/>
          <w:szCs w:val="20"/>
        </w:rPr>
        <w:t>Nu exista forță de muncă.</w:t>
      </w:r>
    </w:p>
    <w:p w14:paraId="721F685F" w14:textId="77777777" w:rsidR="00481CF5" w:rsidRPr="00F81F5E" w:rsidRDefault="00481CF5" w:rsidP="00481CF5">
      <w:pPr>
        <w:contextualSpacing/>
        <w:rPr>
          <w:rFonts w:asciiTheme="minorHAnsi" w:hAnsiTheme="minorHAnsi" w:cstheme="minorHAnsi"/>
          <w:b/>
          <w:bCs/>
          <w:i/>
          <w:iCs/>
          <w:sz w:val="20"/>
          <w:szCs w:val="20"/>
        </w:rPr>
      </w:pPr>
      <w:r w:rsidRPr="00F81F5E">
        <w:rPr>
          <w:rFonts w:asciiTheme="minorHAnsi" w:hAnsiTheme="minorHAnsi" w:cstheme="minorHAnsi"/>
          <w:b/>
          <w:bCs/>
          <w:i/>
          <w:iCs/>
          <w:sz w:val="20"/>
          <w:szCs w:val="20"/>
        </w:rPr>
        <w:lastRenderedPageBreak/>
        <w:t>Sprijin din partea Administratorului de ajutor de minimis</w:t>
      </w:r>
    </w:p>
    <w:p w14:paraId="39F401CB"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Consiliere mai eficient</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în ce</w:t>
      </w:r>
      <w:r>
        <w:rPr>
          <w:rFonts w:asciiTheme="minorHAnsi" w:hAnsiTheme="minorHAnsi" w:cstheme="minorHAnsi"/>
          <w:color w:val="auto"/>
          <w:sz w:val="20"/>
          <w:szCs w:val="20"/>
        </w:rPr>
        <w:t>e</w:t>
      </w:r>
      <w:r w:rsidRPr="00244402">
        <w:rPr>
          <w:rFonts w:asciiTheme="minorHAnsi" w:hAnsiTheme="minorHAnsi" w:cstheme="minorHAnsi"/>
          <w:color w:val="auto"/>
          <w:sz w:val="20"/>
          <w:szCs w:val="20"/>
        </w:rPr>
        <w:t xml:space="preserve">a ce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i privește pe antreprenori novici</w:t>
      </w:r>
      <w:r>
        <w:rPr>
          <w:rFonts w:asciiTheme="minorHAnsi" w:hAnsiTheme="minorHAnsi" w:cstheme="minorHAnsi"/>
          <w:color w:val="auto"/>
          <w:sz w:val="20"/>
          <w:szCs w:val="20"/>
        </w:rPr>
        <w:t>.</w:t>
      </w:r>
    </w:p>
    <w:p w14:paraId="60F59732"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Posibilitatea de a petrece mai mult timp alături de echipa de monitorizare</w:t>
      </w:r>
      <w:r>
        <w:rPr>
          <w:rFonts w:asciiTheme="minorHAnsi" w:hAnsiTheme="minorHAnsi" w:cstheme="minorHAnsi"/>
          <w:color w:val="auto"/>
          <w:sz w:val="20"/>
          <w:szCs w:val="20"/>
        </w:rPr>
        <w:t>.</w:t>
      </w:r>
    </w:p>
    <w:p w14:paraId="48B639D2"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Pr>
          <w:rFonts w:asciiTheme="minorHAnsi" w:hAnsiTheme="minorHAnsi" w:cstheme="minorHAnsi"/>
          <w:color w:val="auto"/>
          <w:sz w:val="20"/>
          <w:szCs w:val="20"/>
        </w:rPr>
        <w:t>Pentru</w:t>
      </w:r>
      <w:r w:rsidRPr="00244402">
        <w:rPr>
          <w:rFonts w:asciiTheme="minorHAnsi" w:hAnsiTheme="minorHAnsi" w:cstheme="minorHAnsi"/>
          <w:color w:val="auto"/>
          <w:sz w:val="20"/>
          <w:szCs w:val="20"/>
        </w:rPr>
        <w:t xml:space="preserve"> viitor a</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 xml:space="preserve"> recomanda o mai mare cooperare a celor ce monitorizeaza propiectele! Mai util e un sfat sau o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 xml:space="preserve">ndrumare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 locul replicei:</w:t>
      </w:r>
      <w:r>
        <w:rPr>
          <w:rFonts w:asciiTheme="minorHAnsi" w:hAnsiTheme="minorHAnsi" w:cstheme="minorHAnsi"/>
          <w:color w:val="auto"/>
          <w:sz w:val="20"/>
          <w:szCs w:val="20"/>
        </w:rPr>
        <w:t xml:space="preserve"> „</w:t>
      </w:r>
      <w:r w:rsidRPr="00244402">
        <w:rPr>
          <w:rFonts w:asciiTheme="minorHAnsi" w:hAnsiTheme="minorHAnsi" w:cstheme="minorHAnsi"/>
          <w:color w:val="auto"/>
          <w:sz w:val="20"/>
          <w:szCs w:val="20"/>
        </w:rPr>
        <w:t xml:space="preserve">nu </w:t>
      </w:r>
      <w:r>
        <w:rPr>
          <w:rFonts w:asciiTheme="minorHAnsi" w:hAnsiTheme="minorHAnsi" w:cstheme="minorHAnsi"/>
          <w:color w:val="auto"/>
          <w:sz w:val="20"/>
          <w:szCs w:val="20"/>
        </w:rPr>
        <w:t>îț</w:t>
      </w:r>
      <w:r w:rsidRPr="00244402">
        <w:rPr>
          <w:rFonts w:asciiTheme="minorHAnsi" w:hAnsiTheme="minorHAnsi" w:cstheme="minorHAnsi"/>
          <w:color w:val="auto"/>
          <w:sz w:val="20"/>
          <w:szCs w:val="20"/>
        </w:rPr>
        <w:t>i implementez eu planul de afaceri!</w:t>
      </w:r>
      <w:r>
        <w:rPr>
          <w:rFonts w:asciiTheme="minorHAnsi" w:hAnsiTheme="minorHAnsi" w:cstheme="minorHAnsi"/>
          <w:color w:val="auto"/>
          <w:sz w:val="20"/>
          <w:szCs w:val="20"/>
        </w:rPr>
        <w:t>”</w:t>
      </w:r>
      <w:r w:rsidRPr="00244402">
        <w:rPr>
          <w:rFonts w:asciiTheme="minorHAnsi" w:hAnsiTheme="minorHAnsi" w:cstheme="minorHAnsi"/>
          <w:color w:val="auto"/>
          <w:sz w:val="20"/>
          <w:szCs w:val="20"/>
        </w:rPr>
        <w:t xml:space="preserve">!!! </w:t>
      </w:r>
    </w:p>
    <w:p w14:paraId="11D51345"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O mai bun</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informare și instruire a tuturor părților implicate în lanțul finanțării, p</w:t>
      </w:r>
      <w:r>
        <w:rPr>
          <w:rFonts w:asciiTheme="minorHAnsi" w:hAnsiTheme="minorHAnsi" w:cstheme="minorHAnsi"/>
          <w:color w:val="auto"/>
          <w:sz w:val="20"/>
          <w:szCs w:val="20"/>
        </w:rPr>
        <w:t>â</w:t>
      </w:r>
      <w:r w:rsidRPr="00244402">
        <w:rPr>
          <w:rFonts w:asciiTheme="minorHAnsi" w:hAnsiTheme="minorHAnsi" w:cstheme="minorHAnsi"/>
          <w:color w:val="auto"/>
          <w:sz w:val="20"/>
          <w:szCs w:val="20"/>
        </w:rPr>
        <w:t>n</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la beneficiarul final</w:t>
      </w:r>
      <w:r>
        <w:rPr>
          <w:rFonts w:asciiTheme="minorHAnsi" w:hAnsiTheme="minorHAnsi" w:cstheme="minorHAnsi"/>
          <w:color w:val="auto"/>
          <w:sz w:val="20"/>
          <w:szCs w:val="20"/>
        </w:rPr>
        <w:t>.</w:t>
      </w:r>
    </w:p>
    <w:p w14:paraId="3650F9B6" w14:textId="77777777" w:rsidR="00481CF5" w:rsidRPr="00244402"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O mai bun</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colaborare cu administratorii de Grant, solu</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ionarea mult mai rapid</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a  documenta</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iilor transmise spre avizare.</w:t>
      </w:r>
    </w:p>
    <w:p w14:paraId="5B888512"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A</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 xml:space="preserve"> recomanda mai mult</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consiliere direct</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i practic</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w:t>
      </w:r>
    </w:p>
    <w:p w14:paraId="1F65E818"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Pr>
          <w:rFonts w:asciiTheme="minorHAnsi" w:hAnsiTheme="minorHAnsi" w:cstheme="minorHAnsi"/>
          <w:color w:val="auto"/>
          <w:sz w:val="20"/>
          <w:szCs w:val="20"/>
        </w:rPr>
        <w:t xml:space="preserve">Metodologii de lucru mult mai clare. </w:t>
      </w:r>
    </w:p>
    <w:p w14:paraId="2385B16B"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O verificare mult mai atent</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a organiza</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iilor care au c</w:t>
      </w:r>
      <w:r>
        <w:rPr>
          <w:rFonts w:asciiTheme="minorHAnsi" w:hAnsiTheme="minorHAnsi" w:cstheme="minorHAnsi"/>
          <w:color w:val="auto"/>
          <w:sz w:val="20"/>
          <w:szCs w:val="20"/>
        </w:rPr>
        <w:t>âș</w:t>
      </w:r>
      <w:r w:rsidRPr="00244402">
        <w:rPr>
          <w:rFonts w:asciiTheme="minorHAnsi" w:hAnsiTheme="minorHAnsi" w:cstheme="minorHAnsi"/>
          <w:color w:val="auto"/>
          <w:sz w:val="20"/>
          <w:szCs w:val="20"/>
        </w:rPr>
        <w:t xml:space="preserve">tigat proiecte pentru organizarea concursurilor de proiecte </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i acordare finan</w:t>
      </w:r>
      <w:r>
        <w:rPr>
          <w:rFonts w:asciiTheme="minorHAnsi" w:hAnsiTheme="minorHAnsi" w:cstheme="minorHAnsi"/>
          <w:color w:val="auto"/>
          <w:sz w:val="20"/>
          <w:szCs w:val="20"/>
        </w:rPr>
        <w:t>ță</w:t>
      </w:r>
      <w:r w:rsidRPr="00244402">
        <w:rPr>
          <w:rFonts w:asciiTheme="minorHAnsi" w:hAnsiTheme="minorHAnsi" w:cstheme="minorHAnsi"/>
          <w:color w:val="auto"/>
          <w:sz w:val="20"/>
          <w:szCs w:val="20"/>
        </w:rPr>
        <w:t xml:space="preserve">ri. </w:t>
      </w:r>
    </w:p>
    <w:p w14:paraId="5AF42166"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Eliminarea criteriilor din ghidul aplicantului/contractul</w:t>
      </w:r>
      <w:r>
        <w:rPr>
          <w:rFonts w:asciiTheme="minorHAnsi" w:hAnsiTheme="minorHAnsi" w:cstheme="minorHAnsi"/>
          <w:color w:val="auto"/>
          <w:sz w:val="20"/>
          <w:szCs w:val="20"/>
        </w:rPr>
        <w:t>ui</w:t>
      </w:r>
      <w:r w:rsidRPr="00244402">
        <w:rPr>
          <w:rFonts w:asciiTheme="minorHAnsi" w:hAnsiTheme="minorHAnsi" w:cstheme="minorHAnsi"/>
          <w:color w:val="auto"/>
          <w:sz w:val="20"/>
          <w:szCs w:val="20"/>
        </w:rPr>
        <w:t xml:space="preserve"> de subvenție care îngreunează implementarea planului de afaceri și accesarea completă a finanțării care să permită întreprinderii să funcționeze la capacitate maximă pentru a înregistra venituri și a da înapoi comunității în aceeați măsură.</w:t>
      </w:r>
    </w:p>
    <w:p w14:paraId="62B2237D" w14:textId="77777777" w:rsidR="00481CF5" w:rsidRDefault="00481CF5" w:rsidP="00481CF5">
      <w:pPr>
        <w:contextualSpacing/>
        <w:rPr>
          <w:rFonts w:asciiTheme="minorHAnsi" w:hAnsiTheme="minorHAnsi" w:cstheme="minorHAnsi"/>
          <w:sz w:val="20"/>
          <w:szCs w:val="20"/>
        </w:rPr>
      </w:pPr>
      <w:r>
        <w:rPr>
          <w:rFonts w:asciiTheme="minorHAnsi" w:hAnsiTheme="minorHAnsi" w:cstheme="minorHAnsi"/>
          <w:b/>
          <w:bCs/>
          <w:i/>
          <w:iCs/>
          <w:sz w:val="20"/>
          <w:szCs w:val="20"/>
        </w:rPr>
        <w:t xml:space="preserve">Îmbunătățirea mecanismului de plată a subvențiilor </w:t>
      </w:r>
    </w:p>
    <w:p w14:paraId="67085FA7" w14:textId="77777777" w:rsidR="00481CF5" w:rsidRPr="004D023B" w:rsidRDefault="00481CF5" w:rsidP="00481CF5">
      <w:pPr>
        <w:pStyle w:val="ListParagraph"/>
        <w:numPr>
          <w:ilvl w:val="0"/>
          <w:numId w:val="12"/>
        </w:numPr>
        <w:contextualSpacing/>
        <w:rPr>
          <w:rFonts w:asciiTheme="minorHAnsi" w:hAnsiTheme="minorHAnsi" w:cstheme="minorHAnsi"/>
          <w:color w:val="auto"/>
          <w:sz w:val="20"/>
          <w:szCs w:val="20"/>
        </w:rPr>
      </w:pPr>
      <w:r w:rsidRPr="004D023B">
        <w:rPr>
          <w:rFonts w:asciiTheme="minorHAnsi" w:hAnsiTheme="minorHAnsi" w:cstheme="minorHAnsi"/>
          <w:color w:val="auto"/>
          <w:sz w:val="20"/>
          <w:szCs w:val="20"/>
        </w:rPr>
        <w:t>Viramentul baniilor mai rapid.</w:t>
      </w:r>
    </w:p>
    <w:p w14:paraId="474A836D"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 xml:space="preserve">O parte din antreprenorii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 economia social</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deschid o afacere care </w:t>
      </w:r>
      <w:r>
        <w:rPr>
          <w:rFonts w:asciiTheme="minorHAnsi" w:hAnsiTheme="minorHAnsi" w:cstheme="minorHAnsi"/>
          <w:color w:val="auto"/>
          <w:sz w:val="20"/>
          <w:szCs w:val="20"/>
        </w:rPr>
        <w:t>d</w:t>
      </w:r>
      <w:r w:rsidRPr="00244402">
        <w:rPr>
          <w:rFonts w:asciiTheme="minorHAnsi" w:hAnsiTheme="minorHAnsi" w:cstheme="minorHAnsi"/>
          <w:color w:val="auto"/>
          <w:sz w:val="20"/>
          <w:szCs w:val="20"/>
        </w:rPr>
        <w:t xml:space="preserve">evine singura lor sursa de venit. De aceea,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nt</w:t>
      </w:r>
      <w:r>
        <w:rPr>
          <w:rFonts w:asciiTheme="minorHAnsi" w:hAnsiTheme="minorHAnsi" w:cstheme="minorHAnsi"/>
          <w:color w:val="auto"/>
          <w:sz w:val="20"/>
          <w:szCs w:val="20"/>
        </w:rPr>
        <w:t>â</w:t>
      </w:r>
      <w:r w:rsidRPr="00244402">
        <w:rPr>
          <w:rFonts w:asciiTheme="minorHAnsi" w:hAnsiTheme="minorHAnsi" w:cstheme="minorHAnsi"/>
          <w:color w:val="auto"/>
          <w:sz w:val="20"/>
          <w:szCs w:val="20"/>
        </w:rPr>
        <w:t>rzierile mari de plata efectiv</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a cererilor de plata</w:t>
      </w:r>
      <w:r>
        <w:rPr>
          <w:rFonts w:asciiTheme="minorHAnsi" w:hAnsiTheme="minorHAnsi" w:cstheme="minorHAnsi"/>
          <w:color w:val="auto"/>
          <w:sz w:val="20"/>
          <w:szCs w:val="20"/>
        </w:rPr>
        <w:t xml:space="preserve"> </w:t>
      </w:r>
      <w:r w:rsidRPr="00244402">
        <w:rPr>
          <w:rFonts w:asciiTheme="minorHAnsi" w:hAnsiTheme="minorHAnsi" w:cstheme="minorHAnsi"/>
          <w:color w:val="auto"/>
          <w:sz w:val="20"/>
          <w:szCs w:val="20"/>
        </w:rPr>
        <w:t>(</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 cazul meu, chiar dac</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cererea de plat</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a primei tran</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e a fost aprobat</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plata efectiv</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s-a facut cu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nt</w:t>
      </w:r>
      <w:r>
        <w:rPr>
          <w:rFonts w:asciiTheme="minorHAnsi" w:hAnsiTheme="minorHAnsi" w:cstheme="minorHAnsi"/>
          <w:color w:val="auto"/>
          <w:sz w:val="20"/>
          <w:szCs w:val="20"/>
        </w:rPr>
        <w:t>â</w:t>
      </w:r>
      <w:r w:rsidRPr="00244402">
        <w:rPr>
          <w:rFonts w:asciiTheme="minorHAnsi" w:hAnsiTheme="minorHAnsi" w:cstheme="minorHAnsi"/>
          <w:color w:val="auto"/>
          <w:sz w:val="20"/>
          <w:szCs w:val="20"/>
        </w:rPr>
        <w:t>rziere semnificativ</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w:t>
      </w:r>
      <w:r>
        <w:rPr>
          <w:rFonts w:asciiTheme="minorHAnsi" w:hAnsiTheme="minorHAnsi" w:cstheme="minorHAnsi"/>
          <w:color w:val="auto"/>
          <w:sz w:val="20"/>
          <w:szCs w:val="20"/>
        </w:rPr>
        <w:t xml:space="preserve"> </w:t>
      </w:r>
      <w:r w:rsidRPr="00244402">
        <w:rPr>
          <w:rFonts w:asciiTheme="minorHAnsi" w:hAnsiTheme="minorHAnsi" w:cstheme="minorHAnsi"/>
          <w:color w:val="auto"/>
          <w:sz w:val="20"/>
          <w:szCs w:val="20"/>
        </w:rPr>
        <w:t>pot crea multe nepl</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ceri </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i necesitatea apel</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rii la diverse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mprumuturi, ceea ce nu mi se pare firesc.</w:t>
      </w:r>
      <w:r>
        <w:rPr>
          <w:rFonts w:asciiTheme="minorHAnsi" w:hAnsiTheme="minorHAnsi" w:cstheme="minorHAnsi"/>
          <w:color w:val="auto"/>
          <w:sz w:val="20"/>
          <w:szCs w:val="20"/>
        </w:rPr>
        <w:t xml:space="preserve"> </w:t>
      </w:r>
      <w:r w:rsidRPr="00244402">
        <w:rPr>
          <w:rFonts w:asciiTheme="minorHAnsi" w:hAnsiTheme="minorHAnsi" w:cstheme="minorHAnsi"/>
          <w:color w:val="auto"/>
          <w:sz w:val="20"/>
          <w:szCs w:val="20"/>
        </w:rPr>
        <w:t>Sau cel pu</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in nu este normal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impui antreprenorului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pl</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teasc</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contribu</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iile sociale aferente salariilor at</w:t>
      </w:r>
      <w:r>
        <w:rPr>
          <w:rFonts w:asciiTheme="minorHAnsi" w:hAnsiTheme="minorHAnsi" w:cstheme="minorHAnsi"/>
          <w:color w:val="auto"/>
          <w:sz w:val="20"/>
          <w:szCs w:val="20"/>
        </w:rPr>
        <w:t>â</w:t>
      </w:r>
      <w:r w:rsidRPr="00244402">
        <w:rPr>
          <w:rFonts w:asciiTheme="minorHAnsi" w:hAnsiTheme="minorHAnsi" w:cstheme="minorHAnsi"/>
          <w:color w:val="auto"/>
          <w:sz w:val="20"/>
          <w:szCs w:val="20"/>
        </w:rPr>
        <w:t>ta vreme c</w:t>
      </w:r>
      <w:r>
        <w:rPr>
          <w:rFonts w:asciiTheme="minorHAnsi" w:hAnsiTheme="minorHAnsi" w:cstheme="minorHAnsi"/>
          <w:color w:val="auto"/>
          <w:sz w:val="20"/>
          <w:szCs w:val="20"/>
        </w:rPr>
        <w:t>â</w:t>
      </w:r>
      <w:r w:rsidRPr="00244402">
        <w:rPr>
          <w:rFonts w:asciiTheme="minorHAnsi" w:hAnsiTheme="minorHAnsi" w:cstheme="minorHAnsi"/>
          <w:color w:val="auto"/>
          <w:sz w:val="20"/>
          <w:szCs w:val="20"/>
        </w:rPr>
        <w:t>t finan</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 xml:space="preserve">area din care el </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i-a asumat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pl</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teasc</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aceste costuri nu a intrat, independent de vina sa.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 aceste situatii, pl</w:t>
      </w:r>
      <w:r>
        <w:rPr>
          <w:rFonts w:asciiTheme="minorHAnsi" w:hAnsiTheme="minorHAnsi" w:cstheme="minorHAnsi"/>
          <w:color w:val="auto"/>
          <w:sz w:val="20"/>
          <w:szCs w:val="20"/>
        </w:rPr>
        <w:t>ăț</w:t>
      </w:r>
      <w:r w:rsidRPr="00244402">
        <w:rPr>
          <w:rFonts w:asciiTheme="minorHAnsi" w:hAnsiTheme="minorHAnsi" w:cstheme="minorHAnsi"/>
          <w:color w:val="auto"/>
          <w:sz w:val="20"/>
          <w:szCs w:val="20"/>
        </w:rPr>
        <w:t>ile obligatorii ar trebui suspendate. De</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i sun</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preten</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ios antreprenor, sunt situa</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 xml:space="preserve">ii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 xml:space="preserve">n care un antreprenor la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nceput de drum efectiv nu are de unde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pun</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bani pentru aceste cheltuieli.</w:t>
      </w:r>
    </w:p>
    <w:p w14:paraId="10A0CCCF" w14:textId="77777777" w:rsidR="00481CF5" w:rsidRPr="00244402"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Ar trebui ca procesul de primire a tran</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elor de finan</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are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dureze mai pu</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in</w:t>
      </w:r>
      <w:r>
        <w:rPr>
          <w:rFonts w:asciiTheme="minorHAnsi" w:hAnsiTheme="minorHAnsi" w:cstheme="minorHAnsi"/>
          <w:color w:val="auto"/>
          <w:sz w:val="20"/>
          <w:szCs w:val="20"/>
        </w:rPr>
        <w:t>.</w:t>
      </w:r>
    </w:p>
    <w:p w14:paraId="03DDDD5F" w14:textId="77777777" w:rsidR="00481CF5" w:rsidRPr="00CD158E" w:rsidRDefault="00481CF5" w:rsidP="00481CF5">
      <w:pPr>
        <w:pStyle w:val="ListParagraph"/>
        <w:numPr>
          <w:ilvl w:val="0"/>
          <w:numId w:val="12"/>
        </w:numPr>
        <w:contextualSpacing/>
        <w:rPr>
          <w:rFonts w:asciiTheme="minorHAnsi" w:hAnsiTheme="minorHAnsi" w:cstheme="minorHAnsi"/>
          <w:color w:val="auto"/>
          <w:sz w:val="20"/>
          <w:szCs w:val="20"/>
        </w:rPr>
      </w:pPr>
      <w:r>
        <w:rPr>
          <w:rFonts w:asciiTheme="minorHAnsi" w:hAnsiTheme="minorHAnsi" w:cstheme="minorHAnsi"/>
          <w:color w:val="auto"/>
          <w:sz w:val="20"/>
          <w:szCs w:val="20"/>
        </w:rPr>
        <w:t>N</w:t>
      </w:r>
      <w:r w:rsidRPr="00CD158E">
        <w:rPr>
          <w:rFonts w:asciiTheme="minorHAnsi" w:hAnsiTheme="minorHAnsi" w:cstheme="minorHAnsi"/>
          <w:color w:val="auto"/>
          <w:sz w:val="20"/>
          <w:szCs w:val="20"/>
        </w:rPr>
        <w:t>u mai face</w:t>
      </w:r>
      <w:r>
        <w:rPr>
          <w:rFonts w:asciiTheme="minorHAnsi" w:hAnsiTheme="minorHAnsi" w:cstheme="minorHAnsi"/>
          <w:color w:val="auto"/>
          <w:sz w:val="20"/>
          <w:szCs w:val="20"/>
        </w:rPr>
        <w:t>ț</w:t>
      </w:r>
      <w:r w:rsidRPr="00CD158E">
        <w:rPr>
          <w:rFonts w:asciiTheme="minorHAnsi" w:hAnsiTheme="minorHAnsi" w:cstheme="minorHAnsi"/>
          <w:color w:val="auto"/>
          <w:sz w:val="20"/>
          <w:szCs w:val="20"/>
        </w:rPr>
        <w:t>i astfel de sondaje c</w:t>
      </w:r>
      <w:r>
        <w:rPr>
          <w:rFonts w:asciiTheme="minorHAnsi" w:hAnsiTheme="minorHAnsi" w:cstheme="minorHAnsi"/>
          <w:color w:val="auto"/>
          <w:sz w:val="20"/>
          <w:szCs w:val="20"/>
        </w:rPr>
        <w:t>â</w:t>
      </w:r>
      <w:r w:rsidRPr="00CD158E">
        <w:rPr>
          <w:rFonts w:asciiTheme="minorHAnsi" w:hAnsiTheme="minorHAnsi" w:cstheme="minorHAnsi"/>
          <w:color w:val="auto"/>
          <w:sz w:val="20"/>
          <w:szCs w:val="20"/>
        </w:rPr>
        <w:t xml:space="preserve">nd nici nu ne-am pus bine pirostiile, iar banii </w:t>
      </w:r>
      <w:r>
        <w:rPr>
          <w:rFonts w:asciiTheme="minorHAnsi" w:hAnsiTheme="minorHAnsi" w:cstheme="minorHAnsi"/>
          <w:color w:val="auto"/>
          <w:sz w:val="20"/>
          <w:szCs w:val="20"/>
        </w:rPr>
        <w:t>î</w:t>
      </w:r>
      <w:r w:rsidRPr="00CD158E">
        <w:rPr>
          <w:rFonts w:asciiTheme="minorHAnsi" w:hAnsiTheme="minorHAnsi" w:cstheme="minorHAnsi"/>
          <w:color w:val="auto"/>
          <w:sz w:val="20"/>
          <w:szCs w:val="20"/>
        </w:rPr>
        <w:t>nt</w:t>
      </w:r>
      <w:r>
        <w:rPr>
          <w:rFonts w:asciiTheme="minorHAnsi" w:hAnsiTheme="minorHAnsi" w:cstheme="minorHAnsi"/>
          <w:color w:val="auto"/>
          <w:sz w:val="20"/>
          <w:szCs w:val="20"/>
        </w:rPr>
        <w:t>â</w:t>
      </w:r>
      <w:r w:rsidRPr="00CD158E">
        <w:rPr>
          <w:rFonts w:asciiTheme="minorHAnsi" w:hAnsiTheme="minorHAnsi" w:cstheme="minorHAnsi"/>
          <w:color w:val="auto"/>
          <w:sz w:val="20"/>
          <w:szCs w:val="20"/>
        </w:rPr>
        <w:t>rzie sa vin</w:t>
      </w:r>
      <w:r>
        <w:rPr>
          <w:rFonts w:asciiTheme="minorHAnsi" w:hAnsiTheme="minorHAnsi" w:cstheme="minorHAnsi"/>
          <w:color w:val="auto"/>
          <w:sz w:val="20"/>
          <w:szCs w:val="20"/>
        </w:rPr>
        <w:t>ă</w:t>
      </w:r>
      <w:r w:rsidRPr="00CD158E">
        <w:rPr>
          <w:rFonts w:asciiTheme="minorHAnsi" w:hAnsiTheme="minorHAnsi" w:cstheme="minorHAnsi"/>
          <w:color w:val="auto"/>
          <w:sz w:val="20"/>
          <w:szCs w:val="20"/>
        </w:rPr>
        <w:t xml:space="preserve">. </w:t>
      </w:r>
      <w:r>
        <w:rPr>
          <w:rFonts w:asciiTheme="minorHAnsi" w:hAnsiTheme="minorHAnsi" w:cstheme="minorHAnsi"/>
          <w:color w:val="auto"/>
          <w:sz w:val="20"/>
          <w:szCs w:val="20"/>
        </w:rPr>
        <w:t>C</w:t>
      </w:r>
      <w:r w:rsidRPr="00CD158E">
        <w:rPr>
          <w:rFonts w:asciiTheme="minorHAnsi" w:hAnsiTheme="minorHAnsi" w:cstheme="minorHAnsi"/>
          <w:color w:val="auto"/>
          <w:sz w:val="20"/>
          <w:szCs w:val="20"/>
        </w:rPr>
        <w:t>e previziuni putem face noi c</w:t>
      </w:r>
      <w:r>
        <w:rPr>
          <w:rFonts w:asciiTheme="minorHAnsi" w:hAnsiTheme="minorHAnsi" w:cstheme="minorHAnsi"/>
          <w:color w:val="auto"/>
          <w:sz w:val="20"/>
          <w:szCs w:val="20"/>
        </w:rPr>
        <w:t>â</w:t>
      </w:r>
      <w:r w:rsidRPr="00CD158E">
        <w:rPr>
          <w:rFonts w:asciiTheme="minorHAnsi" w:hAnsiTheme="minorHAnsi" w:cstheme="minorHAnsi"/>
          <w:color w:val="auto"/>
          <w:sz w:val="20"/>
          <w:szCs w:val="20"/>
        </w:rPr>
        <w:t>nd tran</w:t>
      </w:r>
      <w:r>
        <w:rPr>
          <w:rFonts w:asciiTheme="minorHAnsi" w:hAnsiTheme="minorHAnsi" w:cstheme="minorHAnsi"/>
          <w:color w:val="auto"/>
          <w:sz w:val="20"/>
          <w:szCs w:val="20"/>
        </w:rPr>
        <w:t>ș</w:t>
      </w:r>
      <w:r w:rsidRPr="00CD158E">
        <w:rPr>
          <w:rFonts w:asciiTheme="minorHAnsi" w:hAnsiTheme="minorHAnsi" w:cstheme="minorHAnsi"/>
          <w:color w:val="auto"/>
          <w:sz w:val="20"/>
          <w:szCs w:val="20"/>
        </w:rPr>
        <w:t xml:space="preserve">a a 2 a </w:t>
      </w:r>
      <w:r>
        <w:rPr>
          <w:rFonts w:asciiTheme="minorHAnsi" w:hAnsiTheme="minorHAnsi" w:cstheme="minorHAnsi"/>
          <w:color w:val="auto"/>
          <w:sz w:val="20"/>
          <w:szCs w:val="20"/>
        </w:rPr>
        <w:t>î</w:t>
      </w:r>
      <w:r w:rsidRPr="00CD158E">
        <w:rPr>
          <w:rFonts w:asciiTheme="minorHAnsi" w:hAnsiTheme="minorHAnsi" w:cstheme="minorHAnsi"/>
          <w:color w:val="auto"/>
          <w:sz w:val="20"/>
          <w:szCs w:val="20"/>
        </w:rPr>
        <w:t>nt</w:t>
      </w:r>
      <w:r>
        <w:rPr>
          <w:rFonts w:asciiTheme="minorHAnsi" w:hAnsiTheme="minorHAnsi" w:cstheme="minorHAnsi"/>
          <w:color w:val="auto"/>
          <w:sz w:val="20"/>
          <w:szCs w:val="20"/>
        </w:rPr>
        <w:t>â</w:t>
      </w:r>
      <w:r w:rsidRPr="00CD158E">
        <w:rPr>
          <w:rFonts w:asciiTheme="minorHAnsi" w:hAnsiTheme="minorHAnsi" w:cstheme="minorHAnsi"/>
          <w:color w:val="auto"/>
          <w:sz w:val="20"/>
          <w:szCs w:val="20"/>
        </w:rPr>
        <w:t>rzie de aprox. 1 lun</w:t>
      </w:r>
      <w:r>
        <w:rPr>
          <w:rFonts w:asciiTheme="minorHAnsi" w:hAnsiTheme="minorHAnsi" w:cstheme="minorHAnsi"/>
          <w:color w:val="auto"/>
          <w:sz w:val="20"/>
          <w:szCs w:val="20"/>
        </w:rPr>
        <w:t>ă</w:t>
      </w:r>
      <w:r w:rsidRPr="00CD158E">
        <w:rPr>
          <w:rFonts w:asciiTheme="minorHAnsi" w:hAnsiTheme="minorHAnsi" w:cstheme="minorHAnsi"/>
          <w:color w:val="auto"/>
          <w:sz w:val="20"/>
          <w:szCs w:val="20"/>
        </w:rPr>
        <w:t xml:space="preserve"> de zile, iar pl</w:t>
      </w:r>
      <w:r>
        <w:rPr>
          <w:rFonts w:asciiTheme="minorHAnsi" w:hAnsiTheme="minorHAnsi" w:cstheme="minorHAnsi"/>
          <w:color w:val="auto"/>
          <w:sz w:val="20"/>
          <w:szCs w:val="20"/>
        </w:rPr>
        <w:t>ăț</w:t>
      </w:r>
      <w:r w:rsidRPr="00CD158E">
        <w:rPr>
          <w:rFonts w:asciiTheme="minorHAnsi" w:hAnsiTheme="minorHAnsi" w:cstheme="minorHAnsi"/>
          <w:color w:val="auto"/>
          <w:sz w:val="20"/>
          <w:szCs w:val="20"/>
        </w:rPr>
        <w:t>ile salariale le facem din propriul buzunar, adic</w:t>
      </w:r>
      <w:r>
        <w:rPr>
          <w:rFonts w:asciiTheme="minorHAnsi" w:hAnsiTheme="minorHAnsi" w:cstheme="minorHAnsi"/>
          <w:color w:val="auto"/>
          <w:sz w:val="20"/>
          <w:szCs w:val="20"/>
        </w:rPr>
        <w:t>ă</w:t>
      </w:r>
      <w:r w:rsidRPr="00CD158E">
        <w:rPr>
          <w:rFonts w:asciiTheme="minorHAnsi" w:hAnsiTheme="minorHAnsi" w:cstheme="minorHAnsi"/>
          <w:color w:val="auto"/>
          <w:sz w:val="20"/>
          <w:szCs w:val="20"/>
        </w:rPr>
        <w:t xml:space="preserve"> aduc bani de acas</w:t>
      </w:r>
      <w:r>
        <w:rPr>
          <w:rFonts w:asciiTheme="minorHAnsi" w:hAnsiTheme="minorHAnsi" w:cstheme="minorHAnsi"/>
          <w:color w:val="auto"/>
          <w:sz w:val="20"/>
          <w:szCs w:val="20"/>
        </w:rPr>
        <w:t>ă</w:t>
      </w:r>
      <w:r w:rsidRPr="00CD158E">
        <w:rPr>
          <w:rFonts w:asciiTheme="minorHAnsi" w:hAnsiTheme="minorHAnsi" w:cstheme="minorHAnsi"/>
          <w:color w:val="auto"/>
          <w:sz w:val="20"/>
          <w:szCs w:val="20"/>
        </w:rPr>
        <w:t xml:space="preserve">? </w:t>
      </w:r>
      <w:r>
        <w:rPr>
          <w:rFonts w:asciiTheme="minorHAnsi" w:hAnsiTheme="minorHAnsi" w:cstheme="minorHAnsi"/>
          <w:color w:val="auto"/>
          <w:sz w:val="20"/>
          <w:szCs w:val="20"/>
        </w:rPr>
        <w:t>S</w:t>
      </w:r>
      <w:r w:rsidRPr="00CD158E">
        <w:rPr>
          <w:rFonts w:asciiTheme="minorHAnsi" w:hAnsiTheme="minorHAnsi" w:cstheme="minorHAnsi"/>
          <w:color w:val="auto"/>
          <w:sz w:val="20"/>
          <w:szCs w:val="20"/>
        </w:rPr>
        <w:t>unte</w:t>
      </w:r>
      <w:r>
        <w:rPr>
          <w:rFonts w:asciiTheme="minorHAnsi" w:hAnsiTheme="minorHAnsi" w:cstheme="minorHAnsi"/>
          <w:color w:val="auto"/>
          <w:sz w:val="20"/>
          <w:szCs w:val="20"/>
        </w:rPr>
        <w:t>ț</w:t>
      </w:r>
      <w:r w:rsidRPr="00CD158E">
        <w:rPr>
          <w:rFonts w:asciiTheme="minorHAnsi" w:hAnsiTheme="minorHAnsi" w:cstheme="minorHAnsi"/>
          <w:color w:val="auto"/>
          <w:sz w:val="20"/>
          <w:szCs w:val="20"/>
        </w:rPr>
        <w:t>i pu</w:t>
      </w:r>
      <w:r>
        <w:rPr>
          <w:rFonts w:asciiTheme="minorHAnsi" w:hAnsiTheme="minorHAnsi" w:cstheme="minorHAnsi"/>
          <w:color w:val="auto"/>
          <w:sz w:val="20"/>
          <w:szCs w:val="20"/>
        </w:rPr>
        <w:t>ț</w:t>
      </w:r>
      <w:r w:rsidRPr="00CD158E">
        <w:rPr>
          <w:rFonts w:asciiTheme="minorHAnsi" w:hAnsiTheme="minorHAnsi" w:cstheme="minorHAnsi"/>
          <w:color w:val="auto"/>
          <w:sz w:val="20"/>
          <w:szCs w:val="20"/>
        </w:rPr>
        <w:t>in</w:t>
      </w:r>
      <w:r>
        <w:rPr>
          <w:rFonts w:asciiTheme="minorHAnsi" w:hAnsiTheme="minorHAnsi" w:cstheme="minorHAnsi"/>
          <w:color w:val="auto"/>
          <w:sz w:val="20"/>
          <w:szCs w:val="20"/>
        </w:rPr>
        <w:t xml:space="preserve"> </w:t>
      </w:r>
      <w:r w:rsidRPr="00CD158E">
        <w:rPr>
          <w:rFonts w:asciiTheme="minorHAnsi" w:hAnsiTheme="minorHAnsi" w:cstheme="minorHAnsi"/>
          <w:color w:val="auto"/>
          <w:sz w:val="20"/>
          <w:szCs w:val="20"/>
        </w:rPr>
        <w:t>caraghio</w:t>
      </w:r>
      <w:r>
        <w:rPr>
          <w:rFonts w:asciiTheme="minorHAnsi" w:hAnsiTheme="minorHAnsi" w:cstheme="minorHAnsi"/>
          <w:color w:val="auto"/>
          <w:sz w:val="20"/>
          <w:szCs w:val="20"/>
        </w:rPr>
        <w:t>ș</w:t>
      </w:r>
      <w:r w:rsidRPr="00CD158E">
        <w:rPr>
          <w:rFonts w:asciiTheme="minorHAnsi" w:hAnsiTheme="minorHAnsi" w:cstheme="minorHAnsi"/>
          <w:color w:val="auto"/>
          <w:sz w:val="20"/>
          <w:szCs w:val="20"/>
        </w:rPr>
        <w:t xml:space="preserve">i </w:t>
      </w:r>
      <w:r>
        <w:rPr>
          <w:rFonts w:asciiTheme="minorHAnsi" w:hAnsiTheme="minorHAnsi" w:cstheme="minorHAnsi"/>
          <w:color w:val="auto"/>
          <w:sz w:val="20"/>
          <w:szCs w:val="20"/>
        </w:rPr>
        <w:t>ș</w:t>
      </w:r>
      <w:r w:rsidRPr="00CD158E">
        <w:rPr>
          <w:rFonts w:asciiTheme="minorHAnsi" w:hAnsiTheme="minorHAnsi" w:cstheme="minorHAnsi"/>
          <w:color w:val="auto"/>
          <w:sz w:val="20"/>
          <w:szCs w:val="20"/>
        </w:rPr>
        <w:t>i v</w:t>
      </w:r>
      <w:r>
        <w:rPr>
          <w:rFonts w:asciiTheme="minorHAnsi" w:hAnsiTheme="minorHAnsi" w:cstheme="minorHAnsi"/>
          <w:color w:val="auto"/>
          <w:sz w:val="20"/>
          <w:szCs w:val="20"/>
        </w:rPr>
        <w:t>ă</w:t>
      </w:r>
      <w:r w:rsidRPr="00CD158E">
        <w:rPr>
          <w:rFonts w:asciiTheme="minorHAnsi" w:hAnsiTheme="minorHAnsi" w:cstheme="minorHAnsi"/>
          <w:color w:val="auto"/>
          <w:sz w:val="20"/>
          <w:szCs w:val="20"/>
        </w:rPr>
        <w:t xml:space="preserve"> grabi</w:t>
      </w:r>
      <w:r>
        <w:rPr>
          <w:rFonts w:asciiTheme="minorHAnsi" w:hAnsiTheme="minorHAnsi" w:cstheme="minorHAnsi"/>
          <w:color w:val="auto"/>
          <w:sz w:val="20"/>
          <w:szCs w:val="20"/>
        </w:rPr>
        <w:t>ț</w:t>
      </w:r>
      <w:r w:rsidRPr="00CD158E">
        <w:rPr>
          <w:rFonts w:asciiTheme="minorHAnsi" w:hAnsiTheme="minorHAnsi" w:cstheme="minorHAnsi"/>
          <w:color w:val="auto"/>
          <w:sz w:val="20"/>
          <w:szCs w:val="20"/>
        </w:rPr>
        <w:t xml:space="preserve">i cu astfel de sondaje. </w:t>
      </w:r>
      <w:r>
        <w:rPr>
          <w:rFonts w:asciiTheme="minorHAnsi" w:hAnsiTheme="minorHAnsi" w:cstheme="minorHAnsi"/>
          <w:color w:val="auto"/>
          <w:sz w:val="20"/>
          <w:szCs w:val="20"/>
        </w:rPr>
        <w:t>M</w:t>
      </w:r>
      <w:r w:rsidRPr="00CD158E">
        <w:rPr>
          <w:rFonts w:asciiTheme="minorHAnsi" w:hAnsiTheme="minorHAnsi" w:cstheme="minorHAnsi"/>
          <w:color w:val="auto"/>
          <w:sz w:val="20"/>
          <w:szCs w:val="20"/>
        </w:rPr>
        <w:t>ai bine a</w:t>
      </w:r>
      <w:r>
        <w:rPr>
          <w:rFonts w:asciiTheme="minorHAnsi" w:hAnsiTheme="minorHAnsi" w:cstheme="minorHAnsi"/>
          <w:color w:val="auto"/>
          <w:sz w:val="20"/>
          <w:szCs w:val="20"/>
        </w:rPr>
        <w:t>ț</w:t>
      </w:r>
      <w:r w:rsidRPr="00CD158E">
        <w:rPr>
          <w:rFonts w:asciiTheme="minorHAnsi" w:hAnsiTheme="minorHAnsi" w:cstheme="minorHAnsi"/>
          <w:color w:val="auto"/>
          <w:sz w:val="20"/>
          <w:szCs w:val="20"/>
        </w:rPr>
        <w:t>i verifica situa</w:t>
      </w:r>
      <w:r>
        <w:rPr>
          <w:rFonts w:asciiTheme="minorHAnsi" w:hAnsiTheme="minorHAnsi" w:cstheme="minorHAnsi"/>
          <w:color w:val="auto"/>
          <w:sz w:val="20"/>
          <w:szCs w:val="20"/>
        </w:rPr>
        <w:t>ț</w:t>
      </w:r>
      <w:r w:rsidRPr="00CD158E">
        <w:rPr>
          <w:rFonts w:asciiTheme="minorHAnsi" w:hAnsiTheme="minorHAnsi" w:cstheme="minorHAnsi"/>
          <w:color w:val="auto"/>
          <w:sz w:val="20"/>
          <w:szCs w:val="20"/>
        </w:rPr>
        <w:t>ia actual</w:t>
      </w:r>
      <w:r>
        <w:rPr>
          <w:rFonts w:asciiTheme="minorHAnsi" w:hAnsiTheme="minorHAnsi" w:cstheme="minorHAnsi"/>
          <w:color w:val="auto"/>
          <w:sz w:val="20"/>
          <w:szCs w:val="20"/>
        </w:rPr>
        <w:t>ă</w:t>
      </w:r>
      <w:r w:rsidRPr="00CD158E">
        <w:rPr>
          <w:rFonts w:asciiTheme="minorHAnsi" w:hAnsiTheme="minorHAnsi" w:cstheme="minorHAnsi"/>
          <w:color w:val="auto"/>
          <w:sz w:val="20"/>
          <w:szCs w:val="20"/>
        </w:rPr>
        <w:t xml:space="preserve"> </w:t>
      </w:r>
      <w:r>
        <w:rPr>
          <w:rFonts w:asciiTheme="minorHAnsi" w:hAnsiTheme="minorHAnsi" w:cstheme="minorHAnsi"/>
          <w:color w:val="auto"/>
          <w:sz w:val="20"/>
          <w:szCs w:val="20"/>
        </w:rPr>
        <w:t>ș</w:t>
      </w:r>
      <w:r w:rsidRPr="00CD158E">
        <w:rPr>
          <w:rFonts w:asciiTheme="minorHAnsi" w:hAnsiTheme="minorHAnsi" w:cstheme="minorHAnsi"/>
          <w:color w:val="auto"/>
          <w:sz w:val="20"/>
          <w:szCs w:val="20"/>
        </w:rPr>
        <w:t>i b</w:t>
      </w:r>
      <w:r>
        <w:rPr>
          <w:rFonts w:asciiTheme="minorHAnsi" w:hAnsiTheme="minorHAnsi" w:cstheme="minorHAnsi"/>
          <w:color w:val="auto"/>
          <w:sz w:val="20"/>
          <w:szCs w:val="20"/>
        </w:rPr>
        <w:t>â</w:t>
      </w:r>
      <w:r w:rsidRPr="00CD158E">
        <w:rPr>
          <w:rFonts w:asciiTheme="minorHAnsi" w:hAnsiTheme="minorHAnsi" w:cstheme="minorHAnsi"/>
          <w:color w:val="auto"/>
          <w:sz w:val="20"/>
          <w:szCs w:val="20"/>
        </w:rPr>
        <w:t>jb</w:t>
      </w:r>
      <w:r>
        <w:rPr>
          <w:rFonts w:asciiTheme="minorHAnsi" w:hAnsiTheme="minorHAnsi" w:cstheme="minorHAnsi"/>
          <w:color w:val="auto"/>
          <w:sz w:val="20"/>
          <w:szCs w:val="20"/>
        </w:rPr>
        <w:t>â</w:t>
      </w:r>
      <w:r w:rsidRPr="00CD158E">
        <w:rPr>
          <w:rFonts w:asciiTheme="minorHAnsi" w:hAnsiTheme="minorHAnsi" w:cstheme="minorHAnsi"/>
          <w:color w:val="auto"/>
          <w:sz w:val="20"/>
          <w:szCs w:val="20"/>
        </w:rPr>
        <w:t xml:space="preserve">ielile </w:t>
      </w:r>
      <w:r>
        <w:rPr>
          <w:rFonts w:asciiTheme="minorHAnsi" w:hAnsiTheme="minorHAnsi" w:cstheme="minorHAnsi"/>
          <w:color w:val="auto"/>
          <w:sz w:val="20"/>
          <w:szCs w:val="20"/>
        </w:rPr>
        <w:t>ș</w:t>
      </w:r>
      <w:r w:rsidRPr="00CD158E">
        <w:rPr>
          <w:rFonts w:asciiTheme="minorHAnsi" w:hAnsiTheme="minorHAnsi" w:cstheme="minorHAnsi"/>
          <w:color w:val="auto"/>
          <w:sz w:val="20"/>
          <w:szCs w:val="20"/>
        </w:rPr>
        <w:t xml:space="preserve">efilor. </w:t>
      </w:r>
      <w:r>
        <w:rPr>
          <w:rFonts w:asciiTheme="minorHAnsi" w:hAnsiTheme="minorHAnsi" w:cstheme="minorHAnsi"/>
          <w:color w:val="auto"/>
          <w:sz w:val="20"/>
          <w:szCs w:val="20"/>
        </w:rPr>
        <w:t>O</w:t>
      </w:r>
      <w:r w:rsidRPr="00CD158E">
        <w:rPr>
          <w:rFonts w:asciiTheme="minorHAnsi" w:hAnsiTheme="minorHAnsi" w:cstheme="minorHAnsi"/>
          <w:color w:val="auto"/>
          <w:sz w:val="20"/>
          <w:szCs w:val="20"/>
        </w:rPr>
        <w:t xml:space="preserve"> porcarie, si o mizerie, asta este!</w:t>
      </w:r>
    </w:p>
    <w:p w14:paraId="71823384" w14:textId="77777777" w:rsidR="00481CF5" w:rsidRPr="00F81F5E"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Plata la timp a cererilor de plat</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Informarea clar</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a beneficiarul proiectului cu privire la oferirea de consultan</w:t>
      </w:r>
      <w:r>
        <w:rPr>
          <w:rFonts w:asciiTheme="minorHAnsi" w:hAnsiTheme="minorHAnsi" w:cstheme="minorHAnsi"/>
          <w:color w:val="auto"/>
          <w:sz w:val="20"/>
          <w:szCs w:val="20"/>
        </w:rPr>
        <w:t>ță</w:t>
      </w:r>
      <w:r w:rsidRPr="00244402">
        <w:rPr>
          <w:rFonts w:asciiTheme="minorHAnsi" w:hAnsiTheme="minorHAnsi" w:cstheme="minorHAnsi"/>
          <w:color w:val="auto"/>
          <w:sz w:val="20"/>
          <w:szCs w:val="20"/>
        </w:rPr>
        <w:t>/sprijin dup</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semnarea contractelor cu c</w:t>
      </w:r>
      <w:r>
        <w:rPr>
          <w:rFonts w:asciiTheme="minorHAnsi" w:hAnsiTheme="minorHAnsi" w:cstheme="minorHAnsi"/>
          <w:color w:val="auto"/>
          <w:sz w:val="20"/>
          <w:szCs w:val="20"/>
        </w:rPr>
        <w:t>âș</w:t>
      </w:r>
      <w:r w:rsidRPr="00244402">
        <w:rPr>
          <w:rFonts w:asciiTheme="minorHAnsi" w:hAnsiTheme="minorHAnsi" w:cstheme="minorHAnsi"/>
          <w:color w:val="auto"/>
          <w:sz w:val="20"/>
          <w:szCs w:val="20"/>
        </w:rPr>
        <w:t>tig</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torii planurilor de afaceri. Eliminarea termenelor limita impuse </w:t>
      </w:r>
      <w:r>
        <w:rPr>
          <w:rFonts w:asciiTheme="minorHAnsi" w:hAnsiTheme="minorHAnsi" w:cstheme="minorHAnsi"/>
          <w:color w:val="auto"/>
          <w:sz w:val="20"/>
          <w:szCs w:val="20"/>
        </w:rPr>
        <w:t>pentru</w:t>
      </w:r>
      <w:r w:rsidRPr="00244402">
        <w:rPr>
          <w:rFonts w:asciiTheme="minorHAnsi" w:hAnsiTheme="minorHAnsi" w:cstheme="minorHAnsi"/>
          <w:color w:val="auto"/>
          <w:sz w:val="20"/>
          <w:szCs w:val="20"/>
        </w:rPr>
        <w:t xml:space="preserve"> semnarea contractelor de munc</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w:t>
      </w:r>
      <w:r>
        <w:rPr>
          <w:rFonts w:asciiTheme="minorHAnsi" w:hAnsiTheme="minorHAnsi" w:cstheme="minorHAnsi"/>
          <w:color w:val="auto"/>
          <w:sz w:val="20"/>
          <w:szCs w:val="20"/>
        </w:rPr>
        <w:t>s</w:t>
      </w:r>
      <w:r w:rsidRPr="00244402">
        <w:rPr>
          <w:rFonts w:asciiTheme="minorHAnsi" w:hAnsiTheme="minorHAnsi" w:cstheme="minorHAnsi"/>
          <w:color w:val="auto"/>
          <w:sz w:val="20"/>
          <w:szCs w:val="20"/>
        </w:rPr>
        <w:t>untem obliga</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i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facem angaj</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ri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 anumite termene chiar dac</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nu am primit banii </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i nici nu am luat echipamentele deci nu am demarat activitatea economic</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i social</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w:t>
      </w:r>
      <w:r>
        <w:rPr>
          <w:rFonts w:asciiTheme="minorHAnsi" w:hAnsiTheme="minorHAnsi" w:cstheme="minorHAnsi"/>
          <w:color w:val="auto"/>
          <w:sz w:val="20"/>
          <w:szCs w:val="20"/>
        </w:rPr>
        <w:t>.</w:t>
      </w:r>
    </w:p>
    <w:p w14:paraId="2AFF3D06" w14:textId="77777777" w:rsidR="00481CF5" w:rsidRPr="00E20CBF" w:rsidRDefault="00481CF5" w:rsidP="00481CF5">
      <w:pPr>
        <w:contextualSpacing/>
        <w:rPr>
          <w:rFonts w:asciiTheme="minorHAnsi" w:hAnsiTheme="minorHAnsi" w:cstheme="minorHAnsi"/>
          <w:b/>
          <w:bCs/>
          <w:i/>
          <w:iCs/>
          <w:sz w:val="20"/>
          <w:szCs w:val="20"/>
        </w:rPr>
      </w:pPr>
      <w:r w:rsidRPr="00E20CBF">
        <w:rPr>
          <w:rFonts w:asciiTheme="minorHAnsi" w:hAnsiTheme="minorHAnsi" w:cstheme="minorHAnsi"/>
          <w:b/>
          <w:bCs/>
          <w:i/>
          <w:iCs/>
          <w:sz w:val="20"/>
          <w:szCs w:val="20"/>
        </w:rPr>
        <w:t>Reducerea birocrației și simplificarea modului de lucru:</w:t>
      </w:r>
    </w:p>
    <w:p w14:paraId="1CD4E294" w14:textId="77777777" w:rsidR="00481CF5" w:rsidRPr="00244402"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Trebuie redus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birocra</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ia, inclusiv frecven</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a raport</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rilor.</w:t>
      </w:r>
    </w:p>
    <w:p w14:paraId="2E05019D"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Birocrația și numărul de h</w:t>
      </w:r>
      <w:r>
        <w:rPr>
          <w:rFonts w:asciiTheme="minorHAnsi" w:hAnsiTheme="minorHAnsi" w:cstheme="minorHAnsi"/>
          <w:color w:val="auto"/>
          <w:sz w:val="20"/>
          <w:szCs w:val="20"/>
        </w:rPr>
        <w:t>ârtii</w:t>
      </w:r>
      <w:r w:rsidRPr="00244402">
        <w:rPr>
          <w:rFonts w:asciiTheme="minorHAnsi" w:hAnsiTheme="minorHAnsi" w:cstheme="minorHAnsi"/>
          <w:color w:val="auto"/>
          <w:sz w:val="20"/>
          <w:szCs w:val="20"/>
        </w:rPr>
        <w:t xml:space="preserve"> semnate</w:t>
      </w:r>
      <w:r>
        <w:rPr>
          <w:rFonts w:asciiTheme="minorHAnsi" w:hAnsiTheme="minorHAnsi" w:cstheme="minorHAnsi"/>
          <w:color w:val="auto"/>
          <w:sz w:val="20"/>
          <w:szCs w:val="20"/>
        </w:rPr>
        <w:t>.</w:t>
      </w:r>
    </w:p>
    <w:p w14:paraId="111BA035"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Cred c</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ar fi benefic</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o limitare a birocra</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 xml:space="preserve">iei </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i realizarea unei platforme care sa faciliteze atragerea de clien</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 xml:space="preserve">i </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i dezvoltarea de parteneriate.</w:t>
      </w:r>
    </w:p>
    <w:p w14:paraId="6BDDBF42" w14:textId="77777777" w:rsidR="00481CF5" w:rsidRPr="00244402"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Mai puțină birocrație!!!</w:t>
      </w:r>
    </w:p>
    <w:p w14:paraId="34FF350C" w14:textId="77777777" w:rsidR="00481CF5" w:rsidRPr="00244402"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 xml:space="preserve">Simplificarea procedurilor, pentru accesarea fondurilor, debirocratizarea procedurilor, simplicarea </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i adaptarea condi</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iilor de accesare.</w:t>
      </w:r>
    </w:p>
    <w:p w14:paraId="3DA2E0C1" w14:textId="77777777" w:rsidR="00481CF5" w:rsidRPr="00244402"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Reducerea la minim a birocrației, mai multă deschidere din partea autorităților / monitorilor de proiecte.</w:t>
      </w:r>
    </w:p>
    <w:p w14:paraId="2C952C53" w14:textId="77777777" w:rsidR="00481CF5" w:rsidRPr="00244402"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 xml:space="preserve">Mai mult sprijin financiar </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 xml:space="preserve">i </w:t>
      </w:r>
      <w:r>
        <w:rPr>
          <w:rFonts w:asciiTheme="minorHAnsi" w:hAnsiTheme="minorHAnsi" w:cstheme="minorHAnsi"/>
          <w:color w:val="auto"/>
          <w:sz w:val="20"/>
          <w:szCs w:val="20"/>
        </w:rPr>
        <w:t>reducerea birocrației</w:t>
      </w:r>
      <w:r w:rsidRPr="00244402">
        <w:rPr>
          <w:rFonts w:asciiTheme="minorHAnsi" w:hAnsiTheme="minorHAnsi" w:cstheme="minorHAnsi"/>
          <w:color w:val="auto"/>
          <w:sz w:val="20"/>
          <w:szCs w:val="20"/>
        </w:rPr>
        <w:t xml:space="preserve">.  O parte din venituri trebuie cheltuite cu terapie </w:t>
      </w:r>
      <w:r>
        <w:rPr>
          <w:rFonts w:asciiTheme="minorHAnsi" w:hAnsiTheme="minorHAnsi" w:cstheme="minorHAnsi"/>
          <w:color w:val="auto"/>
          <w:sz w:val="20"/>
          <w:szCs w:val="20"/>
        </w:rPr>
        <w:t>pentru</w:t>
      </w:r>
      <w:r w:rsidRPr="00244402">
        <w:rPr>
          <w:rFonts w:asciiTheme="minorHAnsi" w:hAnsiTheme="minorHAnsi" w:cstheme="minorHAnsi"/>
          <w:color w:val="auto"/>
          <w:sz w:val="20"/>
          <w:szCs w:val="20"/>
        </w:rPr>
        <w:t xml:space="preserve"> a trece peste stresul cauzat de acte! Nu ai timp sa dezvol</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i afacerea din cauza c</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80% din energie se risipe</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 xml:space="preserve">te pe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ntocmirea</w:t>
      </w:r>
      <w:r>
        <w:rPr>
          <w:rFonts w:asciiTheme="minorHAnsi" w:hAnsiTheme="minorHAnsi" w:cstheme="minorHAnsi"/>
          <w:color w:val="auto"/>
          <w:sz w:val="20"/>
          <w:szCs w:val="20"/>
        </w:rPr>
        <w:t xml:space="preserve"> </w:t>
      </w:r>
      <w:r w:rsidRPr="00244402">
        <w:rPr>
          <w:rFonts w:asciiTheme="minorHAnsi" w:hAnsiTheme="minorHAnsi" w:cstheme="minorHAnsi"/>
          <w:color w:val="auto"/>
          <w:sz w:val="20"/>
          <w:szCs w:val="20"/>
        </w:rPr>
        <w:t>de acte cu mii de reguli inutile. E</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 xml:space="preserve">ti considerat din start infractor </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i trebuie 1000 de acte care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dovedeasc</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c</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nu esti ho</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w:t>
      </w:r>
      <w:r>
        <w:rPr>
          <w:rFonts w:asciiTheme="minorHAnsi" w:hAnsiTheme="minorHAnsi" w:cstheme="minorHAnsi"/>
          <w:color w:val="auto"/>
          <w:sz w:val="20"/>
          <w:szCs w:val="20"/>
        </w:rPr>
        <w:t xml:space="preserve"> </w:t>
      </w:r>
      <w:r w:rsidRPr="00244402">
        <w:rPr>
          <w:rFonts w:asciiTheme="minorHAnsi" w:hAnsiTheme="minorHAnsi" w:cstheme="minorHAnsi"/>
          <w:color w:val="auto"/>
          <w:sz w:val="20"/>
          <w:szCs w:val="20"/>
        </w:rPr>
        <w:t>ABSURD</w:t>
      </w:r>
    </w:p>
    <w:p w14:paraId="71D22851" w14:textId="77777777" w:rsidR="00481CF5" w:rsidRPr="00244402" w:rsidRDefault="00481CF5" w:rsidP="00481CF5">
      <w:pPr>
        <w:pStyle w:val="ListParagraph"/>
        <w:numPr>
          <w:ilvl w:val="0"/>
          <w:numId w:val="12"/>
        </w:numPr>
        <w:contextualSpacing/>
        <w:rPr>
          <w:rFonts w:asciiTheme="minorHAnsi" w:hAnsiTheme="minorHAnsi" w:cstheme="minorHAnsi"/>
          <w:color w:val="auto"/>
          <w:sz w:val="20"/>
          <w:szCs w:val="20"/>
        </w:rPr>
      </w:pPr>
      <w:r>
        <w:rPr>
          <w:rFonts w:asciiTheme="minorHAnsi" w:hAnsiTheme="minorHAnsi" w:cstheme="minorHAnsi"/>
          <w:color w:val="auto"/>
          <w:sz w:val="20"/>
          <w:szCs w:val="20"/>
        </w:rPr>
        <w:t>Mai puțină birocrație.</w:t>
      </w:r>
    </w:p>
    <w:p w14:paraId="2661A629"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 xml:space="preserve">Pentru dezvoltarea Întreprinderilor Sociale și pentru un ajutor real oferit persoanelor în dificultate, dezavantajate, ar fi de un real folos eliminarea birocrației excesive din centrele de copii și din căminele de </w:t>
      </w:r>
      <w:r w:rsidRPr="00244402">
        <w:rPr>
          <w:rFonts w:asciiTheme="minorHAnsi" w:hAnsiTheme="minorHAnsi" w:cstheme="minorHAnsi"/>
          <w:color w:val="auto"/>
          <w:sz w:val="20"/>
          <w:szCs w:val="20"/>
        </w:rPr>
        <w:lastRenderedPageBreak/>
        <w:t xml:space="preserve">bătrâni, pentru a putea extrage aceste persoane aflate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 nevoie și a le oferi tratamente medicale gratuite. Eliminarea contractelor care nu se cer pentru serviciile oferite gratuit, acestea îngreunează foarte mult procesul său nu sunt acceptate de către administratorii acestor instituții, astfel acțiunile sociale rămân fără efect</w:t>
      </w:r>
      <w:r>
        <w:rPr>
          <w:rFonts w:asciiTheme="minorHAnsi" w:hAnsiTheme="minorHAnsi" w:cstheme="minorHAnsi"/>
          <w:color w:val="auto"/>
          <w:sz w:val="20"/>
          <w:szCs w:val="20"/>
        </w:rPr>
        <w:t>.</w:t>
      </w:r>
    </w:p>
    <w:p w14:paraId="0B303AC1" w14:textId="77777777" w:rsidR="00481CF5" w:rsidRPr="00553264" w:rsidRDefault="00481CF5" w:rsidP="00481CF5">
      <w:pPr>
        <w:contextualSpacing/>
        <w:rPr>
          <w:rFonts w:asciiTheme="minorHAnsi" w:hAnsiTheme="minorHAnsi" w:cstheme="minorHAnsi"/>
          <w:b/>
          <w:bCs/>
          <w:i/>
          <w:iCs/>
          <w:sz w:val="20"/>
          <w:szCs w:val="20"/>
        </w:rPr>
      </w:pPr>
      <w:r w:rsidRPr="00553264">
        <w:rPr>
          <w:rFonts w:asciiTheme="minorHAnsi" w:hAnsiTheme="minorHAnsi" w:cstheme="minorHAnsi"/>
          <w:b/>
          <w:bCs/>
          <w:i/>
          <w:iCs/>
          <w:sz w:val="20"/>
          <w:szCs w:val="20"/>
        </w:rPr>
        <w:t>Dezvoltarea întreprinderilor sociale</w:t>
      </w:r>
    </w:p>
    <w:p w14:paraId="544AB902" w14:textId="77777777" w:rsidR="00481CF5" w:rsidRPr="00244402"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 xml:space="preserve">Posibilitatea </w:t>
      </w:r>
      <w:r>
        <w:rPr>
          <w:rFonts w:asciiTheme="minorHAnsi" w:hAnsiTheme="minorHAnsi" w:cstheme="minorHAnsi"/>
          <w:color w:val="auto"/>
          <w:sz w:val="20"/>
          <w:szCs w:val="20"/>
        </w:rPr>
        <w:t>dezvoltării</w:t>
      </w:r>
      <w:r w:rsidRPr="00244402">
        <w:rPr>
          <w:rFonts w:asciiTheme="minorHAnsi" w:hAnsiTheme="minorHAnsi" w:cstheme="minorHAnsi"/>
          <w:color w:val="auto"/>
          <w:sz w:val="20"/>
          <w:szCs w:val="20"/>
        </w:rPr>
        <w:t xml:space="preserve"> IS prin accesarea unor fonduri europene</w:t>
      </w:r>
      <w:r>
        <w:rPr>
          <w:rFonts w:asciiTheme="minorHAnsi" w:hAnsiTheme="minorHAnsi" w:cstheme="minorHAnsi"/>
          <w:color w:val="auto"/>
          <w:sz w:val="20"/>
          <w:szCs w:val="20"/>
        </w:rPr>
        <w:t>.</w:t>
      </w:r>
    </w:p>
    <w:p w14:paraId="51A852B9"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Nu exist</w:t>
      </w:r>
      <w:r>
        <w:rPr>
          <w:rFonts w:asciiTheme="minorHAnsi" w:hAnsiTheme="minorHAnsi" w:cstheme="minorHAnsi"/>
          <w:color w:val="auto"/>
          <w:sz w:val="20"/>
          <w:szCs w:val="20"/>
        </w:rPr>
        <w:t xml:space="preserve">ă </w:t>
      </w:r>
      <w:r w:rsidRPr="00244402">
        <w:rPr>
          <w:rFonts w:asciiTheme="minorHAnsi" w:hAnsiTheme="minorHAnsi" w:cstheme="minorHAnsi"/>
          <w:color w:val="auto"/>
          <w:sz w:val="20"/>
          <w:szCs w:val="20"/>
        </w:rPr>
        <w:t>proiecte prin care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putem atrage fonduri </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i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ne dezvolt</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m activitatea.</w:t>
      </w:r>
    </w:p>
    <w:p w14:paraId="417A6A9C" w14:textId="77777777" w:rsidR="00481CF5" w:rsidRPr="00244402"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 xml:space="preserve">Continuarea sprijinului nerambursabil în vederea consolidării mijloacelor tehnice pentru a face față concurenței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 piața serviciilor de profil. Măsuri la nivel guvernamental pentru reducerea concuren</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ei neloiale pe piața serviciilor</w:t>
      </w:r>
      <w:r>
        <w:rPr>
          <w:rFonts w:asciiTheme="minorHAnsi" w:hAnsiTheme="minorHAnsi" w:cstheme="minorHAnsi"/>
          <w:color w:val="auto"/>
          <w:sz w:val="20"/>
          <w:szCs w:val="20"/>
        </w:rPr>
        <w:t>.</w:t>
      </w:r>
    </w:p>
    <w:p w14:paraId="1058AFA0"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 xml:space="preserve">Se simte nevoia de proiecte de sprijin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 xml:space="preserve">n dezvoltarea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ntreprinderilor sociale</w:t>
      </w:r>
      <w:r>
        <w:rPr>
          <w:rFonts w:asciiTheme="minorHAnsi" w:hAnsiTheme="minorHAnsi" w:cstheme="minorHAnsi"/>
          <w:color w:val="auto"/>
          <w:sz w:val="20"/>
          <w:szCs w:val="20"/>
        </w:rPr>
        <w:t>.</w:t>
      </w:r>
    </w:p>
    <w:p w14:paraId="35565582" w14:textId="77777777" w:rsidR="00481CF5" w:rsidRPr="00244402"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Dezvoltarea de m</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suri suport de dezvol</w:t>
      </w:r>
      <w:r>
        <w:rPr>
          <w:rFonts w:asciiTheme="minorHAnsi" w:hAnsiTheme="minorHAnsi" w:cstheme="minorHAnsi"/>
          <w:color w:val="auto"/>
          <w:sz w:val="20"/>
          <w:szCs w:val="20"/>
        </w:rPr>
        <w:t>ta</w:t>
      </w:r>
      <w:r w:rsidRPr="00244402">
        <w:rPr>
          <w:rFonts w:asciiTheme="minorHAnsi" w:hAnsiTheme="minorHAnsi" w:cstheme="minorHAnsi"/>
          <w:color w:val="auto"/>
          <w:sz w:val="20"/>
          <w:szCs w:val="20"/>
        </w:rPr>
        <w:t xml:space="preserve">re pentru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 xml:space="preserve">ntreprinderile sociale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 func</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ie de indicatorii sociali atin</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i</w:t>
      </w:r>
    </w:p>
    <w:p w14:paraId="4C1B2189"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 xml:space="preserve">Accesul la credite pentru capitalul de lucru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 condi</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 xml:space="preserve">ii avantajoase ar avea un efect imediat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 valorificarea capacit</w:t>
      </w:r>
      <w:r>
        <w:rPr>
          <w:rFonts w:asciiTheme="minorHAnsi" w:hAnsiTheme="minorHAnsi" w:cstheme="minorHAnsi"/>
          <w:color w:val="auto"/>
          <w:sz w:val="20"/>
          <w:szCs w:val="20"/>
        </w:rPr>
        <w:t>ăț</w:t>
      </w:r>
      <w:r w:rsidRPr="00244402">
        <w:rPr>
          <w:rFonts w:asciiTheme="minorHAnsi" w:hAnsiTheme="minorHAnsi" w:cstheme="minorHAnsi"/>
          <w:color w:val="auto"/>
          <w:sz w:val="20"/>
          <w:szCs w:val="20"/>
        </w:rPr>
        <w:t>ii de produc</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 xml:space="preserve">ie cu efecte imediate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 asigurarea finan</w:t>
      </w:r>
      <w:r>
        <w:rPr>
          <w:rFonts w:asciiTheme="minorHAnsi" w:hAnsiTheme="minorHAnsi" w:cstheme="minorHAnsi"/>
          <w:color w:val="auto"/>
          <w:sz w:val="20"/>
          <w:szCs w:val="20"/>
        </w:rPr>
        <w:t>ță</w:t>
      </w:r>
      <w:r w:rsidRPr="00244402">
        <w:rPr>
          <w:rFonts w:asciiTheme="minorHAnsi" w:hAnsiTheme="minorHAnsi" w:cstheme="minorHAnsi"/>
          <w:color w:val="auto"/>
          <w:sz w:val="20"/>
          <w:szCs w:val="20"/>
        </w:rPr>
        <w:t>rii activit</w:t>
      </w:r>
      <w:r>
        <w:rPr>
          <w:rFonts w:asciiTheme="minorHAnsi" w:hAnsiTheme="minorHAnsi" w:cstheme="minorHAnsi"/>
          <w:color w:val="auto"/>
          <w:sz w:val="20"/>
          <w:szCs w:val="20"/>
        </w:rPr>
        <w:t>ăț</w:t>
      </w:r>
      <w:r w:rsidRPr="00244402">
        <w:rPr>
          <w:rFonts w:asciiTheme="minorHAnsi" w:hAnsiTheme="minorHAnsi" w:cstheme="minorHAnsi"/>
          <w:color w:val="auto"/>
          <w:sz w:val="20"/>
          <w:szCs w:val="20"/>
        </w:rPr>
        <w:t>ilor sociale.</w:t>
      </w:r>
    </w:p>
    <w:p w14:paraId="47E25F48" w14:textId="77777777" w:rsidR="00481CF5" w:rsidRPr="008B59EF" w:rsidRDefault="00481CF5" w:rsidP="00481CF5">
      <w:pPr>
        <w:pStyle w:val="ListParagraph"/>
        <w:numPr>
          <w:ilvl w:val="0"/>
          <w:numId w:val="12"/>
        </w:numPr>
        <w:contextualSpacing/>
        <w:rPr>
          <w:rFonts w:asciiTheme="minorHAnsi" w:hAnsiTheme="minorHAnsi" w:cstheme="minorHAnsi"/>
          <w:color w:val="auto"/>
          <w:sz w:val="20"/>
          <w:szCs w:val="20"/>
        </w:rPr>
      </w:pPr>
      <w:r w:rsidRPr="008B59EF">
        <w:rPr>
          <w:rFonts w:asciiTheme="minorHAnsi" w:hAnsiTheme="minorHAnsi" w:cstheme="minorHAnsi"/>
          <w:color w:val="auto"/>
          <w:sz w:val="20"/>
          <w:szCs w:val="20"/>
        </w:rPr>
        <w:t>Înființarea de linii de finanțare a întreprinderilor sociale care au cel puțin 4 ani de la înființarea și/sau minim 2 ani de funcționare de la finalizarea proiectelor cu fonduri europene prin care s-a înființat.</w:t>
      </w:r>
    </w:p>
    <w:p w14:paraId="526E372E" w14:textId="77777777" w:rsidR="00481CF5" w:rsidRPr="00244402" w:rsidRDefault="00481CF5" w:rsidP="00481CF5">
      <w:pPr>
        <w:pStyle w:val="ListParagraph"/>
        <w:numPr>
          <w:ilvl w:val="0"/>
          <w:numId w:val="12"/>
        </w:numPr>
        <w:contextualSpacing/>
        <w:rPr>
          <w:rFonts w:asciiTheme="minorHAnsi" w:hAnsiTheme="minorHAnsi" w:cstheme="minorHAnsi"/>
          <w:color w:val="auto"/>
          <w:sz w:val="20"/>
          <w:szCs w:val="20"/>
        </w:rPr>
      </w:pPr>
      <w:r>
        <w:rPr>
          <w:rFonts w:asciiTheme="minorHAnsi" w:hAnsiTheme="minorHAnsi" w:cstheme="minorHAnsi"/>
          <w:color w:val="auto"/>
          <w:sz w:val="20"/>
          <w:szCs w:val="20"/>
        </w:rPr>
        <w:t>M</w:t>
      </w:r>
      <w:r w:rsidRPr="00244402">
        <w:rPr>
          <w:rFonts w:asciiTheme="minorHAnsi" w:hAnsiTheme="minorHAnsi" w:cstheme="minorHAnsi"/>
          <w:color w:val="auto"/>
          <w:sz w:val="20"/>
          <w:szCs w:val="20"/>
        </w:rPr>
        <w:t>-aș bucura ca aceste tipuri de inițiativ</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fie sprijinite și date ca și exemplu mai des, pentru c</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este singura modalitate, în contextul crizei climatice, a problemelor de integrare și incluziune reală, de a schimba paradigmele comunităților noastre și de a cre</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 xml:space="preserve">te calitatea vieții tuturor membrilor societății. </w:t>
      </w:r>
    </w:p>
    <w:p w14:paraId="6947BA5F"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ntreprinderile sociale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beneficieze de mai multe fonduri nerambursabile orientate c</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tre dezvoltarea acestor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ntreprinderi, av</w:t>
      </w:r>
      <w:r>
        <w:rPr>
          <w:rFonts w:asciiTheme="minorHAnsi" w:hAnsiTheme="minorHAnsi" w:cstheme="minorHAnsi"/>
          <w:color w:val="auto"/>
          <w:sz w:val="20"/>
          <w:szCs w:val="20"/>
        </w:rPr>
        <w:t>â</w:t>
      </w:r>
      <w:r w:rsidRPr="00244402">
        <w:rPr>
          <w:rFonts w:asciiTheme="minorHAnsi" w:hAnsiTheme="minorHAnsi" w:cstheme="minorHAnsi"/>
          <w:color w:val="auto"/>
          <w:sz w:val="20"/>
          <w:szCs w:val="20"/>
        </w:rPr>
        <w:t xml:space="preserve">nd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 vedere faptul c</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locurile de munc</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create trebuie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fie men</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 xml:space="preserve">inute o perioada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ndelungat</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de timp pentru a produce efecte benefice </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 xml:space="preserve">i sustenabile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 societate.</w:t>
      </w:r>
    </w:p>
    <w:p w14:paraId="7FC5C678" w14:textId="77777777" w:rsidR="00481CF5" w:rsidRPr="004D023B" w:rsidRDefault="00481CF5" w:rsidP="00481CF5">
      <w:pPr>
        <w:pStyle w:val="ListParagraph"/>
        <w:numPr>
          <w:ilvl w:val="0"/>
          <w:numId w:val="12"/>
        </w:numPr>
        <w:contextualSpacing/>
        <w:rPr>
          <w:rFonts w:asciiTheme="minorHAnsi" w:hAnsiTheme="minorHAnsi" w:cstheme="minorHAnsi"/>
          <w:color w:val="auto"/>
          <w:sz w:val="20"/>
          <w:szCs w:val="20"/>
        </w:rPr>
      </w:pPr>
      <w:r w:rsidRPr="004D023B">
        <w:rPr>
          <w:rFonts w:asciiTheme="minorHAnsi" w:hAnsiTheme="minorHAnsi" w:cstheme="minorHAnsi"/>
          <w:color w:val="auto"/>
          <w:sz w:val="20"/>
          <w:szCs w:val="20"/>
        </w:rPr>
        <w:t>Ajutor constant pe parte de know-how și dezvoltare.</w:t>
      </w:r>
    </w:p>
    <w:p w14:paraId="615BE260"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Sus</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 xml:space="preserve">inerea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ntreprinderilor start</w:t>
      </w:r>
      <w:r>
        <w:rPr>
          <w:rFonts w:asciiTheme="minorHAnsi" w:hAnsiTheme="minorHAnsi" w:cstheme="minorHAnsi"/>
          <w:color w:val="auto"/>
          <w:sz w:val="20"/>
          <w:szCs w:val="20"/>
        </w:rPr>
        <w:t>-</w:t>
      </w:r>
      <w:r w:rsidRPr="00244402">
        <w:rPr>
          <w:rFonts w:asciiTheme="minorHAnsi" w:hAnsiTheme="minorHAnsi" w:cstheme="minorHAnsi"/>
          <w:color w:val="auto"/>
          <w:sz w:val="20"/>
          <w:szCs w:val="20"/>
        </w:rPr>
        <w:t xml:space="preserve">up care s-au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nfiin</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 xml:space="preserve">at </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i sunt sustenabile f</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r</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a apela la fonduri europene. </w:t>
      </w:r>
    </w:p>
    <w:p w14:paraId="1D087596" w14:textId="77777777" w:rsidR="00481CF5" w:rsidRPr="009A2868" w:rsidRDefault="00481CF5" w:rsidP="00481CF5">
      <w:pPr>
        <w:pStyle w:val="ListParagraph"/>
        <w:numPr>
          <w:ilvl w:val="0"/>
          <w:numId w:val="12"/>
        </w:numPr>
        <w:contextualSpacing/>
        <w:rPr>
          <w:rFonts w:asciiTheme="minorHAnsi" w:hAnsiTheme="minorHAnsi" w:cstheme="minorHAnsi"/>
          <w:color w:val="auto"/>
          <w:sz w:val="20"/>
          <w:szCs w:val="20"/>
        </w:rPr>
      </w:pPr>
      <w:r w:rsidRPr="009A2868">
        <w:rPr>
          <w:rFonts w:asciiTheme="minorHAnsi" w:hAnsiTheme="minorHAnsi" w:cstheme="minorHAnsi"/>
          <w:color w:val="auto"/>
          <w:sz w:val="20"/>
          <w:szCs w:val="20"/>
        </w:rPr>
        <w:t>Finanțări pentru dezvoltarea întreprinderilor sociale active, care dovedesc potențial de creștere.</w:t>
      </w:r>
    </w:p>
    <w:p w14:paraId="6893C6DE" w14:textId="77777777" w:rsidR="00481CF5" w:rsidRPr="009A2868" w:rsidRDefault="00481CF5" w:rsidP="00481CF5">
      <w:pPr>
        <w:pStyle w:val="ListParagraph"/>
        <w:numPr>
          <w:ilvl w:val="0"/>
          <w:numId w:val="12"/>
        </w:numPr>
        <w:contextualSpacing/>
        <w:rPr>
          <w:rFonts w:asciiTheme="minorHAnsi" w:hAnsiTheme="minorHAnsi" w:cstheme="minorHAnsi"/>
          <w:color w:val="auto"/>
          <w:sz w:val="20"/>
          <w:szCs w:val="20"/>
        </w:rPr>
      </w:pPr>
      <w:r w:rsidRPr="009A2868">
        <w:rPr>
          <w:rFonts w:asciiTheme="minorHAnsi" w:hAnsiTheme="minorHAnsi" w:cstheme="minorHAnsi"/>
          <w:color w:val="auto"/>
          <w:sz w:val="20"/>
          <w:szCs w:val="20"/>
        </w:rPr>
        <w:t>Introducerea, în viitorul exercițiu financiar, a tuturor IS (indiferent de forma de organizare juridică) în categoria beneficiarilor care nu trebuie să susțină cofinanțare (pentru a susține actualele IS să aplice la diverse linii de finanțare).</w:t>
      </w:r>
    </w:p>
    <w:p w14:paraId="08412884"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Mai multe cursuri</w:t>
      </w:r>
      <w:r>
        <w:rPr>
          <w:rFonts w:asciiTheme="minorHAnsi" w:hAnsiTheme="minorHAnsi" w:cstheme="minorHAnsi"/>
          <w:color w:val="auto"/>
          <w:sz w:val="20"/>
          <w:szCs w:val="20"/>
        </w:rPr>
        <w:t xml:space="preserve"> pentru antreprenori.</w:t>
      </w:r>
    </w:p>
    <w:p w14:paraId="46BBF8B7" w14:textId="77777777" w:rsidR="00481CF5" w:rsidRPr="009A2868"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Salut</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ri </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i mul</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 xml:space="preserve">umiri pentru oportunitatea de a transmite un feed back.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ntreprinderea noastr</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este la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nceput de drum, dar sunt sigur c</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va func</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 xml:space="preserve">iona bine </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i vom reu</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i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ndeplinim scopul social, acela de a sprijinii copii din sistemul de protec</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ie social</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Consider c</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ar fi de mare ajutor c</w:t>
      </w:r>
      <w:r>
        <w:rPr>
          <w:rFonts w:asciiTheme="minorHAnsi" w:hAnsiTheme="minorHAnsi" w:cstheme="minorHAnsi"/>
          <w:color w:val="auto"/>
          <w:sz w:val="20"/>
          <w:szCs w:val="20"/>
        </w:rPr>
        <w:t>â</w:t>
      </w:r>
      <w:r w:rsidRPr="00244402">
        <w:rPr>
          <w:rFonts w:asciiTheme="minorHAnsi" w:hAnsiTheme="minorHAnsi" w:cstheme="minorHAnsi"/>
          <w:color w:val="auto"/>
          <w:sz w:val="20"/>
          <w:szCs w:val="20"/>
        </w:rPr>
        <w:t xml:space="preserve">teva sesiuni de cursare a administratorilor de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ntreprinderi sociale pentru a reu</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i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elegem mai bine fenomenul de economie social</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Mul</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umim!</w:t>
      </w:r>
    </w:p>
    <w:p w14:paraId="34415721" w14:textId="77777777" w:rsidR="00481CF5" w:rsidRPr="00D06458" w:rsidRDefault="00481CF5" w:rsidP="00481CF5">
      <w:pPr>
        <w:contextualSpacing/>
        <w:rPr>
          <w:rFonts w:asciiTheme="minorHAnsi" w:hAnsiTheme="minorHAnsi" w:cstheme="minorHAnsi"/>
          <w:b/>
          <w:bCs/>
          <w:i/>
          <w:iCs/>
          <w:sz w:val="20"/>
          <w:szCs w:val="20"/>
        </w:rPr>
      </w:pPr>
      <w:r w:rsidRPr="008A7073">
        <w:rPr>
          <w:rFonts w:asciiTheme="minorHAnsi" w:hAnsiTheme="minorHAnsi" w:cstheme="minorHAnsi"/>
          <w:b/>
          <w:bCs/>
          <w:i/>
          <w:iCs/>
          <w:sz w:val="20"/>
          <w:szCs w:val="20"/>
        </w:rPr>
        <w:t xml:space="preserve">Crearea unei platforme </w:t>
      </w:r>
      <w:r>
        <w:rPr>
          <w:rFonts w:asciiTheme="minorHAnsi" w:hAnsiTheme="minorHAnsi" w:cstheme="minorHAnsi"/>
          <w:b/>
          <w:bCs/>
          <w:i/>
          <w:iCs/>
          <w:sz w:val="20"/>
          <w:szCs w:val="20"/>
        </w:rPr>
        <w:t>detinate întreprinderilor sociale, dezvoltarea de p</w:t>
      </w:r>
      <w:r w:rsidRPr="00D06458">
        <w:rPr>
          <w:rFonts w:asciiTheme="minorHAnsi" w:hAnsiTheme="minorHAnsi" w:cstheme="minorHAnsi"/>
          <w:b/>
          <w:bCs/>
          <w:i/>
          <w:iCs/>
          <w:sz w:val="20"/>
          <w:szCs w:val="20"/>
        </w:rPr>
        <w:t>arteneriate</w:t>
      </w:r>
      <w:r>
        <w:rPr>
          <w:rFonts w:asciiTheme="minorHAnsi" w:hAnsiTheme="minorHAnsi" w:cstheme="minorHAnsi"/>
          <w:b/>
          <w:bCs/>
          <w:i/>
          <w:iCs/>
          <w:sz w:val="20"/>
          <w:szCs w:val="20"/>
        </w:rPr>
        <w:t xml:space="preserve"> și</w:t>
      </w:r>
      <w:r w:rsidRPr="00D06458">
        <w:rPr>
          <w:rFonts w:asciiTheme="minorHAnsi" w:hAnsiTheme="minorHAnsi" w:cstheme="minorHAnsi"/>
          <w:b/>
          <w:bCs/>
          <w:i/>
          <w:iCs/>
          <w:sz w:val="20"/>
          <w:szCs w:val="20"/>
        </w:rPr>
        <w:t xml:space="preserve"> rețele</w:t>
      </w:r>
      <w:r>
        <w:rPr>
          <w:rFonts w:asciiTheme="minorHAnsi" w:hAnsiTheme="minorHAnsi" w:cstheme="minorHAnsi"/>
          <w:b/>
          <w:bCs/>
          <w:i/>
          <w:iCs/>
          <w:sz w:val="20"/>
          <w:szCs w:val="20"/>
        </w:rPr>
        <w:t>, î</w:t>
      </w:r>
      <w:r w:rsidRPr="00D06458">
        <w:rPr>
          <w:rFonts w:asciiTheme="minorHAnsi" w:hAnsiTheme="minorHAnsi" w:cstheme="minorHAnsi"/>
          <w:b/>
          <w:bCs/>
          <w:i/>
          <w:iCs/>
          <w:sz w:val="20"/>
          <w:szCs w:val="20"/>
        </w:rPr>
        <w:t xml:space="preserve">ncurajarea schimbului de experiență </w:t>
      </w:r>
      <w:r>
        <w:rPr>
          <w:rFonts w:asciiTheme="minorHAnsi" w:hAnsiTheme="minorHAnsi" w:cstheme="minorHAnsi"/>
          <w:b/>
          <w:bCs/>
          <w:i/>
          <w:iCs/>
          <w:sz w:val="20"/>
          <w:szCs w:val="20"/>
        </w:rPr>
        <w:t>cu alte</w:t>
      </w:r>
      <w:r w:rsidRPr="00D06458">
        <w:rPr>
          <w:rFonts w:asciiTheme="minorHAnsi" w:hAnsiTheme="minorHAnsi" w:cstheme="minorHAnsi"/>
          <w:b/>
          <w:bCs/>
          <w:i/>
          <w:iCs/>
          <w:sz w:val="20"/>
          <w:szCs w:val="20"/>
        </w:rPr>
        <w:t xml:space="preserve"> </w:t>
      </w:r>
      <w:r>
        <w:rPr>
          <w:rFonts w:asciiTheme="minorHAnsi" w:hAnsiTheme="minorHAnsi" w:cstheme="minorHAnsi"/>
          <w:b/>
          <w:bCs/>
          <w:i/>
          <w:iCs/>
          <w:sz w:val="20"/>
          <w:szCs w:val="20"/>
        </w:rPr>
        <w:t>întreprinderi sociale de succes</w:t>
      </w:r>
    </w:p>
    <w:p w14:paraId="49B84DE0"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 xml:space="preserve">Un site destinat  doar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 xml:space="preserve">ntreprinderilor sociale active ca model, colaborare, contractate de servicii, ajutor reciproc (eu am identificat doar 20 IS) Mulțumesc!  </w:t>
      </w:r>
    </w:p>
    <w:p w14:paraId="3E906FC1" w14:textId="77777777" w:rsidR="00481CF5" w:rsidRPr="005B53C4"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 xml:space="preserve">Ar ajuta un hub pentru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ntreprinderile sociale, care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reuneasc</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mai multe zone, pentru a facilita ajutorarea reciproc</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w:t>
      </w:r>
    </w:p>
    <w:p w14:paraId="461C0FBC"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nfiin</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area unei platforme na</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 xml:space="preserve">ionale unde toate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 xml:space="preserve">ntreprinderile sociale pot apela la alte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ntreprinderi ce acela</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 xml:space="preserve">i fel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 xml:space="preserve">n vederea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ncheierii unor colabor</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ri </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i sus</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 xml:space="preserve">inerea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ntregii comunit</w:t>
      </w:r>
      <w:r>
        <w:rPr>
          <w:rFonts w:asciiTheme="minorHAnsi" w:hAnsiTheme="minorHAnsi" w:cstheme="minorHAnsi"/>
          <w:color w:val="auto"/>
          <w:sz w:val="20"/>
          <w:szCs w:val="20"/>
        </w:rPr>
        <w:t>ăț</w:t>
      </w:r>
      <w:r w:rsidRPr="00244402">
        <w:rPr>
          <w:rFonts w:asciiTheme="minorHAnsi" w:hAnsiTheme="minorHAnsi" w:cstheme="minorHAnsi"/>
          <w:color w:val="auto"/>
          <w:sz w:val="20"/>
          <w:szCs w:val="20"/>
        </w:rPr>
        <w:t>i dornice de a dezvolta acest sector.</w:t>
      </w:r>
    </w:p>
    <w:p w14:paraId="3D948A38"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Cred c</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ar fi benefic</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o limitare a birocra</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 xml:space="preserve">iei </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i realizarea unei platforme care sa faciliteze atragerea de clien</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 xml:space="preserve">i </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i dezvoltarea de parteneriate.</w:t>
      </w:r>
    </w:p>
    <w:p w14:paraId="068767E7"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A</w:t>
      </w:r>
      <w:r>
        <w:rPr>
          <w:rFonts w:asciiTheme="minorHAnsi" w:hAnsiTheme="minorHAnsi" w:cstheme="minorHAnsi"/>
          <w:color w:val="auto"/>
          <w:sz w:val="20"/>
          <w:szCs w:val="20"/>
        </w:rPr>
        <w:t xml:space="preserve">ș </w:t>
      </w:r>
      <w:r w:rsidRPr="00244402">
        <w:rPr>
          <w:rFonts w:asciiTheme="minorHAnsi" w:hAnsiTheme="minorHAnsi" w:cstheme="minorHAnsi"/>
          <w:color w:val="auto"/>
          <w:sz w:val="20"/>
          <w:szCs w:val="20"/>
        </w:rPr>
        <w:t>crea un hub sau o platform</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unde </w:t>
      </w:r>
      <w:r>
        <w:rPr>
          <w:rFonts w:asciiTheme="minorHAnsi" w:hAnsiTheme="minorHAnsi" w:cstheme="minorHAnsi"/>
          <w:color w:val="auto"/>
          <w:sz w:val="20"/>
          <w:szCs w:val="20"/>
        </w:rPr>
        <w:t>să</w:t>
      </w:r>
      <w:r w:rsidRPr="00244402">
        <w:rPr>
          <w:rFonts w:asciiTheme="minorHAnsi" w:hAnsiTheme="minorHAnsi" w:cstheme="minorHAnsi"/>
          <w:color w:val="auto"/>
          <w:sz w:val="20"/>
          <w:szCs w:val="20"/>
        </w:rPr>
        <w:t xml:space="preserve"> se reg</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seasca aceste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 xml:space="preserve">ntreprinderi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ntr</w:t>
      </w:r>
      <w:r>
        <w:rPr>
          <w:rFonts w:asciiTheme="minorHAnsi" w:hAnsiTheme="minorHAnsi" w:cstheme="minorHAnsi"/>
          <w:color w:val="auto"/>
          <w:sz w:val="20"/>
          <w:szCs w:val="20"/>
        </w:rPr>
        <w:t>-</w:t>
      </w:r>
      <w:r w:rsidRPr="00244402">
        <w:rPr>
          <w:rFonts w:asciiTheme="minorHAnsi" w:hAnsiTheme="minorHAnsi" w:cstheme="minorHAnsi"/>
          <w:color w:val="auto"/>
          <w:sz w:val="20"/>
          <w:szCs w:val="20"/>
        </w:rPr>
        <w:t>un singur loc. E f</w:t>
      </w:r>
      <w:r>
        <w:rPr>
          <w:rFonts w:asciiTheme="minorHAnsi" w:hAnsiTheme="minorHAnsi" w:cstheme="minorHAnsi"/>
          <w:color w:val="auto"/>
          <w:sz w:val="20"/>
          <w:szCs w:val="20"/>
        </w:rPr>
        <w:t>oarte</w:t>
      </w:r>
      <w:r w:rsidRPr="00244402">
        <w:rPr>
          <w:rFonts w:asciiTheme="minorHAnsi" w:hAnsiTheme="minorHAnsi" w:cstheme="minorHAnsi"/>
          <w:color w:val="auto"/>
          <w:sz w:val="20"/>
          <w:szCs w:val="20"/>
        </w:rPr>
        <w:t xml:space="preserve"> greu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le identifici </w:t>
      </w:r>
      <w:r>
        <w:rPr>
          <w:rFonts w:asciiTheme="minorHAnsi" w:hAnsiTheme="minorHAnsi" w:cstheme="minorHAnsi"/>
          <w:color w:val="auto"/>
          <w:sz w:val="20"/>
          <w:szCs w:val="20"/>
        </w:rPr>
        <w:t>pentru</w:t>
      </w:r>
      <w:r w:rsidRPr="00244402">
        <w:rPr>
          <w:rFonts w:asciiTheme="minorHAnsi" w:hAnsiTheme="minorHAnsi" w:cstheme="minorHAnsi"/>
          <w:color w:val="auto"/>
          <w:sz w:val="20"/>
          <w:szCs w:val="20"/>
        </w:rPr>
        <w:t xml:space="preserve"> ulterioare parteneriate. Oricat s</w:t>
      </w:r>
      <w:r>
        <w:rPr>
          <w:rFonts w:asciiTheme="minorHAnsi" w:hAnsiTheme="minorHAnsi" w:cstheme="minorHAnsi"/>
          <w:color w:val="auto"/>
          <w:sz w:val="20"/>
          <w:szCs w:val="20"/>
        </w:rPr>
        <w:t>-</w:t>
      </w:r>
      <w:r w:rsidRPr="00244402">
        <w:rPr>
          <w:rFonts w:asciiTheme="minorHAnsi" w:hAnsiTheme="minorHAnsi" w:cstheme="minorHAnsi"/>
          <w:color w:val="auto"/>
          <w:sz w:val="20"/>
          <w:szCs w:val="20"/>
        </w:rPr>
        <w:t xml:space="preserve">ar promova individual, un astfel de site oficial ar lega imediat lucrurile. </w:t>
      </w:r>
    </w:p>
    <w:p w14:paraId="13A9CF6E" w14:textId="77777777" w:rsidR="00481CF5" w:rsidRPr="00244402"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Ar fi frumos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putem colabora, toate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ntreprinderile sociale -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w:t>
      </w:r>
      <w:r>
        <w:rPr>
          <w:rFonts w:asciiTheme="minorHAnsi" w:hAnsiTheme="minorHAnsi" w:cstheme="minorHAnsi"/>
          <w:color w:val="auto"/>
          <w:sz w:val="20"/>
          <w:szCs w:val="20"/>
        </w:rPr>
        <w:t>facem</w:t>
      </w:r>
      <w:r w:rsidRPr="00244402">
        <w:rPr>
          <w:rFonts w:asciiTheme="minorHAnsi" w:hAnsiTheme="minorHAnsi" w:cstheme="minorHAnsi"/>
          <w:color w:val="auto"/>
          <w:sz w:val="20"/>
          <w:szCs w:val="20"/>
        </w:rPr>
        <w:t xml:space="preserve"> un schimb de experien</w:t>
      </w:r>
      <w:r>
        <w:rPr>
          <w:rFonts w:asciiTheme="minorHAnsi" w:hAnsiTheme="minorHAnsi" w:cstheme="minorHAnsi"/>
          <w:color w:val="auto"/>
          <w:sz w:val="20"/>
          <w:szCs w:val="20"/>
        </w:rPr>
        <w:t>ță</w:t>
      </w:r>
      <w:r w:rsidRPr="00244402">
        <w:rPr>
          <w:rFonts w:asciiTheme="minorHAnsi" w:hAnsiTheme="minorHAnsi" w:cstheme="minorHAnsi"/>
          <w:color w:val="auto"/>
          <w:sz w:val="20"/>
          <w:szCs w:val="20"/>
        </w:rPr>
        <w:t xml:space="preserve"> unde se poate </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i s</w:t>
      </w:r>
      <w:r>
        <w:rPr>
          <w:rFonts w:asciiTheme="minorHAnsi" w:hAnsiTheme="minorHAnsi" w:cstheme="minorHAnsi"/>
          <w:color w:val="auto"/>
          <w:sz w:val="20"/>
          <w:szCs w:val="20"/>
        </w:rPr>
        <w:t xml:space="preserve">ă </w:t>
      </w:r>
      <w:r w:rsidRPr="00244402">
        <w:rPr>
          <w:rFonts w:asciiTheme="minorHAnsi" w:hAnsiTheme="minorHAnsi" w:cstheme="minorHAnsi"/>
          <w:color w:val="auto"/>
          <w:sz w:val="20"/>
          <w:szCs w:val="20"/>
        </w:rPr>
        <w:t>ne ajutam cu produse/servicii unii de la ceilal</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i.</w:t>
      </w:r>
    </w:p>
    <w:p w14:paraId="74875F83"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 xml:space="preserve">Crearea unei platforme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 xml:space="preserve">n vederea schimbului de servicii,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ncheierea de parteneriat</w:t>
      </w:r>
      <w:r>
        <w:rPr>
          <w:rFonts w:asciiTheme="minorHAnsi" w:hAnsiTheme="minorHAnsi" w:cstheme="minorHAnsi"/>
          <w:color w:val="auto"/>
          <w:sz w:val="20"/>
          <w:szCs w:val="20"/>
        </w:rPr>
        <w:t>e</w:t>
      </w:r>
      <w:r w:rsidRPr="00244402">
        <w:rPr>
          <w:rFonts w:asciiTheme="minorHAnsi" w:hAnsiTheme="minorHAnsi" w:cstheme="minorHAnsi"/>
          <w:color w:val="auto"/>
          <w:sz w:val="20"/>
          <w:szCs w:val="20"/>
        </w:rPr>
        <w:t>.</w:t>
      </w:r>
    </w:p>
    <w:p w14:paraId="08681968"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572AAD">
        <w:rPr>
          <w:rFonts w:asciiTheme="minorHAnsi" w:hAnsiTheme="minorHAnsi" w:cstheme="minorHAnsi"/>
          <w:color w:val="auto"/>
          <w:sz w:val="20"/>
          <w:szCs w:val="20"/>
        </w:rPr>
        <w:t>Mai multe întâlniri regionale ale tuturor managerilor de întrepinderi sociale pentru a împărtăși experiențe, în vederea bunei dezvoltări a afacerilor sociale. Susținere mai mare din partea organelor statului</w:t>
      </w:r>
      <w:r>
        <w:rPr>
          <w:rFonts w:asciiTheme="minorHAnsi" w:hAnsiTheme="minorHAnsi" w:cstheme="minorHAnsi"/>
          <w:color w:val="auto"/>
          <w:sz w:val="20"/>
          <w:szCs w:val="20"/>
        </w:rPr>
        <w:t>,</w:t>
      </w:r>
      <w:r w:rsidRPr="00572AAD">
        <w:rPr>
          <w:rFonts w:asciiTheme="minorHAnsi" w:hAnsiTheme="minorHAnsi" w:cstheme="minorHAnsi"/>
          <w:color w:val="auto"/>
          <w:sz w:val="20"/>
          <w:szCs w:val="20"/>
        </w:rPr>
        <w:t xml:space="preserve"> publicitate locală mai mare, etc.</w:t>
      </w:r>
    </w:p>
    <w:p w14:paraId="1CA36527" w14:textId="77777777" w:rsidR="00481CF5" w:rsidRPr="00BC27F3" w:rsidRDefault="00481CF5" w:rsidP="00481CF5">
      <w:pPr>
        <w:pStyle w:val="ListParagraph"/>
        <w:numPr>
          <w:ilvl w:val="0"/>
          <w:numId w:val="12"/>
        </w:numPr>
        <w:contextualSpacing/>
        <w:rPr>
          <w:rFonts w:asciiTheme="minorHAnsi" w:hAnsiTheme="minorHAnsi" w:cstheme="minorHAnsi"/>
          <w:color w:val="auto"/>
          <w:sz w:val="20"/>
          <w:szCs w:val="20"/>
        </w:rPr>
      </w:pPr>
      <w:r>
        <w:rPr>
          <w:rFonts w:asciiTheme="minorHAnsi" w:hAnsiTheme="minorHAnsi" w:cstheme="minorHAnsi"/>
          <w:color w:val="auto"/>
          <w:sz w:val="20"/>
          <w:szCs w:val="20"/>
        </w:rPr>
        <w:lastRenderedPageBreak/>
        <w:t>Î</w:t>
      </w:r>
      <w:r w:rsidRPr="00244402">
        <w:rPr>
          <w:rFonts w:asciiTheme="minorHAnsi" w:hAnsiTheme="minorHAnsi" w:cstheme="minorHAnsi"/>
          <w:color w:val="auto"/>
          <w:sz w:val="20"/>
          <w:szCs w:val="20"/>
        </w:rPr>
        <w:t>nt</w:t>
      </w:r>
      <w:r>
        <w:rPr>
          <w:rFonts w:asciiTheme="minorHAnsi" w:hAnsiTheme="minorHAnsi" w:cstheme="minorHAnsi"/>
          <w:color w:val="auto"/>
          <w:sz w:val="20"/>
          <w:szCs w:val="20"/>
        </w:rPr>
        <w:t>â</w:t>
      </w:r>
      <w:r w:rsidRPr="00244402">
        <w:rPr>
          <w:rFonts w:asciiTheme="minorHAnsi" w:hAnsiTheme="minorHAnsi" w:cstheme="minorHAnsi"/>
          <w:color w:val="auto"/>
          <w:sz w:val="20"/>
          <w:szCs w:val="20"/>
        </w:rPr>
        <w:t>lniri de lucru lunare sau trimestriale.</w:t>
      </w:r>
    </w:p>
    <w:p w14:paraId="436C4FC0"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Pr>
          <w:rFonts w:asciiTheme="minorHAnsi" w:hAnsiTheme="minorHAnsi" w:cstheme="minorHAnsi"/>
          <w:color w:val="auto"/>
          <w:sz w:val="20"/>
          <w:szCs w:val="20"/>
        </w:rPr>
        <w:t xml:space="preserve">Întâlniri, workshop-uri, schimb de experiență cu ÎS de succes. </w:t>
      </w:r>
    </w:p>
    <w:p w14:paraId="2D3C56A3" w14:textId="77777777" w:rsidR="00481CF5" w:rsidRPr="00244402"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Crearea unor târguri de promovare a produselor oferite de întreprinderile sociale</w:t>
      </w:r>
      <w:r>
        <w:rPr>
          <w:rFonts w:asciiTheme="minorHAnsi" w:hAnsiTheme="minorHAnsi" w:cstheme="minorHAnsi"/>
          <w:color w:val="auto"/>
          <w:sz w:val="20"/>
          <w:szCs w:val="20"/>
        </w:rPr>
        <w:t>.</w:t>
      </w:r>
    </w:p>
    <w:p w14:paraId="7ED4758A"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Crearea unor parteneriate care s</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ajute activitatea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ntreprinderilor sociale.</w:t>
      </w:r>
    </w:p>
    <w:p w14:paraId="37AE3687"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Nevoia unei re</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ele de sprijin a economiei sociale.</w:t>
      </w:r>
    </w:p>
    <w:p w14:paraId="316EBB93"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Cred c</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ar fi benefic</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o limitare a birocra</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 xml:space="preserve">iei </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i realizarea unei platforme care sa faciliteze atragerea de clien</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 xml:space="preserve">i </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i dezvoltarea de parteneriate.</w:t>
      </w:r>
    </w:p>
    <w:p w14:paraId="001ECAC7" w14:textId="77777777" w:rsidR="00481CF5"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Crearea de parteneriate strategice cu celelalte entit</w:t>
      </w:r>
      <w:r>
        <w:rPr>
          <w:rFonts w:asciiTheme="minorHAnsi" w:hAnsiTheme="minorHAnsi" w:cstheme="minorHAnsi"/>
          <w:color w:val="auto"/>
          <w:sz w:val="20"/>
          <w:szCs w:val="20"/>
        </w:rPr>
        <w:t>ăț</w:t>
      </w:r>
      <w:r w:rsidRPr="00244402">
        <w:rPr>
          <w:rFonts w:asciiTheme="minorHAnsi" w:hAnsiTheme="minorHAnsi" w:cstheme="minorHAnsi"/>
          <w:color w:val="auto"/>
          <w:sz w:val="20"/>
          <w:szCs w:val="20"/>
        </w:rPr>
        <w:t>i de economie social</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la nivel regional sau na</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ional este de</w:t>
      </w:r>
      <w:r>
        <w:rPr>
          <w:rFonts w:asciiTheme="minorHAnsi" w:hAnsiTheme="minorHAnsi" w:cstheme="minorHAnsi"/>
          <w:color w:val="auto"/>
          <w:sz w:val="20"/>
          <w:szCs w:val="20"/>
        </w:rPr>
        <w:t xml:space="preserve"> </w:t>
      </w:r>
      <w:r w:rsidRPr="00244402">
        <w:rPr>
          <w:rFonts w:asciiTheme="minorHAnsi" w:hAnsiTheme="minorHAnsi" w:cstheme="minorHAnsi"/>
          <w:color w:val="auto"/>
          <w:sz w:val="20"/>
          <w:szCs w:val="20"/>
        </w:rPr>
        <w:t xml:space="preserve">asemenea un aspect pozitiv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 xml:space="preserve">n dezvoltarea fiecarei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ntreprinderi sociale. Parteneriate cu asministra</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ia local</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 xml:space="preserve">i implicarea acesteia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 xml:space="preserve">n dezvoltarea </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i sus</w:t>
      </w:r>
      <w:r>
        <w:rPr>
          <w:rFonts w:asciiTheme="minorHAnsi" w:hAnsiTheme="minorHAnsi" w:cstheme="minorHAnsi"/>
          <w:color w:val="auto"/>
          <w:sz w:val="20"/>
          <w:szCs w:val="20"/>
        </w:rPr>
        <w:t>ț</w:t>
      </w:r>
      <w:r w:rsidRPr="00244402">
        <w:rPr>
          <w:rFonts w:asciiTheme="minorHAnsi" w:hAnsiTheme="minorHAnsi" w:cstheme="minorHAnsi"/>
          <w:color w:val="auto"/>
          <w:sz w:val="20"/>
          <w:szCs w:val="20"/>
        </w:rPr>
        <w:t xml:space="preserve">inerea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ntreprinderilor soci</w:t>
      </w:r>
      <w:r>
        <w:rPr>
          <w:rFonts w:asciiTheme="minorHAnsi" w:hAnsiTheme="minorHAnsi" w:cstheme="minorHAnsi"/>
          <w:color w:val="auto"/>
          <w:sz w:val="20"/>
          <w:szCs w:val="20"/>
        </w:rPr>
        <w:t>ale.</w:t>
      </w:r>
    </w:p>
    <w:p w14:paraId="3855D5A3" w14:textId="77777777" w:rsidR="00481CF5" w:rsidRPr="00E20CBF" w:rsidRDefault="00481CF5" w:rsidP="00481CF5">
      <w:pPr>
        <w:pStyle w:val="ListParagraph"/>
        <w:numPr>
          <w:ilvl w:val="0"/>
          <w:numId w:val="12"/>
        </w:numPr>
        <w:contextualSpacing/>
        <w:rPr>
          <w:rFonts w:asciiTheme="minorHAnsi" w:hAnsiTheme="minorHAnsi" w:cstheme="minorHAnsi"/>
          <w:color w:val="auto"/>
          <w:sz w:val="20"/>
          <w:szCs w:val="20"/>
        </w:rPr>
      </w:pPr>
      <w:r>
        <w:rPr>
          <w:rFonts w:asciiTheme="minorHAnsi" w:hAnsiTheme="minorHAnsi" w:cstheme="minorHAnsi"/>
          <w:color w:val="auto"/>
          <w:sz w:val="20"/>
          <w:szCs w:val="20"/>
        </w:rPr>
        <w:t>D</w:t>
      </w:r>
      <w:r w:rsidRPr="00D06458">
        <w:rPr>
          <w:rFonts w:asciiTheme="minorHAnsi" w:hAnsiTheme="minorHAnsi" w:cstheme="minorHAnsi"/>
          <w:color w:val="auto"/>
          <w:sz w:val="20"/>
          <w:szCs w:val="20"/>
        </w:rPr>
        <w:t>ezvoltarea unor mecanisme de promovare a produselor și serviciilor întreprinderilor sociale active (târguri, schimburi de experiență etc).</w:t>
      </w:r>
    </w:p>
    <w:p w14:paraId="4FF1A189" w14:textId="77777777" w:rsidR="00481CF5" w:rsidRPr="00F81F5E" w:rsidRDefault="00481CF5" w:rsidP="00481CF5">
      <w:pPr>
        <w:contextualSpacing/>
        <w:rPr>
          <w:rFonts w:asciiTheme="minorHAnsi" w:hAnsiTheme="minorHAnsi" w:cstheme="minorHAnsi"/>
          <w:b/>
          <w:bCs/>
          <w:i/>
          <w:iCs/>
          <w:sz w:val="20"/>
          <w:szCs w:val="20"/>
        </w:rPr>
      </w:pPr>
      <w:r w:rsidRPr="00F81F5E">
        <w:rPr>
          <w:rFonts w:asciiTheme="minorHAnsi" w:hAnsiTheme="minorHAnsi" w:cstheme="minorHAnsi"/>
          <w:b/>
          <w:bCs/>
          <w:i/>
          <w:iCs/>
          <w:sz w:val="20"/>
          <w:szCs w:val="20"/>
        </w:rPr>
        <w:t>Sustenabilitate</w:t>
      </w:r>
      <w:r>
        <w:rPr>
          <w:rFonts w:asciiTheme="minorHAnsi" w:hAnsiTheme="minorHAnsi" w:cstheme="minorHAnsi"/>
          <w:b/>
          <w:bCs/>
          <w:i/>
          <w:iCs/>
          <w:sz w:val="20"/>
          <w:szCs w:val="20"/>
        </w:rPr>
        <w:t>a întreprinderilor sociale</w:t>
      </w:r>
    </w:p>
    <w:p w14:paraId="03CEEC66" w14:textId="77777777" w:rsidR="00481CF5" w:rsidRPr="008A7073" w:rsidRDefault="00481CF5" w:rsidP="00481CF5">
      <w:pPr>
        <w:pStyle w:val="ListParagraph"/>
        <w:numPr>
          <w:ilvl w:val="0"/>
          <w:numId w:val="12"/>
        </w:numPr>
        <w:contextualSpacing/>
        <w:rPr>
          <w:rFonts w:asciiTheme="minorHAnsi" w:hAnsiTheme="minorHAnsi" w:cstheme="minorHAnsi"/>
          <w:color w:val="auto"/>
          <w:sz w:val="20"/>
          <w:szCs w:val="20"/>
        </w:rPr>
      </w:pPr>
      <w:r w:rsidRPr="008A7073">
        <w:rPr>
          <w:rFonts w:asciiTheme="minorHAnsi" w:hAnsiTheme="minorHAnsi" w:cstheme="minorHAnsi"/>
          <w:color w:val="auto"/>
          <w:sz w:val="20"/>
          <w:szCs w:val="20"/>
        </w:rPr>
        <w:t>Viitorul întreprinderilor sociale începe cu fiecare în parte. Calitatea serviciilor și onestitatea sunt cartea de vizită pentru credibilitate și implicit pentru sustenabilitate.</w:t>
      </w:r>
    </w:p>
    <w:p w14:paraId="344FC08C" w14:textId="77777777" w:rsidR="00481CF5" w:rsidRPr="008A7073" w:rsidRDefault="00481CF5" w:rsidP="00481CF5">
      <w:pPr>
        <w:pStyle w:val="ListParagraph"/>
        <w:numPr>
          <w:ilvl w:val="0"/>
          <w:numId w:val="12"/>
        </w:numPr>
        <w:contextualSpacing/>
        <w:rPr>
          <w:rFonts w:asciiTheme="minorHAnsi" w:hAnsiTheme="minorHAnsi" w:cstheme="minorHAnsi"/>
          <w:color w:val="auto"/>
          <w:sz w:val="20"/>
          <w:szCs w:val="20"/>
        </w:rPr>
      </w:pPr>
      <w:r w:rsidRPr="008A7073">
        <w:rPr>
          <w:rFonts w:asciiTheme="minorHAnsi" w:hAnsiTheme="minorHAnsi" w:cstheme="minorHAnsi"/>
          <w:color w:val="auto"/>
          <w:sz w:val="20"/>
          <w:szCs w:val="20"/>
        </w:rPr>
        <w:t xml:space="preserve">În cazul acordării unor sume mai mari, vor crește posibilitățile de dezvoltare sustenabilă a societății.  </w:t>
      </w:r>
    </w:p>
    <w:p w14:paraId="729A9D3D" w14:textId="77777777" w:rsidR="00481CF5" w:rsidRPr="00244402" w:rsidRDefault="00481CF5" w:rsidP="00481CF5">
      <w:pPr>
        <w:pStyle w:val="ListParagraph"/>
        <w:numPr>
          <w:ilvl w:val="0"/>
          <w:numId w:val="12"/>
        </w:numPr>
        <w:contextualSpacing/>
        <w:rPr>
          <w:rFonts w:asciiTheme="minorHAnsi" w:hAnsiTheme="minorHAnsi" w:cstheme="minorHAnsi"/>
          <w:color w:val="auto"/>
          <w:sz w:val="20"/>
          <w:szCs w:val="20"/>
        </w:rPr>
      </w:pPr>
      <w:r w:rsidRPr="00244402">
        <w:rPr>
          <w:rFonts w:asciiTheme="minorHAnsi" w:hAnsiTheme="minorHAnsi" w:cstheme="minorHAnsi"/>
          <w:color w:val="auto"/>
          <w:sz w:val="20"/>
          <w:szCs w:val="20"/>
        </w:rPr>
        <w:t xml:space="preserve">Sustenabilitatea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 xml:space="preserve">ntreprinderilor sociale va depinde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 mare parte de recunoa</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terea faptului c</w:t>
      </w:r>
      <w:r>
        <w:rPr>
          <w:rFonts w:asciiTheme="minorHAnsi" w:hAnsiTheme="minorHAnsi" w:cstheme="minorHAnsi"/>
          <w:color w:val="auto"/>
          <w:sz w:val="20"/>
          <w:szCs w:val="20"/>
        </w:rPr>
        <w:t>ă</w:t>
      </w:r>
      <w:r w:rsidRPr="00244402">
        <w:rPr>
          <w:rFonts w:asciiTheme="minorHAnsi" w:hAnsiTheme="minorHAnsi" w:cstheme="minorHAnsi"/>
          <w:color w:val="auto"/>
          <w:sz w:val="20"/>
          <w:szCs w:val="20"/>
        </w:rPr>
        <w:t xml:space="preserve"> sunt </w:t>
      </w:r>
      <w:r>
        <w:rPr>
          <w:rFonts w:asciiTheme="minorHAnsi" w:hAnsiTheme="minorHAnsi" w:cstheme="minorHAnsi"/>
          <w:color w:val="auto"/>
          <w:sz w:val="20"/>
          <w:szCs w:val="20"/>
        </w:rPr>
        <w:t>î</w:t>
      </w:r>
      <w:r w:rsidRPr="00244402">
        <w:rPr>
          <w:rFonts w:asciiTheme="minorHAnsi" w:hAnsiTheme="minorHAnsi" w:cstheme="minorHAnsi"/>
          <w:color w:val="auto"/>
          <w:sz w:val="20"/>
          <w:szCs w:val="20"/>
        </w:rPr>
        <w:t>n folosul comunit</w:t>
      </w:r>
      <w:r>
        <w:rPr>
          <w:rFonts w:asciiTheme="minorHAnsi" w:hAnsiTheme="minorHAnsi" w:cstheme="minorHAnsi"/>
          <w:color w:val="auto"/>
          <w:sz w:val="20"/>
          <w:szCs w:val="20"/>
        </w:rPr>
        <w:t>ăț</w:t>
      </w:r>
      <w:r w:rsidRPr="00244402">
        <w:rPr>
          <w:rFonts w:asciiTheme="minorHAnsi" w:hAnsiTheme="minorHAnsi" w:cstheme="minorHAnsi"/>
          <w:color w:val="auto"/>
          <w:sz w:val="20"/>
          <w:szCs w:val="20"/>
        </w:rPr>
        <w:t>ii</w:t>
      </w:r>
      <w:r>
        <w:rPr>
          <w:rFonts w:asciiTheme="minorHAnsi" w:hAnsiTheme="minorHAnsi" w:cstheme="minorHAnsi"/>
          <w:color w:val="auto"/>
          <w:sz w:val="20"/>
          <w:szCs w:val="20"/>
        </w:rPr>
        <w:t>.</w:t>
      </w:r>
    </w:p>
    <w:p w14:paraId="308F19F5" w14:textId="77777777" w:rsidR="00481CF5" w:rsidRPr="00244402" w:rsidRDefault="00481CF5" w:rsidP="00481CF5">
      <w:pPr>
        <w:pStyle w:val="ListParagraph"/>
        <w:numPr>
          <w:ilvl w:val="0"/>
          <w:numId w:val="12"/>
        </w:numPr>
        <w:contextualSpacing/>
        <w:rPr>
          <w:rFonts w:asciiTheme="minorHAnsi" w:hAnsiTheme="minorHAnsi" w:cstheme="minorHAnsi"/>
          <w:color w:val="auto"/>
          <w:sz w:val="20"/>
          <w:szCs w:val="20"/>
        </w:rPr>
      </w:pPr>
      <w:r>
        <w:rPr>
          <w:rFonts w:asciiTheme="minorHAnsi" w:hAnsiTheme="minorHAnsi" w:cstheme="minorHAnsi"/>
          <w:color w:val="auto"/>
          <w:sz w:val="20"/>
          <w:szCs w:val="20"/>
        </w:rPr>
        <w:t>Î</w:t>
      </w:r>
      <w:r w:rsidRPr="00244402">
        <w:rPr>
          <w:rFonts w:asciiTheme="minorHAnsi" w:hAnsiTheme="minorHAnsi" w:cstheme="minorHAnsi"/>
          <w:color w:val="auto"/>
          <w:sz w:val="20"/>
          <w:szCs w:val="20"/>
        </w:rPr>
        <w:t xml:space="preserve">n primul </w:t>
      </w:r>
      <w:r>
        <w:rPr>
          <w:rFonts w:asciiTheme="minorHAnsi" w:hAnsiTheme="minorHAnsi" w:cstheme="minorHAnsi"/>
          <w:color w:val="auto"/>
          <w:sz w:val="20"/>
          <w:szCs w:val="20"/>
        </w:rPr>
        <w:t>râ</w:t>
      </w:r>
      <w:r w:rsidRPr="00244402">
        <w:rPr>
          <w:rFonts w:asciiTheme="minorHAnsi" w:hAnsiTheme="minorHAnsi" w:cstheme="minorHAnsi"/>
          <w:color w:val="auto"/>
          <w:sz w:val="20"/>
          <w:szCs w:val="20"/>
        </w:rPr>
        <w:t>nd chestionarul este rupt de realitate, este acela</w:t>
      </w:r>
      <w:r>
        <w:rPr>
          <w:rFonts w:asciiTheme="minorHAnsi" w:hAnsiTheme="minorHAnsi" w:cstheme="minorHAnsi"/>
          <w:color w:val="auto"/>
          <w:sz w:val="20"/>
          <w:szCs w:val="20"/>
        </w:rPr>
        <w:t>ș</w:t>
      </w:r>
      <w:r w:rsidRPr="00244402">
        <w:rPr>
          <w:rFonts w:asciiTheme="minorHAnsi" w:hAnsiTheme="minorHAnsi" w:cstheme="minorHAnsi"/>
          <w:color w:val="auto"/>
          <w:sz w:val="20"/>
          <w:szCs w:val="20"/>
        </w:rPr>
        <w:t>i chestionar identic cu celelalte chestionare adresate întreprinderii sociale care oricum nu influențează traseul întreprinderii sociale</w:t>
      </w:r>
      <w:r>
        <w:rPr>
          <w:rFonts w:asciiTheme="minorHAnsi" w:hAnsiTheme="minorHAnsi" w:cstheme="minorHAnsi"/>
          <w:color w:val="auto"/>
          <w:sz w:val="20"/>
          <w:szCs w:val="20"/>
        </w:rPr>
        <w:t>. „</w:t>
      </w:r>
      <w:r w:rsidRPr="00244402">
        <w:rPr>
          <w:rFonts w:asciiTheme="minorHAnsi" w:hAnsiTheme="minorHAnsi" w:cstheme="minorHAnsi"/>
          <w:color w:val="auto"/>
          <w:sz w:val="20"/>
          <w:szCs w:val="20"/>
        </w:rPr>
        <w:t>Întreprinderea Socială va dispărea în următorii 3-5 ani</w:t>
      </w:r>
      <w:r>
        <w:rPr>
          <w:rFonts w:asciiTheme="minorHAnsi" w:hAnsiTheme="minorHAnsi" w:cstheme="minorHAnsi"/>
          <w:color w:val="auto"/>
          <w:sz w:val="20"/>
          <w:szCs w:val="20"/>
        </w:rPr>
        <w:t>”.</w:t>
      </w:r>
    </w:p>
    <w:p w14:paraId="7CE39BF3" w14:textId="7D244443" w:rsidR="00481CF5" w:rsidRPr="00481CF5" w:rsidRDefault="00481CF5" w:rsidP="00481CF5">
      <w:pPr>
        <w:contextualSpacing/>
        <w:rPr>
          <w:rFonts w:asciiTheme="minorHAnsi" w:hAnsiTheme="minorHAnsi" w:cstheme="minorHAnsi"/>
          <w:b/>
          <w:bCs/>
          <w:i/>
          <w:iCs/>
          <w:sz w:val="20"/>
          <w:szCs w:val="20"/>
        </w:rPr>
      </w:pPr>
      <w:r w:rsidRPr="00481CF5">
        <w:rPr>
          <w:rFonts w:asciiTheme="minorHAnsi" w:hAnsiTheme="minorHAnsi" w:cstheme="minorHAnsi"/>
          <w:b/>
          <w:bCs/>
          <w:i/>
          <w:iCs/>
          <w:sz w:val="20"/>
          <w:szCs w:val="20"/>
        </w:rPr>
        <w:t>Aspecte cu privire la utilitatea unor astfel de sondaje</w:t>
      </w:r>
    </w:p>
    <w:p w14:paraId="42E2B236" w14:textId="77777777" w:rsidR="00481CF5" w:rsidRPr="00533EE6" w:rsidRDefault="00481CF5" w:rsidP="00481CF5">
      <w:pPr>
        <w:pStyle w:val="ListParagraph"/>
        <w:numPr>
          <w:ilvl w:val="0"/>
          <w:numId w:val="12"/>
        </w:numPr>
        <w:contextualSpacing/>
        <w:rPr>
          <w:rFonts w:asciiTheme="minorHAnsi" w:hAnsiTheme="minorHAnsi" w:cstheme="minorHAnsi"/>
          <w:color w:val="auto"/>
          <w:sz w:val="20"/>
          <w:szCs w:val="20"/>
        </w:rPr>
      </w:pPr>
      <w:r w:rsidRPr="00533EE6">
        <w:rPr>
          <w:rFonts w:asciiTheme="minorHAnsi" w:hAnsiTheme="minorHAnsi" w:cstheme="minorHAnsi"/>
          <w:color w:val="auto"/>
          <w:sz w:val="20"/>
          <w:szCs w:val="20"/>
        </w:rPr>
        <w:t xml:space="preserve">Particip în fiecare lună la sondaje și tot felul de alte rapoarte dar de 6 ani, de când este înființat acest ONG, în urma participării la sondaje, care se presupune că „ne vor ajuta” nu am văzut clar niciun beneficiu! Adică pot să răspund zilnic la întrebările dumneavoastră, dar e inutil! </w:t>
      </w:r>
    </w:p>
    <w:p w14:paraId="0F10963A" w14:textId="4342D29A" w:rsidR="00330051" w:rsidRPr="00481CF5" w:rsidRDefault="00330051" w:rsidP="00481CF5">
      <w:pPr>
        <w:ind w:left="360"/>
        <w:contextualSpacing/>
        <w:rPr>
          <w:rFonts w:asciiTheme="minorHAnsi" w:hAnsiTheme="minorHAnsi" w:cstheme="minorHAnsi"/>
          <w:sz w:val="20"/>
          <w:szCs w:val="20"/>
        </w:rPr>
      </w:pPr>
    </w:p>
    <w:sectPr w:rsidR="00330051" w:rsidRPr="00481CF5" w:rsidSect="005773D6">
      <w:headerReference w:type="default" r:id="rId31"/>
      <w:footerReference w:type="default" r:id="rId32"/>
      <w:headerReference w:type="first" r:id="rId33"/>
      <w:footerReference w:type="first" r:id="rId34"/>
      <w:pgSz w:w="11907" w:h="16839" w:code="9"/>
      <w:pgMar w:top="1440" w:right="72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068E4" w14:textId="77777777" w:rsidR="004352C6" w:rsidRDefault="004352C6" w:rsidP="00534500">
      <w:r>
        <w:separator/>
      </w:r>
    </w:p>
    <w:p w14:paraId="3BC4D50F" w14:textId="77777777" w:rsidR="004352C6" w:rsidRDefault="004352C6" w:rsidP="00534500"/>
    <w:p w14:paraId="092E7F50" w14:textId="77777777" w:rsidR="004352C6" w:rsidRDefault="004352C6" w:rsidP="00534500"/>
    <w:p w14:paraId="57D6D1E4" w14:textId="77777777" w:rsidR="004352C6" w:rsidRDefault="004352C6" w:rsidP="00534500"/>
    <w:p w14:paraId="673EE9A6" w14:textId="77777777" w:rsidR="004352C6" w:rsidRDefault="004352C6" w:rsidP="00534500"/>
  </w:endnote>
  <w:endnote w:type="continuationSeparator" w:id="0">
    <w:p w14:paraId="6CD248D5" w14:textId="77777777" w:rsidR="004352C6" w:rsidRDefault="004352C6" w:rsidP="00534500">
      <w:r>
        <w:continuationSeparator/>
      </w:r>
    </w:p>
    <w:p w14:paraId="5A410664" w14:textId="77777777" w:rsidR="004352C6" w:rsidRDefault="004352C6" w:rsidP="00534500"/>
    <w:p w14:paraId="0B9F23A4" w14:textId="77777777" w:rsidR="004352C6" w:rsidRDefault="004352C6" w:rsidP="00534500"/>
    <w:p w14:paraId="732700F9" w14:textId="77777777" w:rsidR="004352C6" w:rsidRDefault="004352C6" w:rsidP="00534500"/>
    <w:p w14:paraId="3A5D4BB7" w14:textId="77777777" w:rsidR="004352C6" w:rsidRDefault="004352C6" w:rsidP="00534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Regular">
    <w:altName w:val="Times New Roman"/>
    <w:charset w:val="00"/>
    <w:family w:val="swiss"/>
    <w:pitch w:val="variable"/>
    <w:sig w:usb0="8000002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venir Next Demi Bold">
    <w:altName w:val="Trebuchet MS"/>
    <w:charset w:val="00"/>
    <w:family w:val="swiss"/>
    <w:pitch w:val="variable"/>
    <w:sig w:usb0="8000002F" w:usb1="5000204A" w:usb2="00000000" w:usb3="00000000" w:csb0="0000009B"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Optima">
    <w:altName w:val="Calibri"/>
    <w:panose1 w:val="00000000000000000000"/>
    <w:charset w:val="00"/>
    <w:family w:val="auto"/>
    <w:notTrueType/>
    <w:pitch w:val="variable"/>
    <w:sig w:usb0="80000067" w:usb1="00000000" w:usb2="00000000" w:usb3="00000000" w:csb0="00000001" w:csb1="00000000"/>
  </w:font>
  <w:font w:name="ItalicOOEn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992B" w14:textId="00BE8B5C" w:rsidR="00DF1E8F" w:rsidRPr="00EE4411" w:rsidRDefault="00DF1E8F" w:rsidP="00EE4411">
    <w:pPr>
      <w:pBdr>
        <w:top w:val="single" w:sz="4" w:space="1" w:color="auto"/>
      </w:pBdr>
      <w:tabs>
        <w:tab w:val="left" w:pos="1843"/>
      </w:tabs>
      <w:ind w:right="-180"/>
      <w:rPr>
        <w:b/>
        <w:bCs/>
        <w:color w:val="31849B"/>
        <w:sz w:val="16"/>
        <w:szCs w:val="16"/>
      </w:rPr>
    </w:pPr>
    <w:r w:rsidRPr="00020E6A">
      <w:rPr>
        <w:rStyle w:val="Strong"/>
        <w:rFonts w:cs="Calibri"/>
        <w:b w:val="0"/>
        <w:bCs w:val="0"/>
        <w:i/>
        <w:color w:val="3CA1BC"/>
        <w:sz w:val="16"/>
      </w:rPr>
      <w:t xml:space="preserve">„Implementarea Planului de Evaluare a Programului Operațional Capital Uman 2014-2020 - </w:t>
    </w:r>
    <w:r w:rsidRPr="00E56568">
      <w:rPr>
        <w:rStyle w:val="Strong"/>
        <w:rFonts w:cs="Calibri"/>
        <w:b w:val="0"/>
        <w:bCs w:val="0"/>
        <w:i/>
        <w:color w:val="3CA1BC"/>
        <w:sz w:val="16"/>
      </w:rPr>
      <w:t>Lotul 1: Evaluarea intervențiilor în domeniul incluziunii sociale</w:t>
    </w:r>
    <w:r w:rsidRPr="00020E6A">
      <w:rPr>
        <w:rStyle w:val="Strong"/>
        <w:rFonts w:cs="Calibri"/>
        <w:b w:val="0"/>
        <w:bCs w:val="0"/>
        <w:i/>
        <w:color w:val="3CA1BC"/>
        <w:sz w:val="16"/>
      </w:rPr>
      <w:t>”, Contract nr. 36273 / 05.05.2020</w:t>
    </w:r>
    <w:r w:rsidRPr="00020E6A">
      <w:rPr>
        <w:rStyle w:val="Strong"/>
        <w:rFonts w:cs="Calibri"/>
        <w:b w:val="0"/>
        <w:bCs w:val="0"/>
        <w:i/>
        <w:color w:val="4F81BD"/>
        <w:sz w:val="16"/>
      </w:rPr>
      <w:tab/>
    </w:r>
    <w:r w:rsidRPr="00020E6A">
      <w:rPr>
        <w:rStyle w:val="Strong"/>
        <w:rFonts w:cs="Calibri"/>
        <w:b w:val="0"/>
        <w:bCs w:val="0"/>
        <w:i/>
        <w:color w:val="4F81BD"/>
        <w:sz w:val="16"/>
      </w:rPr>
      <w:tab/>
    </w:r>
    <w:r w:rsidRPr="00020E6A">
      <w:rPr>
        <w:rStyle w:val="Strong"/>
        <w:rFonts w:cs="Calibri"/>
        <w:b w:val="0"/>
        <w:bCs w:val="0"/>
        <w:i/>
        <w:color w:val="4F81BD"/>
        <w:sz w:val="16"/>
      </w:rPr>
      <w:tab/>
    </w:r>
    <w:r w:rsidRPr="00020E6A">
      <w:rPr>
        <w:rStyle w:val="Strong"/>
        <w:rFonts w:cs="Calibri"/>
        <w:b w:val="0"/>
        <w:bCs w:val="0"/>
        <w:i/>
        <w:color w:val="4F81BD"/>
        <w:sz w:val="16"/>
      </w:rPr>
      <w:tab/>
    </w:r>
    <w:r w:rsidRPr="00020E6A">
      <w:rPr>
        <w:rStyle w:val="Strong"/>
        <w:rFonts w:cs="Calibri"/>
        <w:b w:val="0"/>
        <w:bCs w:val="0"/>
        <w:i/>
        <w:color w:val="4F81BD"/>
        <w:sz w:val="16"/>
      </w:rPr>
      <w:tab/>
    </w:r>
    <w:r w:rsidRPr="00020E6A">
      <w:rPr>
        <w:rStyle w:val="Strong"/>
        <w:rFonts w:cs="Calibri"/>
        <w:b w:val="0"/>
        <w:bCs w:val="0"/>
        <w:i/>
        <w:color w:val="4F81BD"/>
        <w:sz w:val="16"/>
      </w:rPr>
      <w:tab/>
    </w:r>
    <w:r w:rsidRPr="00020E6A">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sidR="0092498E">
      <w:rPr>
        <w:rStyle w:val="Strong"/>
        <w:rFonts w:cs="Calibri"/>
        <w:b w:val="0"/>
        <w:bCs w:val="0"/>
        <w:i/>
        <w:color w:val="4F81BD"/>
        <w:sz w:val="16"/>
      </w:rPr>
      <w:tab/>
    </w:r>
    <w:r w:rsidR="0092498E">
      <w:rPr>
        <w:rStyle w:val="Strong"/>
        <w:rFonts w:cs="Calibri"/>
        <w:b w:val="0"/>
        <w:bCs w:val="0"/>
        <w:i/>
        <w:color w:val="4F81BD"/>
        <w:sz w:val="16"/>
      </w:rPr>
      <w:tab/>
    </w:r>
    <w:r w:rsidRPr="00020E6A">
      <w:rPr>
        <w:rStyle w:val="Strong"/>
        <w:rFonts w:cs="Calibri"/>
        <w:b w:val="0"/>
        <w:bCs w:val="0"/>
        <w:i/>
        <w:color w:val="4F81BD"/>
        <w:sz w:val="16"/>
      </w:rPr>
      <w:tab/>
    </w:r>
    <w:r w:rsidRPr="00020E6A">
      <w:rPr>
        <w:b/>
        <w:bCs/>
        <w:sz w:val="16"/>
        <w:szCs w:val="16"/>
      </w:rPr>
      <w:fldChar w:fldCharType="begin"/>
    </w:r>
    <w:r w:rsidRPr="00020E6A">
      <w:rPr>
        <w:b/>
        <w:bCs/>
        <w:sz w:val="16"/>
        <w:szCs w:val="16"/>
      </w:rPr>
      <w:instrText xml:space="preserve"> PAGE   \* MERGEFORMAT </w:instrText>
    </w:r>
    <w:r w:rsidRPr="00020E6A">
      <w:rPr>
        <w:b/>
        <w:bCs/>
        <w:sz w:val="16"/>
        <w:szCs w:val="16"/>
      </w:rPr>
      <w:fldChar w:fldCharType="separate"/>
    </w:r>
    <w:r>
      <w:rPr>
        <w:b/>
        <w:bCs/>
        <w:sz w:val="16"/>
        <w:szCs w:val="16"/>
      </w:rPr>
      <w:t>1</w:t>
    </w:r>
    <w:r w:rsidRPr="00020E6A">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8BF4" w14:textId="53DC8382" w:rsidR="00DF1E8F" w:rsidRPr="00020E6A" w:rsidRDefault="00DF1E8F" w:rsidP="00020E6A">
    <w:pPr>
      <w:pBdr>
        <w:top w:val="single" w:sz="4" w:space="1" w:color="auto"/>
      </w:pBdr>
      <w:tabs>
        <w:tab w:val="left" w:pos="1843"/>
      </w:tabs>
      <w:ind w:right="-180"/>
      <w:rPr>
        <w:b/>
        <w:bCs/>
        <w:color w:val="31849B"/>
        <w:sz w:val="16"/>
        <w:szCs w:val="16"/>
      </w:rPr>
    </w:pPr>
    <w:bookmarkStart w:id="27" w:name="_Hlk65801192"/>
    <w:bookmarkStart w:id="28" w:name="_Hlk65801193"/>
    <w:bookmarkStart w:id="29" w:name="_Hlk65803884"/>
    <w:bookmarkStart w:id="30" w:name="_Hlk65803885"/>
    <w:r w:rsidRPr="00020E6A">
      <w:rPr>
        <w:rStyle w:val="Strong"/>
        <w:rFonts w:cs="Calibri"/>
        <w:b w:val="0"/>
        <w:bCs w:val="0"/>
        <w:i/>
        <w:color w:val="3CA1BC"/>
        <w:sz w:val="16"/>
      </w:rPr>
      <w:t xml:space="preserve">„Implementarea </w:t>
    </w:r>
    <w:r w:rsidRPr="00020E6A">
      <w:rPr>
        <w:rStyle w:val="Strong"/>
        <w:rFonts w:cs="Calibri"/>
        <w:b w:val="0"/>
        <w:bCs w:val="0"/>
        <w:i/>
        <w:color w:val="3CA1BC"/>
        <w:sz w:val="16"/>
      </w:rPr>
      <w:t xml:space="preserve">Planului de Evaluare a Programului Operațional Capital Uman 2014-2020 - </w:t>
    </w:r>
    <w:r w:rsidRPr="00E56568">
      <w:rPr>
        <w:rStyle w:val="Strong"/>
        <w:rFonts w:cs="Calibri"/>
        <w:b w:val="0"/>
        <w:bCs w:val="0"/>
        <w:i/>
        <w:color w:val="3CA1BC"/>
        <w:sz w:val="16"/>
      </w:rPr>
      <w:t>Lotul 1: Evaluarea intervențiilor în domeniul incluziunii sociale</w:t>
    </w:r>
    <w:r w:rsidRPr="00020E6A">
      <w:rPr>
        <w:rStyle w:val="Strong"/>
        <w:rFonts w:cs="Calibri"/>
        <w:b w:val="0"/>
        <w:bCs w:val="0"/>
        <w:i/>
        <w:color w:val="3CA1BC"/>
        <w:sz w:val="16"/>
      </w:rPr>
      <w:t>”, Contract nr. 36273 / 05.05.2020</w:t>
    </w:r>
    <w:r w:rsidRPr="00020E6A">
      <w:rPr>
        <w:rStyle w:val="Strong"/>
        <w:rFonts w:cs="Calibri"/>
        <w:b w:val="0"/>
        <w:bCs w:val="0"/>
        <w:i/>
        <w:color w:val="4F81BD"/>
        <w:sz w:val="16"/>
      </w:rPr>
      <w:tab/>
    </w:r>
    <w:r w:rsidRPr="00020E6A">
      <w:rPr>
        <w:rStyle w:val="Strong"/>
        <w:rFonts w:cs="Calibri"/>
        <w:b w:val="0"/>
        <w:bCs w:val="0"/>
        <w:i/>
        <w:color w:val="4F81BD"/>
        <w:sz w:val="16"/>
      </w:rPr>
      <w:tab/>
    </w:r>
    <w:r w:rsidRPr="00020E6A">
      <w:rPr>
        <w:rStyle w:val="Strong"/>
        <w:rFonts w:cs="Calibri"/>
        <w:b w:val="0"/>
        <w:bCs w:val="0"/>
        <w:i/>
        <w:color w:val="4F81BD"/>
        <w:sz w:val="16"/>
      </w:rPr>
      <w:tab/>
    </w:r>
    <w:r w:rsidRPr="00020E6A">
      <w:rPr>
        <w:rStyle w:val="Strong"/>
        <w:rFonts w:cs="Calibri"/>
        <w:b w:val="0"/>
        <w:bCs w:val="0"/>
        <w:i/>
        <w:color w:val="4F81BD"/>
        <w:sz w:val="16"/>
      </w:rPr>
      <w:tab/>
    </w:r>
    <w:r w:rsidRPr="00020E6A">
      <w:rPr>
        <w:rStyle w:val="Strong"/>
        <w:rFonts w:cs="Calibri"/>
        <w:b w:val="0"/>
        <w:bCs w:val="0"/>
        <w:i/>
        <w:color w:val="4F81BD"/>
        <w:sz w:val="16"/>
      </w:rPr>
      <w:tab/>
    </w:r>
    <w:r w:rsidRPr="00020E6A">
      <w:rPr>
        <w:rStyle w:val="Strong"/>
        <w:rFonts w:cs="Calibri"/>
        <w:b w:val="0"/>
        <w:bCs w:val="0"/>
        <w:i/>
        <w:color w:val="4F81BD"/>
        <w:sz w:val="16"/>
      </w:rPr>
      <w:tab/>
    </w:r>
    <w:r w:rsidRPr="00020E6A">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sidR="00353877">
      <w:rPr>
        <w:rStyle w:val="Strong"/>
        <w:rFonts w:cs="Calibri"/>
        <w:b w:val="0"/>
        <w:bCs w:val="0"/>
        <w:i/>
        <w:color w:val="4F81BD"/>
        <w:sz w:val="16"/>
      </w:rPr>
      <w:tab/>
    </w:r>
    <w:r w:rsidR="00353877">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sidRPr="00020E6A">
      <w:rPr>
        <w:rStyle w:val="Strong"/>
        <w:rFonts w:cs="Calibri"/>
        <w:b w:val="0"/>
        <w:bCs w:val="0"/>
        <w:i/>
        <w:color w:val="4F81BD"/>
        <w:sz w:val="16"/>
      </w:rPr>
      <w:tab/>
    </w:r>
    <w:r w:rsidRPr="00020E6A">
      <w:rPr>
        <w:b/>
        <w:bCs/>
        <w:sz w:val="16"/>
        <w:szCs w:val="16"/>
      </w:rPr>
      <w:fldChar w:fldCharType="begin"/>
    </w:r>
    <w:r w:rsidRPr="00020E6A">
      <w:rPr>
        <w:b/>
        <w:bCs/>
        <w:sz w:val="16"/>
        <w:szCs w:val="16"/>
      </w:rPr>
      <w:instrText xml:space="preserve"> PAGE   \* MERGEFORMAT </w:instrText>
    </w:r>
    <w:r w:rsidRPr="00020E6A">
      <w:rPr>
        <w:b/>
        <w:bCs/>
        <w:sz w:val="16"/>
        <w:szCs w:val="16"/>
      </w:rPr>
      <w:fldChar w:fldCharType="separate"/>
    </w:r>
    <w:r>
      <w:rPr>
        <w:b/>
        <w:bCs/>
        <w:sz w:val="16"/>
        <w:szCs w:val="16"/>
      </w:rPr>
      <w:t>2</w:t>
    </w:r>
    <w:r w:rsidRPr="00020E6A">
      <w:rPr>
        <w:b/>
        <w:bCs/>
        <w:sz w:val="16"/>
        <w:szCs w:val="16"/>
      </w:rPr>
      <w:fldChar w:fldCharType="end"/>
    </w:r>
    <w:bookmarkEnd w:id="27"/>
    <w:bookmarkEnd w:id="28"/>
    <w:bookmarkEnd w:id="29"/>
    <w:bookmarkEnd w:id="3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AB67F" w14:textId="77777777" w:rsidR="004352C6" w:rsidRDefault="004352C6" w:rsidP="00534500">
      <w:r>
        <w:separator/>
      </w:r>
    </w:p>
  </w:footnote>
  <w:footnote w:type="continuationSeparator" w:id="0">
    <w:p w14:paraId="26EB2686" w14:textId="77777777" w:rsidR="004352C6" w:rsidRDefault="004352C6" w:rsidP="00534500">
      <w:r>
        <w:continuationSeparator/>
      </w:r>
    </w:p>
    <w:p w14:paraId="2631A717" w14:textId="77777777" w:rsidR="004352C6" w:rsidRDefault="004352C6" w:rsidP="00534500"/>
    <w:p w14:paraId="59E3F0F9" w14:textId="77777777" w:rsidR="004352C6" w:rsidRDefault="004352C6" w:rsidP="00534500"/>
    <w:p w14:paraId="18A07593" w14:textId="77777777" w:rsidR="004352C6" w:rsidRDefault="004352C6" w:rsidP="00534500"/>
    <w:p w14:paraId="5ECB3834" w14:textId="77777777" w:rsidR="004352C6" w:rsidRDefault="004352C6" w:rsidP="005345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E476" w14:textId="6273E2FD" w:rsidR="00DF1E8F" w:rsidRPr="00020E6A" w:rsidRDefault="00DF1E8F" w:rsidP="00BF4A08">
    <w:pPr>
      <w:pStyle w:val="Header"/>
      <w:rPr>
        <w:lang w:val="en-GB"/>
      </w:rPr>
    </w:pPr>
    <w:r>
      <w:rPr>
        <w:noProof/>
        <w:lang w:val="en-US"/>
      </w:rPr>
      <w:drawing>
        <wp:inline distT="0" distB="0" distL="0" distR="0" wp14:anchorId="4E6869B9" wp14:editId="16ACB0EE">
          <wp:extent cx="800100" cy="670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1">
                    <a:extLst>
                      <a:ext uri="{28A0092B-C50C-407E-A947-70E740481C1C}">
                        <a14:useLocalDpi xmlns:a14="http://schemas.microsoft.com/office/drawing/2010/main" val="0"/>
                      </a:ext>
                    </a:extLst>
                  </a:blip>
                  <a:stretch>
                    <a:fillRect/>
                  </a:stretch>
                </pic:blipFill>
                <pic:spPr>
                  <a:xfrm>
                    <a:off x="0" y="0"/>
                    <a:ext cx="800100" cy="670560"/>
                  </a:xfrm>
                  <a:prstGeom prst="rect">
                    <a:avLst/>
                  </a:prstGeom>
                </pic:spPr>
              </pic:pic>
            </a:graphicData>
          </a:graphic>
        </wp:inline>
      </w:drawing>
    </w:r>
    <w:r>
      <w:rPr>
        <w:lang w:val="en-GB"/>
      </w:rPr>
      <w:tab/>
    </w:r>
    <w:r>
      <w:rPr>
        <w:noProof/>
        <w:lang w:val="en-US"/>
      </w:rPr>
      <w:drawing>
        <wp:inline distT="0" distB="0" distL="0" distR="0" wp14:anchorId="7A0C6250" wp14:editId="48249EAF">
          <wp:extent cx="670560" cy="6400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2">
                    <a:extLst>
                      <a:ext uri="{28A0092B-C50C-407E-A947-70E740481C1C}">
                        <a14:useLocalDpi xmlns:a14="http://schemas.microsoft.com/office/drawing/2010/main" val="0"/>
                      </a:ext>
                    </a:extLst>
                  </a:blip>
                  <a:srcRect r="76346"/>
                  <a:stretch>
                    <a:fillRect/>
                  </a:stretch>
                </pic:blipFill>
                <pic:spPr>
                  <a:xfrm>
                    <a:off x="0" y="0"/>
                    <a:ext cx="670560" cy="640080"/>
                  </a:xfrm>
                  <a:prstGeom prst="rect">
                    <a:avLst/>
                  </a:prstGeom>
                </pic:spPr>
              </pic:pic>
            </a:graphicData>
          </a:graphic>
        </wp:inline>
      </w:drawing>
    </w:r>
    <w:r>
      <w:rPr>
        <w:lang w:val="en-GB"/>
      </w:rPr>
      <w:tab/>
    </w:r>
    <w:r>
      <w:rPr>
        <w:noProof/>
        <w:lang w:val="en-US"/>
      </w:rPr>
      <w:drawing>
        <wp:inline distT="0" distB="0" distL="0" distR="0" wp14:anchorId="3FE870B9" wp14:editId="5339382E">
          <wp:extent cx="693420" cy="693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3">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inline>
      </w:drawing>
    </w:r>
    <w:r>
      <w:rPr>
        <w:lang w:val="en-GB"/>
      </w:rPr>
      <w:tab/>
    </w:r>
    <w:r>
      <w:rPr>
        <w:noProof/>
        <w:lang w:val="en-US"/>
      </w:rPr>
      <w:t xml:space="preserve">                            </w:t>
    </w:r>
  </w:p>
  <w:p w14:paraId="338FB448" w14:textId="77777777" w:rsidR="00DF1E8F" w:rsidRDefault="00DF1E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A2B9" w14:textId="113FBC65" w:rsidR="00DF1E8F" w:rsidRPr="008C7857" w:rsidRDefault="00DF1E8F">
    <w:pPr>
      <w:pStyle w:val="Header"/>
      <w:rPr>
        <w:lang w:val="en-GB"/>
      </w:rPr>
    </w:pPr>
    <w:r>
      <w:rPr>
        <w:noProof/>
        <w:lang w:val="en-US"/>
      </w:rPr>
      <w:drawing>
        <wp:inline distT="0" distB="0" distL="0" distR="0" wp14:anchorId="7750787A" wp14:editId="652AC758">
          <wp:extent cx="800100" cy="6705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1">
                    <a:extLst>
                      <a:ext uri="{28A0092B-C50C-407E-A947-70E740481C1C}">
                        <a14:useLocalDpi xmlns:a14="http://schemas.microsoft.com/office/drawing/2010/main" val="0"/>
                      </a:ext>
                    </a:extLst>
                  </a:blip>
                  <a:stretch>
                    <a:fillRect/>
                  </a:stretch>
                </pic:blipFill>
                <pic:spPr>
                  <a:xfrm>
                    <a:off x="0" y="0"/>
                    <a:ext cx="800100" cy="670560"/>
                  </a:xfrm>
                  <a:prstGeom prst="rect">
                    <a:avLst/>
                  </a:prstGeom>
                </pic:spPr>
              </pic:pic>
            </a:graphicData>
          </a:graphic>
        </wp:inline>
      </w:drawing>
    </w:r>
    <w:r>
      <w:rPr>
        <w:lang w:val="en-GB"/>
      </w:rPr>
      <w:tab/>
    </w:r>
    <w:r>
      <w:rPr>
        <w:noProof/>
        <w:lang w:val="en-US"/>
      </w:rPr>
      <w:drawing>
        <wp:inline distT="0" distB="0" distL="0" distR="0" wp14:anchorId="352E71E2" wp14:editId="51D3A8B1">
          <wp:extent cx="670560" cy="64008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2">
                    <a:extLst>
                      <a:ext uri="{28A0092B-C50C-407E-A947-70E740481C1C}">
                        <a14:useLocalDpi xmlns:a14="http://schemas.microsoft.com/office/drawing/2010/main" val="0"/>
                      </a:ext>
                    </a:extLst>
                  </a:blip>
                  <a:srcRect r="76346"/>
                  <a:stretch>
                    <a:fillRect/>
                  </a:stretch>
                </pic:blipFill>
                <pic:spPr>
                  <a:xfrm>
                    <a:off x="0" y="0"/>
                    <a:ext cx="670560" cy="640080"/>
                  </a:xfrm>
                  <a:prstGeom prst="rect">
                    <a:avLst/>
                  </a:prstGeom>
                </pic:spPr>
              </pic:pic>
            </a:graphicData>
          </a:graphic>
        </wp:inline>
      </w:drawing>
    </w:r>
    <w:r>
      <w:rPr>
        <w:lang w:val="en-GB"/>
      </w:rPr>
      <w:tab/>
    </w:r>
    <w:r>
      <w:rPr>
        <w:noProof/>
        <w:lang w:val="en-US"/>
      </w:rPr>
      <w:drawing>
        <wp:inline distT="0" distB="0" distL="0" distR="0" wp14:anchorId="3FFB73FB" wp14:editId="2C9D2A51">
          <wp:extent cx="693420" cy="6934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3">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inline>
      </w:drawing>
    </w:r>
    <w:r>
      <w:rPr>
        <w:lang w:val="en-GB"/>
      </w:rPr>
      <w:tab/>
    </w:r>
    <w:r>
      <w:rPr>
        <w:noProof/>
        <w:lang w:val="en-US"/>
      </w:rPr>
      <w:t xml:space="preserve">                            </w:t>
    </w:r>
    <w:r>
      <w:rPr>
        <w:lang w:val="en-GB"/>
      </w:rPr>
      <w:tab/>
    </w:r>
    <w:r>
      <w:rPr>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55D"/>
    <w:multiLevelType w:val="multilevel"/>
    <w:tmpl w:val="D0A01C2E"/>
    <w:lvl w:ilvl="0">
      <w:start w:val="1"/>
      <w:numFmt w:val="decimal"/>
      <w:pStyle w:val="Heading1AC"/>
      <w:lvlText w:val="%1."/>
      <w:lvlJc w:val="left"/>
      <w:pPr>
        <w:tabs>
          <w:tab w:val="num" w:pos="0"/>
        </w:tabs>
        <w:ind w:left="360" w:hanging="360"/>
      </w:pPr>
      <w:rPr>
        <w:rFonts w:hint="default"/>
      </w:rPr>
    </w:lvl>
    <w:lvl w:ilvl="1">
      <w:start w:val="1"/>
      <w:numFmt w:val="decimal"/>
      <w:pStyle w:val="HEADING2PROP"/>
      <w:isLgl/>
      <w:lvlText w:val="%1.%2."/>
      <w:lvlJc w:val="left"/>
      <w:pPr>
        <w:tabs>
          <w:tab w:val="num" w:pos="-720"/>
        </w:tabs>
        <w:ind w:left="720" w:hanging="720"/>
      </w:pPr>
      <w:rPr>
        <w:rFonts w:hint="default"/>
      </w:rPr>
    </w:lvl>
    <w:lvl w:ilvl="2">
      <w:start w:val="1"/>
      <w:numFmt w:val="decimal"/>
      <w:isLgl/>
      <w:lvlText w:val="%1.%2.%3."/>
      <w:lvlJc w:val="left"/>
      <w:pPr>
        <w:tabs>
          <w:tab w:val="num" w:pos="-1440"/>
        </w:tabs>
        <w:ind w:left="720" w:hanging="720"/>
      </w:pPr>
      <w:rPr>
        <w:rFonts w:hint="default"/>
      </w:rPr>
    </w:lvl>
    <w:lvl w:ilvl="3">
      <w:start w:val="1"/>
      <w:numFmt w:val="decimal"/>
      <w:pStyle w:val="Heading4PROP"/>
      <w:isLgl/>
      <w:lvlText w:val="%1.%2.%3.%4."/>
      <w:lvlJc w:val="left"/>
      <w:pPr>
        <w:tabs>
          <w:tab w:val="num" w:pos="-1440"/>
        </w:tabs>
        <w:ind w:left="1800" w:hanging="1080"/>
      </w:pPr>
      <w:rPr>
        <w:rFonts w:hint="default"/>
      </w:rPr>
    </w:lvl>
    <w:lvl w:ilvl="4">
      <w:start w:val="1"/>
      <w:numFmt w:val="decimal"/>
      <w:isLgl/>
      <w:lvlText w:val="%1.%2.%3.%4.%5."/>
      <w:lvlJc w:val="left"/>
      <w:pPr>
        <w:tabs>
          <w:tab w:val="num" w:pos="-1440"/>
        </w:tabs>
        <w:ind w:left="2520" w:hanging="1080"/>
      </w:pPr>
      <w:rPr>
        <w:rFonts w:hint="default"/>
        <w:sz w:val="22"/>
        <w:szCs w:val="22"/>
      </w:rPr>
    </w:lvl>
    <w:lvl w:ilvl="5">
      <w:start w:val="1"/>
      <w:numFmt w:val="decimal"/>
      <w:isLgl/>
      <w:lvlText w:val="%1.%2.%3.%4.%5.%6."/>
      <w:lvlJc w:val="left"/>
      <w:pPr>
        <w:tabs>
          <w:tab w:val="num" w:pos="-1440"/>
        </w:tabs>
        <w:ind w:left="3600" w:hanging="1440"/>
      </w:pPr>
      <w:rPr>
        <w:rFonts w:hint="default"/>
      </w:rPr>
    </w:lvl>
    <w:lvl w:ilvl="6">
      <w:start w:val="1"/>
      <w:numFmt w:val="decimal"/>
      <w:isLgl/>
      <w:lvlText w:val="%1.%2.%3.%4.%5.%6.%7."/>
      <w:lvlJc w:val="left"/>
      <w:pPr>
        <w:tabs>
          <w:tab w:val="num" w:pos="-1440"/>
        </w:tabs>
        <w:ind w:left="4320" w:hanging="1440"/>
      </w:pPr>
      <w:rPr>
        <w:rFonts w:hint="default"/>
      </w:rPr>
    </w:lvl>
    <w:lvl w:ilvl="7">
      <w:start w:val="1"/>
      <w:numFmt w:val="decimal"/>
      <w:isLgl/>
      <w:lvlText w:val="%1.%2.%3.%4.%5.%6.%7.%8."/>
      <w:lvlJc w:val="left"/>
      <w:pPr>
        <w:tabs>
          <w:tab w:val="num" w:pos="-1440"/>
        </w:tabs>
        <w:ind w:left="5400" w:hanging="1800"/>
      </w:pPr>
      <w:rPr>
        <w:rFonts w:hint="default"/>
      </w:rPr>
    </w:lvl>
    <w:lvl w:ilvl="8">
      <w:start w:val="1"/>
      <w:numFmt w:val="decimal"/>
      <w:isLgl/>
      <w:lvlText w:val="%1.%2.%3.%4.%5.%6.%7.%8.%9."/>
      <w:lvlJc w:val="left"/>
      <w:pPr>
        <w:tabs>
          <w:tab w:val="num" w:pos="-1440"/>
        </w:tabs>
        <w:ind w:left="6480" w:hanging="2160"/>
      </w:pPr>
      <w:rPr>
        <w:rFonts w:hint="default"/>
      </w:rPr>
    </w:lvl>
  </w:abstractNum>
  <w:abstractNum w:abstractNumId="1" w15:restartNumberingAfterBreak="0">
    <w:nsid w:val="215C03E1"/>
    <w:multiLevelType w:val="hybridMultilevel"/>
    <w:tmpl w:val="E59E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02129"/>
    <w:multiLevelType w:val="hybridMultilevel"/>
    <w:tmpl w:val="26FCE496"/>
    <w:lvl w:ilvl="0" w:tplc="AD08B1AA">
      <w:start w:val="1"/>
      <w:numFmt w:val="bullet"/>
      <w:pStyle w:val="EYtabelbullet"/>
      <w:lvlText w:val=""/>
      <w:lvlJc w:val="left"/>
      <w:pPr>
        <w:ind w:left="360" w:hanging="360"/>
      </w:pPr>
      <w:rPr>
        <w:rFonts w:ascii="Wingdings 3" w:hAnsi="Wingdings 3" w:hint="default"/>
        <w:color w:val="FFC000"/>
        <w:sz w:val="16"/>
      </w:rPr>
    </w:lvl>
    <w:lvl w:ilvl="1" w:tplc="D032A9F2">
      <w:start w:val="1"/>
      <w:numFmt w:val="bullet"/>
      <w:pStyle w:val="EYheading2"/>
      <w:lvlText w:val="o"/>
      <w:lvlJc w:val="left"/>
      <w:pPr>
        <w:ind w:left="1080" w:hanging="360"/>
      </w:pPr>
      <w:rPr>
        <w:rFonts w:ascii="Courier New" w:hAnsi="Courier New" w:cs="Courier New" w:hint="default"/>
        <w:color w:val="000000"/>
      </w:rPr>
    </w:lvl>
    <w:lvl w:ilvl="2" w:tplc="08090005" w:tentative="1">
      <w:start w:val="1"/>
      <w:numFmt w:val="bullet"/>
      <w:pStyle w:val="EYheading3"/>
      <w:lvlText w:val=""/>
      <w:lvlJc w:val="left"/>
      <w:pPr>
        <w:ind w:left="1800" w:hanging="360"/>
      </w:pPr>
      <w:rPr>
        <w:rFonts w:ascii="Wingdings" w:hAnsi="Wingdings" w:hint="default"/>
      </w:rPr>
    </w:lvl>
    <w:lvl w:ilvl="3" w:tplc="08090001" w:tentative="1">
      <w:start w:val="1"/>
      <w:numFmt w:val="bullet"/>
      <w:pStyle w:val="EYheading4"/>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952903"/>
    <w:multiLevelType w:val="multilevel"/>
    <w:tmpl w:val="FD787E10"/>
    <w:styleLink w:val="Headings"/>
    <w:lvl w:ilvl="0">
      <w:start w:val="1"/>
      <w:numFmt w:val="decimal"/>
      <w:lvlText w:val="%1."/>
      <w:lvlJc w:val="left"/>
      <w:pPr>
        <w:ind w:left="357" w:hanging="357"/>
      </w:pPr>
      <w:rPr>
        <w:rFonts w:hint="default"/>
      </w:rPr>
    </w:lvl>
    <w:lvl w:ilvl="1">
      <w:start w:val="1"/>
      <w:numFmt w:val="decimal"/>
      <w:lvlText w:val="%1.%2."/>
      <w:lvlJc w:val="left"/>
      <w:pPr>
        <w:ind w:left="278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4" w15:restartNumberingAfterBreak="0">
    <w:nsid w:val="33FB4FF3"/>
    <w:multiLevelType w:val="multilevel"/>
    <w:tmpl w:val="73FE428C"/>
    <w:lvl w:ilvl="0">
      <w:start w:val="2"/>
      <w:numFmt w:val="decimal"/>
      <w:lvlText w:val="%1."/>
      <w:lvlJc w:val="left"/>
      <w:pPr>
        <w:ind w:left="360" w:hanging="360"/>
      </w:pPr>
      <w:rPr>
        <w:rFonts w:hint="default"/>
        <w:color w:val="3CA1BC" w:themeColor="accent1"/>
        <w:sz w:val="22"/>
      </w:rPr>
    </w:lvl>
    <w:lvl w:ilvl="1">
      <w:start w:val="1"/>
      <w:numFmt w:val="decimal"/>
      <w:lvlText w:val="%1.%2."/>
      <w:lvlJc w:val="left"/>
      <w:pPr>
        <w:ind w:left="1260" w:hanging="720"/>
      </w:pPr>
      <w:rPr>
        <w:rFonts w:hint="default"/>
        <w:b/>
        <w:bCs/>
        <w:i w:val="0"/>
        <w:iCs w:val="0"/>
        <w:color w:val="3CA1BC" w:themeColor="accent1"/>
        <w:sz w:val="22"/>
      </w:rPr>
    </w:lvl>
    <w:lvl w:ilvl="2">
      <w:start w:val="1"/>
      <w:numFmt w:val="decimal"/>
      <w:lvlText w:val="%1.%2.%3."/>
      <w:lvlJc w:val="left"/>
      <w:pPr>
        <w:ind w:left="1570" w:hanging="720"/>
      </w:pPr>
      <w:rPr>
        <w:rFonts w:hint="default"/>
        <w:color w:val="3CA1BC" w:themeColor="accent1"/>
        <w:sz w:val="22"/>
      </w:rPr>
    </w:lvl>
    <w:lvl w:ilvl="3">
      <w:start w:val="1"/>
      <w:numFmt w:val="decimal"/>
      <w:lvlText w:val="%1.%2.%3.%4."/>
      <w:lvlJc w:val="left"/>
      <w:pPr>
        <w:ind w:left="2355" w:hanging="1080"/>
      </w:pPr>
      <w:rPr>
        <w:rFonts w:hint="default"/>
        <w:color w:val="3CA1BC" w:themeColor="accent1"/>
        <w:sz w:val="22"/>
      </w:rPr>
    </w:lvl>
    <w:lvl w:ilvl="4">
      <w:start w:val="1"/>
      <w:numFmt w:val="decimal"/>
      <w:lvlText w:val="%1.%2.%3.%4.%5."/>
      <w:lvlJc w:val="left"/>
      <w:pPr>
        <w:ind w:left="2780" w:hanging="1080"/>
      </w:pPr>
      <w:rPr>
        <w:rFonts w:hint="default"/>
        <w:color w:val="3CA1BC" w:themeColor="accent1"/>
        <w:sz w:val="22"/>
      </w:rPr>
    </w:lvl>
    <w:lvl w:ilvl="5">
      <w:start w:val="1"/>
      <w:numFmt w:val="decimal"/>
      <w:lvlText w:val="%1.%2.%3.%4.%5.%6."/>
      <w:lvlJc w:val="left"/>
      <w:pPr>
        <w:ind w:left="3565" w:hanging="1440"/>
      </w:pPr>
      <w:rPr>
        <w:rFonts w:hint="default"/>
        <w:color w:val="3CA1BC" w:themeColor="accent1"/>
        <w:sz w:val="22"/>
      </w:rPr>
    </w:lvl>
    <w:lvl w:ilvl="6">
      <w:start w:val="1"/>
      <w:numFmt w:val="decimal"/>
      <w:lvlText w:val="%1.%2.%3.%4.%5.%6.%7."/>
      <w:lvlJc w:val="left"/>
      <w:pPr>
        <w:ind w:left="3990" w:hanging="1440"/>
      </w:pPr>
      <w:rPr>
        <w:rFonts w:hint="default"/>
        <w:color w:val="3CA1BC" w:themeColor="accent1"/>
        <w:sz w:val="22"/>
      </w:rPr>
    </w:lvl>
    <w:lvl w:ilvl="7">
      <w:start w:val="1"/>
      <w:numFmt w:val="decimal"/>
      <w:lvlText w:val="%1.%2.%3.%4.%5.%6.%7.%8."/>
      <w:lvlJc w:val="left"/>
      <w:pPr>
        <w:ind w:left="4775" w:hanging="1800"/>
      </w:pPr>
      <w:rPr>
        <w:rFonts w:hint="default"/>
        <w:color w:val="3CA1BC" w:themeColor="accent1"/>
        <w:sz w:val="22"/>
      </w:rPr>
    </w:lvl>
    <w:lvl w:ilvl="8">
      <w:start w:val="1"/>
      <w:numFmt w:val="decimal"/>
      <w:lvlText w:val="%1.%2.%3.%4.%5.%6.%7.%8.%9."/>
      <w:lvlJc w:val="left"/>
      <w:pPr>
        <w:ind w:left="5200" w:hanging="1800"/>
      </w:pPr>
      <w:rPr>
        <w:rFonts w:hint="default"/>
        <w:color w:val="3CA1BC" w:themeColor="accent1"/>
        <w:sz w:val="22"/>
      </w:rPr>
    </w:lvl>
  </w:abstractNum>
  <w:abstractNum w:abstractNumId="5" w15:restartNumberingAfterBreak="0">
    <w:nsid w:val="3A396644"/>
    <w:multiLevelType w:val="hybridMultilevel"/>
    <w:tmpl w:val="16F65874"/>
    <w:lvl w:ilvl="0" w:tplc="8410DD2A">
      <w:start w:val="1"/>
      <w:numFmt w:val="bullet"/>
      <w:lvlText w:val=""/>
      <w:lvlJc w:val="left"/>
      <w:pPr>
        <w:ind w:left="720" w:hanging="360"/>
      </w:pPr>
      <w:rPr>
        <w:rFonts w:ascii="Symbol" w:hAnsi="Symbol" w:hint="default"/>
        <w:color w:val="ABCD3A"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04D84"/>
    <w:multiLevelType w:val="hybridMultilevel"/>
    <w:tmpl w:val="4F2E02B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836C7F"/>
    <w:multiLevelType w:val="hybridMultilevel"/>
    <w:tmpl w:val="1C14A090"/>
    <w:lvl w:ilvl="0" w:tplc="8410DD2A">
      <w:start w:val="1"/>
      <w:numFmt w:val="bullet"/>
      <w:lvlText w:val=""/>
      <w:lvlJc w:val="left"/>
      <w:pPr>
        <w:ind w:left="720" w:hanging="360"/>
      </w:pPr>
      <w:rPr>
        <w:rFonts w:ascii="Symbol" w:hAnsi="Symbol" w:hint="default"/>
        <w:color w:val="ABCD3A"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335127"/>
    <w:multiLevelType w:val="multilevel"/>
    <w:tmpl w:val="C3B0CCC2"/>
    <w:styleLink w:val="Style1"/>
    <w:lvl w:ilvl="0">
      <w:start w:val="1"/>
      <w:numFmt w:val="bullet"/>
      <w:lvlText w:val=""/>
      <w:lvlJc w:val="left"/>
      <w:pPr>
        <w:ind w:left="720" w:hanging="360"/>
      </w:pPr>
      <w:rPr>
        <w:rFonts w:ascii="Symbol" w:hAnsi="Symbol" w:hint="default"/>
        <w:color w:val="134753"/>
        <w:sz w:val="22"/>
      </w:rPr>
    </w:lvl>
    <w:lvl w:ilvl="1">
      <w:start w:val="1"/>
      <w:numFmt w:val="bullet"/>
      <w:lvlText w:val="‒"/>
      <w:lvlJc w:val="left"/>
      <w:pPr>
        <w:ind w:left="1418" w:hanging="338"/>
      </w:pPr>
      <w:rPr>
        <w:rFonts w:ascii="Times New Roman" w:hAnsi="Times New Roman" w:cs="Times New Roman" w:hint="default"/>
        <w:color w:val="134753"/>
      </w:rPr>
    </w:lvl>
    <w:lvl w:ilvl="2">
      <w:start w:val="1"/>
      <w:numFmt w:val="bullet"/>
      <w:lvlText w:val="‒"/>
      <w:lvlJc w:val="left"/>
      <w:pPr>
        <w:ind w:left="2155" w:hanging="355"/>
      </w:pPr>
      <w:rPr>
        <w:rFonts w:ascii="Times New Roman" w:hAnsi="Times New Roman" w:cs="Times New Roman" w:hint="default"/>
        <w:color w:val="134753"/>
      </w:rPr>
    </w:lvl>
    <w:lvl w:ilvl="3">
      <w:start w:val="1"/>
      <w:numFmt w:val="bullet"/>
      <w:lvlText w:val="‒"/>
      <w:lvlJc w:val="left"/>
      <w:pPr>
        <w:ind w:left="2835" w:hanging="315"/>
      </w:pPr>
      <w:rPr>
        <w:rFonts w:ascii="Times New Roman" w:hAnsi="Times New Roman" w:cs="Times New Roman" w:hint="default"/>
        <w:color w:val="134753"/>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F57610D"/>
    <w:multiLevelType w:val="multilevel"/>
    <w:tmpl w:val="D2882662"/>
    <w:lvl w:ilvl="0">
      <w:start w:val="1"/>
      <w:numFmt w:val="decimal"/>
      <w:lvlText w:val="%1."/>
      <w:lvlJc w:val="left"/>
      <w:pPr>
        <w:ind w:left="360" w:hanging="360"/>
      </w:pPr>
      <w:rPr>
        <w:rFonts w:hint="default"/>
      </w:rPr>
    </w:lvl>
    <w:lvl w:ilvl="1">
      <w:start w:val="1"/>
      <w:numFmt w:val="decimal"/>
      <w:pStyle w:val="Heading2"/>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0" w15:restartNumberingAfterBreak="0">
    <w:nsid w:val="614D08AE"/>
    <w:multiLevelType w:val="hybridMultilevel"/>
    <w:tmpl w:val="257C7BA2"/>
    <w:lvl w:ilvl="0" w:tplc="96FA9F52">
      <w:start w:val="1"/>
      <w:numFmt w:val="bullet"/>
      <w:lvlText w:val=""/>
      <w:lvlJc w:val="left"/>
      <w:pPr>
        <w:ind w:left="720" w:hanging="360"/>
      </w:pPr>
      <w:rPr>
        <w:rFonts w:ascii="Symbol" w:hAnsi="Symbol" w:hint="default"/>
        <w:color w:val="ABCD3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4B02B1"/>
    <w:multiLevelType w:val="hybridMultilevel"/>
    <w:tmpl w:val="C8DC4D62"/>
    <w:lvl w:ilvl="0" w:tplc="B71066EE">
      <w:start w:val="1"/>
      <w:numFmt w:val="decimal"/>
      <w:pStyle w:val="Heading1"/>
      <w:lvlText w:val="%1."/>
      <w:lvlJc w:val="left"/>
      <w:pPr>
        <w:ind w:left="360" w:hanging="360"/>
      </w:pPr>
      <w:rPr>
        <w:rFonts w:hint="default"/>
        <w:sz w:val="28"/>
        <w:szCs w:val="28"/>
      </w:rPr>
    </w:lvl>
    <w:lvl w:ilvl="1" w:tplc="04090019">
      <w:start w:val="1"/>
      <w:numFmt w:val="lowerLetter"/>
      <w:lvlText w:val="%2."/>
      <w:lvlJc w:val="left"/>
      <w:pPr>
        <w:ind w:left="1080" w:hanging="360"/>
      </w:pPr>
    </w:lvl>
    <w:lvl w:ilvl="2" w:tplc="06C06990">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4AE20DB"/>
    <w:multiLevelType w:val="hybridMultilevel"/>
    <w:tmpl w:val="839A4FA8"/>
    <w:lvl w:ilvl="0" w:tplc="48CAD188">
      <w:start w:val="1"/>
      <w:numFmt w:val="decimal"/>
      <w:pStyle w:val="Annex"/>
      <w:lvlText w:val="Anexa %1."/>
      <w:lvlJc w:val="left"/>
      <w:pPr>
        <w:ind w:left="15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D15786"/>
    <w:multiLevelType w:val="multilevel"/>
    <w:tmpl w:val="705AB0FA"/>
    <w:lvl w:ilvl="0">
      <w:start w:val="1"/>
      <w:numFmt w:val="bullet"/>
      <w:pStyle w:val="Bullet"/>
      <w:lvlText w:val=""/>
      <w:lvlJc w:val="left"/>
      <w:pPr>
        <w:ind w:left="720" w:hanging="360"/>
      </w:pPr>
      <w:rPr>
        <w:rFonts w:ascii="Symbol" w:hAnsi="Symbol" w:hint="default"/>
        <w:color w:val="134753"/>
        <w:sz w:val="22"/>
      </w:rPr>
    </w:lvl>
    <w:lvl w:ilvl="1">
      <w:start w:val="1"/>
      <w:numFmt w:val="bullet"/>
      <w:lvlText w:val="‒"/>
      <w:lvlJc w:val="left"/>
      <w:pPr>
        <w:ind w:left="1418" w:hanging="338"/>
      </w:pPr>
      <w:rPr>
        <w:rFonts w:ascii="Times New Roman" w:hAnsi="Times New Roman" w:cs="Times New Roman" w:hint="default"/>
        <w:color w:val="134753"/>
      </w:rPr>
    </w:lvl>
    <w:lvl w:ilvl="2">
      <w:start w:val="1"/>
      <w:numFmt w:val="bullet"/>
      <w:lvlText w:val="‒"/>
      <w:lvlJc w:val="left"/>
      <w:pPr>
        <w:ind w:left="2155" w:hanging="355"/>
      </w:pPr>
      <w:rPr>
        <w:rFonts w:ascii="Times New Roman" w:hAnsi="Times New Roman" w:cs="Times New Roman" w:hint="default"/>
        <w:color w:val="134753"/>
      </w:rPr>
    </w:lvl>
    <w:lvl w:ilvl="3">
      <w:start w:val="1"/>
      <w:numFmt w:val="bullet"/>
      <w:lvlText w:val="‒"/>
      <w:lvlJc w:val="left"/>
      <w:pPr>
        <w:ind w:left="2835" w:hanging="315"/>
      </w:pPr>
      <w:rPr>
        <w:rFonts w:ascii="Times New Roman" w:hAnsi="Times New Roman" w:cs="Times New Roman" w:hint="default"/>
        <w:color w:val="134753"/>
      </w:rPr>
    </w:lvl>
    <w:lvl w:ilvl="4">
      <w:start w:val="1"/>
      <w:numFmt w:val="bullet"/>
      <w:lvlText w:val="‒"/>
      <w:lvlJc w:val="left"/>
      <w:pPr>
        <w:ind w:left="3856" w:hanging="616"/>
      </w:pPr>
      <w:rPr>
        <w:rFonts w:ascii="Times New Roman" w:hAnsi="Times New Roman" w:cs="Times New Roman" w:hint="default"/>
        <w:color w:val="134753"/>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12"/>
  </w:num>
  <w:num w:numId="5">
    <w:abstractNumId w:val="0"/>
  </w:num>
  <w:num w:numId="6">
    <w:abstractNumId w:val="2"/>
  </w:num>
  <w:num w:numId="7">
    <w:abstractNumId w:val="10"/>
  </w:num>
  <w:num w:numId="8">
    <w:abstractNumId w:val="11"/>
  </w:num>
  <w:num w:numId="9">
    <w:abstractNumId w:val="9"/>
  </w:num>
  <w:num w:numId="10">
    <w:abstractNumId w:val="4"/>
  </w:num>
  <w:num w:numId="11">
    <w:abstractNumId w:val="1"/>
  </w:num>
  <w:num w:numId="12">
    <w:abstractNumId w:val="7"/>
  </w:num>
  <w:num w:numId="13">
    <w:abstractNumId w:val="6"/>
  </w:num>
  <w:num w:numId="1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357"/>
  <w:hyphenationZone w:val="396"/>
  <w:doNotHyphenateCaps/>
  <w:defaultTableStyle w:val="bodytext"/>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2DA"/>
    <w:rsid w:val="000007C9"/>
    <w:rsid w:val="00001106"/>
    <w:rsid w:val="000034C0"/>
    <w:rsid w:val="00003629"/>
    <w:rsid w:val="00006F63"/>
    <w:rsid w:val="000100BC"/>
    <w:rsid w:val="00011563"/>
    <w:rsid w:val="0001164D"/>
    <w:rsid w:val="000116CE"/>
    <w:rsid w:val="000139C0"/>
    <w:rsid w:val="000153F5"/>
    <w:rsid w:val="00015B98"/>
    <w:rsid w:val="00016A88"/>
    <w:rsid w:val="00016CC3"/>
    <w:rsid w:val="000171AC"/>
    <w:rsid w:val="000177C5"/>
    <w:rsid w:val="00020E6A"/>
    <w:rsid w:val="00023842"/>
    <w:rsid w:val="00023AED"/>
    <w:rsid w:val="000245D5"/>
    <w:rsid w:val="00024C22"/>
    <w:rsid w:val="000254BC"/>
    <w:rsid w:val="00025F4C"/>
    <w:rsid w:val="00027338"/>
    <w:rsid w:val="000279B2"/>
    <w:rsid w:val="00027C0F"/>
    <w:rsid w:val="00027CF9"/>
    <w:rsid w:val="00030358"/>
    <w:rsid w:val="00032CD4"/>
    <w:rsid w:val="00032E1C"/>
    <w:rsid w:val="0003391C"/>
    <w:rsid w:val="00037F12"/>
    <w:rsid w:val="000408E4"/>
    <w:rsid w:val="00042B1F"/>
    <w:rsid w:val="00042D04"/>
    <w:rsid w:val="00043585"/>
    <w:rsid w:val="00044B24"/>
    <w:rsid w:val="00045B5C"/>
    <w:rsid w:val="000466BF"/>
    <w:rsid w:val="00050E30"/>
    <w:rsid w:val="00050E55"/>
    <w:rsid w:val="000516A7"/>
    <w:rsid w:val="00051B52"/>
    <w:rsid w:val="000525D6"/>
    <w:rsid w:val="00055FD1"/>
    <w:rsid w:val="00056F35"/>
    <w:rsid w:val="00057C9B"/>
    <w:rsid w:val="00060D3A"/>
    <w:rsid w:val="00061108"/>
    <w:rsid w:val="000613F9"/>
    <w:rsid w:val="00062232"/>
    <w:rsid w:val="000637A3"/>
    <w:rsid w:val="00063BDB"/>
    <w:rsid w:val="00063F8E"/>
    <w:rsid w:val="0006429A"/>
    <w:rsid w:val="00064D23"/>
    <w:rsid w:val="00064EBC"/>
    <w:rsid w:val="00070466"/>
    <w:rsid w:val="00070D61"/>
    <w:rsid w:val="0007152E"/>
    <w:rsid w:val="000717A9"/>
    <w:rsid w:val="000722E9"/>
    <w:rsid w:val="000735CA"/>
    <w:rsid w:val="0007404E"/>
    <w:rsid w:val="00074BE9"/>
    <w:rsid w:val="00075052"/>
    <w:rsid w:val="00075DA7"/>
    <w:rsid w:val="00076A77"/>
    <w:rsid w:val="00076D9B"/>
    <w:rsid w:val="0007771E"/>
    <w:rsid w:val="00077DEA"/>
    <w:rsid w:val="0008021D"/>
    <w:rsid w:val="000806A1"/>
    <w:rsid w:val="00080E40"/>
    <w:rsid w:val="00081DE2"/>
    <w:rsid w:val="00082FF7"/>
    <w:rsid w:val="000835ED"/>
    <w:rsid w:val="00084E1D"/>
    <w:rsid w:val="00086276"/>
    <w:rsid w:val="00087380"/>
    <w:rsid w:val="000901AE"/>
    <w:rsid w:val="00091062"/>
    <w:rsid w:val="00092BB2"/>
    <w:rsid w:val="00093190"/>
    <w:rsid w:val="0009392F"/>
    <w:rsid w:val="00093951"/>
    <w:rsid w:val="0009401E"/>
    <w:rsid w:val="000942EC"/>
    <w:rsid w:val="00095595"/>
    <w:rsid w:val="00095F85"/>
    <w:rsid w:val="000961F7"/>
    <w:rsid w:val="0009751D"/>
    <w:rsid w:val="00097B90"/>
    <w:rsid w:val="000A17AA"/>
    <w:rsid w:val="000A18F3"/>
    <w:rsid w:val="000A2299"/>
    <w:rsid w:val="000A231F"/>
    <w:rsid w:val="000A243C"/>
    <w:rsid w:val="000A27CB"/>
    <w:rsid w:val="000A2914"/>
    <w:rsid w:val="000A3464"/>
    <w:rsid w:val="000A3C88"/>
    <w:rsid w:val="000A4EFE"/>
    <w:rsid w:val="000A51D0"/>
    <w:rsid w:val="000A7264"/>
    <w:rsid w:val="000A7AD8"/>
    <w:rsid w:val="000A7DA9"/>
    <w:rsid w:val="000B20A2"/>
    <w:rsid w:val="000B30D8"/>
    <w:rsid w:val="000B5054"/>
    <w:rsid w:val="000B5AB8"/>
    <w:rsid w:val="000B6AB9"/>
    <w:rsid w:val="000B6C6E"/>
    <w:rsid w:val="000B7312"/>
    <w:rsid w:val="000B7F9E"/>
    <w:rsid w:val="000C0CDB"/>
    <w:rsid w:val="000C17A3"/>
    <w:rsid w:val="000C2042"/>
    <w:rsid w:val="000C27C6"/>
    <w:rsid w:val="000C372E"/>
    <w:rsid w:val="000C40C6"/>
    <w:rsid w:val="000C4775"/>
    <w:rsid w:val="000C4AF8"/>
    <w:rsid w:val="000C59B5"/>
    <w:rsid w:val="000C5A01"/>
    <w:rsid w:val="000C5C00"/>
    <w:rsid w:val="000C65B2"/>
    <w:rsid w:val="000C66F7"/>
    <w:rsid w:val="000C6812"/>
    <w:rsid w:val="000C7C3E"/>
    <w:rsid w:val="000D0201"/>
    <w:rsid w:val="000D14B1"/>
    <w:rsid w:val="000D14C6"/>
    <w:rsid w:val="000D27BE"/>
    <w:rsid w:val="000D2884"/>
    <w:rsid w:val="000D2E0C"/>
    <w:rsid w:val="000D47F3"/>
    <w:rsid w:val="000D665A"/>
    <w:rsid w:val="000D718F"/>
    <w:rsid w:val="000E1174"/>
    <w:rsid w:val="000E13B6"/>
    <w:rsid w:val="000E3D9B"/>
    <w:rsid w:val="000E4D2F"/>
    <w:rsid w:val="000E61A0"/>
    <w:rsid w:val="000E68C3"/>
    <w:rsid w:val="000F0BC4"/>
    <w:rsid w:val="000F0E1F"/>
    <w:rsid w:val="000F321B"/>
    <w:rsid w:val="000F3321"/>
    <w:rsid w:val="000F4B71"/>
    <w:rsid w:val="000F53F6"/>
    <w:rsid w:val="000F5442"/>
    <w:rsid w:val="000F58FA"/>
    <w:rsid w:val="000F5F03"/>
    <w:rsid w:val="000F6745"/>
    <w:rsid w:val="000F7BA1"/>
    <w:rsid w:val="00100023"/>
    <w:rsid w:val="001002FC"/>
    <w:rsid w:val="00101104"/>
    <w:rsid w:val="00101B44"/>
    <w:rsid w:val="00104D1E"/>
    <w:rsid w:val="00104D5C"/>
    <w:rsid w:val="0010579B"/>
    <w:rsid w:val="00106755"/>
    <w:rsid w:val="0010725F"/>
    <w:rsid w:val="0010754F"/>
    <w:rsid w:val="00107DB4"/>
    <w:rsid w:val="0011063B"/>
    <w:rsid w:val="00111AF6"/>
    <w:rsid w:val="00112F33"/>
    <w:rsid w:val="0011360B"/>
    <w:rsid w:val="00115D5C"/>
    <w:rsid w:val="00115FCB"/>
    <w:rsid w:val="00117F1B"/>
    <w:rsid w:val="001223F4"/>
    <w:rsid w:val="00123A05"/>
    <w:rsid w:val="00124586"/>
    <w:rsid w:val="00124EB7"/>
    <w:rsid w:val="00125692"/>
    <w:rsid w:val="00125B9A"/>
    <w:rsid w:val="00126F23"/>
    <w:rsid w:val="00130CC2"/>
    <w:rsid w:val="00131E0E"/>
    <w:rsid w:val="001337D6"/>
    <w:rsid w:val="00134A5B"/>
    <w:rsid w:val="00136117"/>
    <w:rsid w:val="0013614E"/>
    <w:rsid w:val="00136D50"/>
    <w:rsid w:val="00136D77"/>
    <w:rsid w:val="00136E18"/>
    <w:rsid w:val="001375E0"/>
    <w:rsid w:val="001378CD"/>
    <w:rsid w:val="00137C19"/>
    <w:rsid w:val="00140704"/>
    <w:rsid w:val="0014096F"/>
    <w:rsid w:val="00140E3F"/>
    <w:rsid w:val="00140F2F"/>
    <w:rsid w:val="001410D8"/>
    <w:rsid w:val="0014120C"/>
    <w:rsid w:val="001415B4"/>
    <w:rsid w:val="00144156"/>
    <w:rsid w:val="001451F9"/>
    <w:rsid w:val="00150754"/>
    <w:rsid w:val="00150B9C"/>
    <w:rsid w:val="00151516"/>
    <w:rsid w:val="00151F01"/>
    <w:rsid w:val="00151F0B"/>
    <w:rsid w:val="001520A2"/>
    <w:rsid w:val="001528C3"/>
    <w:rsid w:val="001530DB"/>
    <w:rsid w:val="001542F7"/>
    <w:rsid w:val="001546CD"/>
    <w:rsid w:val="00155F3A"/>
    <w:rsid w:val="00156BBB"/>
    <w:rsid w:val="00156E74"/>
    <w:rsid w:val="0016044A"/>
    <w:rsid w:val="00161192"/>
    <w:rsid w:val="00161BF9"/>
    <w:rsid w:val="001645EB"/>
    <w:rsid w:val="00165213"/>
    <w:rsid w:val="00165B8D"/>
    <w:rsid w:val="0017015C"/>
    <w:rsid w:val="001709F6"/>
    <w:rsid w:val="001719BD"/>
    <w:rsid w:val="00172928"/>
    <w:rsid w:val="00172A14"/>
    <w:rsid w:val="00172BDB"/>
    <w:rsid w:val="00173134"/>
    <w:rsid w:val="00174908"/>
    <w:rsid w:val="00175FA3"/>
    <w:rsid w:val="00177F2F"/>
    <w:rsid w:val="00180662"/>
    <w:rsid w:val="00180B38"/>
    <w:rsid w:val="0018150C"/>
    <w:rsid w:val="00182107"/>
    <w:rsid w:val="00182B8E"/>
    <w:rsid w:val="001834B5"/>
    <w:rsid w:val="00183B11"/>
    <w:rsid w:val="0018495D"/>
    <w:rsid w:val="00192140"/>
    <w:rsid w:val="001922AF"/>
    <w:rsid w:val="0019250B"/>
    <w:rsid w:val="0019256D"/>
    <w:rsid w:val="00192711"/>
    <w:rsid w:val="001933AF"/>
    <w:rsid w:val="00193724"/>
    <w:rsid w:val="00194368"/>
    <w:rsid w:val="0019454F"/>
    <w:rsid w:val="001949BF"/>
    <w:rsid w:val="00194B50"/>
    <w:rsid w:val="00196D34"/>
    <w:rsid w:val="0019754D"/>
    <w:rsid w:val="00197BC2"/>
    <w:rsid w:val="001A0524"/>
    <w:rsid w:val="001A1368"/>
    <w:rsid w:val="001A1FD5"/>
    <w:rsid w:val="001A21FC"/>
    <w:rsid w:val="001A2412"/>
    <w:rsid w:val="001A2695"/>
    <w:rsid w:val="001A28BC"/>
    <w:rsid w:val="001A334B"/>
    <w:rsid w:val="001A496E"/>
    <w:rsid w:val="001A68F3"/>
    <w:rsid w:val="001A75CA"/>
    <w:rsid w:val="001A79AA"/>
    <w:rsid w:val="001B004C"/>
    <w:rsid w:val="001B089D"/>
    <w:rsid w:val="001B0E9D"/>
    <w:rsid w:val="001B10A7"/>
    <w:rsid w:val="001B20AB"/>
    <w:rsid w:val="001B2ACD"/>
    <w:rsid w:val="001B2E5F"/>
    <w:rsid w:val="001B37AF"/>
    <w:rsid w:val="001B3B6D"/>
    <w:rsid w:val="001B496A"/>
    <w:rsid w:val="001B5E0A"/>
    <w:rsid w:val="001B662A"/>
    <w:rsid w:val="001B7111"/>
    <w:rsid w:val="001B72FA"/>
    <w:rsid w:val="001C0C23"/>
    <w:rsid w:val="001C42C0"/>
    <w:rsid w:val="001C5E7A"/>
    <w:rsid w:val="001C5EFB"/>
    <w:rsid w:val="001C72C5"/>
    <w:rsid w:val="001C7B86"/>
    <w:rsid w:val="001D2AC1"/>
    <w:rsid w:val="001D34C9"/>
    <w:rsid w:val="001D3F7A"/>
    <w:rsid w:val="001D5120"/>
    <w:rsid w:val="001D5840"/>
    <w:rsid w:val="001D6343"/>
    <w:rsid w:val="001D654E"/>
    <w:rsid w:val="001D6CFA"/>
    <w:rsid w:val="001D6F18"/>
    <w:rsid w:val="001D77BE"/>
    <w:rsid w:val="001D7DF0"/>
    <w:rsid w:val="001E0A6A"/>
    <w:rsid w:val="001E1ED4"/>
    <w:rsid w:val="001E22AB"/>
    <w:rsid w:val="001E3B85"/>
    <w:rsid w:val="001E3FA2"/>
    <w:rsid w:val="001E5B4C"/>
    <w:rsid w:val="001E71CF"/>
    <w:rsid w:val="001E7A91"/>
    <w:rsid w:val="001E7D63"/>
    <w:rsid w:val="001F0597"/>
    <w:rsid w:val="001F1524"/>
    <w:rsid w:val="001F1703"/>
    <w:rsid w:val="001F1740"/>
    <w:rsid w:val="001F228A"/>
    <w:rsid w:val="001F23DC"/>
    <w:rsid w:val="001F2419"/>
    <w:rsid w:val="001F252F"/>
    <w:rsid w:val="001F2B5D"/>
    <w:rsid w:val="001F2E5F"/>
    <w:rsid w:val="001F33D6"/>
    <w:rsid w:val="001F4627"/>
    <w:rsid w:val="001F5C65"/>
    <w:rsid w:val="001F615B"/>
    <w:rsid w:val="001F635A"/>
    <w:rsid w:val="001F63AB"/>
    <w:rsid w:val="001F708A"/>
    <w:rsid w:val="001F7144"/>
    <w:rsid w:val="001F71AE"/>
    <w:rsid w:val="001F755E"/>
    <w:rsid w:val="0020089E"/>
    <w:rsid w:val="002008EE"/>
    <w:rsid w:val="00200F5C"/>
    <w:rsid w:val="00202568"/>
    <w:rsid w:val="00203920"/>
    <w:rsid w:val="00204CB6"/>
    <w:rsid w:val="00204E6D"/>
    <w:rsid w:val="002058DA"/>
    <w:rsid w:val="00207405"/>
    <w:rsid w:val="00210F06"/>
    <w:rsid w:val="002110AB"/>
    <w:rsid w:val="00211522"/>
    <w:rsid w:val="002127CD"/>
    <w:rsid w:val="00214DA6"/>
    <w:rsid w:val="002153F1"/>
    <w:rsid w:val="002154F8"/>
    <w:rsid w:val="0021645B"/>
    <w:rsid w:val="00217095"/>
    <w:rsid w:val="00221242"/>
    <w:rsid w:val="0022282A"/>
    <w:rsid w:val="00222A0C"/>
    <w:rsid w:val="00222EA0"/>
    <w:rsid w:val="00223E7A"/>
    <w:rsid w:val="00224307"/>
    <w:rsid w:val="002245FA"/>
    <w:rsid w:val="002252E3"/>
    <w:rsid w:val="00225BBB"/>
    <w:rsid w:val="0022646E"/>
    <w:rsid w:val="002274A5"/>
    <w:rsid w:val="002310E7"/>
    <w:rsid w:val="0023117F"/>
    <w:rsid w:val="0023140A"/>
    <w:rsid w:val="002314DD"/>
    <w:rsid w:val="00231A91"/>
    <w:rsid w:val="00232041"/>
    <w:rsid w:val="0023236B"/>
    <w:rsid w:val="002329E2"/>
    <w:rsid w:val="00234C2A"/>
    <w:rsid w:val="00236552"/>
    <w:rsid w:val="002371CA"/>
    <w:rsid w:val="00237823"/>
    <w:rsid w:val="00241249"/>
    <w:rsid w:val="00244402"/>
    <w:rsid w:val="0024527A"/>
    <w:rsid w:val="00245615"/>
    <w:rsid w:val="00245725"/>
    <w:rsid w:val="00246D2B"/>
    <w:rsid w:val="00246D75"/>
    <w:rsid w:val="00246DF5"/>
    <w:rsid w:val="00246EE8"/>
    <w:rsid w:val="00247BB5"/>
    <w:rsid w:val="002502EC"/>
    <w:rsid w:val="00252546"/>
    <w:rsid w:val="002530CB"/>
    <w:rsid w:val="0025343D"/>
    <w:rsid w:val="0025507D"/>
    <w:rsid w:val="00256EA2"/>
    <w:rsid w:val="00257439"/>
    <w:rsid w:val="00257924"/>
    <w:rsid w:val="00260964"/>
    <w:rsid w:val="00262D1F"/>
    <w:rsid w:val="00263C2A"/>
    <w:rsid w:val="00264946"/>
    <w:rsid w:val="00266E94"/>
    <w:rsid w:val="0026764F"/>
    <w:rsid w:val="00267B7E"/>
    <w:rsid w:val="00270E58"/>
    <w:rsid w:val="00271FB7"/>
    <w:rsid w:val="002727AC"/>
    <w:rsid w:val="00272D7B"/>
    <w:rsid w:val="00273963"/>
    <w:rsid w:val="00273DBB"/>
    <w:rsid w:val="00274251"/>
    <w:rsid w:val="00275718"/>
    <w:rsid w:val="002758C2"/>
    <w:rsid w:val="00276266"/>
    <w:rsid w:val="00280960"/>
    <w:rsid w:val="00280A15"/>
    <w:rsid w:val="00280C44"/>
    <w:rsid w:val="0028230D"/>
    <w:rsid w:val="002827E3"/>
    <w:rsid w:val="00282D41"/>
    <w:rsid w:val="00282FE1"/>
    <w:rsid w:val="00283CC6"/>
    <w:rsid w:val="00284D9C"/>
    <w:rsid w:val="0028525A"/>
    <w:rsid w:val="00285671"/>
    <w:rsid w:val="00287230"/>
    <w:rsid w:val="002912C3"/>
    <w:rsid w:val="002916C1"/>
    <w:rsid w:val="00291AF2"/>
    <w:rsid w:val="00292B90"/>
    <w:rsid w:val="00293436"/>
    <w:rsid w:val="00293D09"/>
    <w:rsid w:val="00294DDC"/>
    <w:rsid w:val="00295A1B"/>
    <w:rsid w:val="00295D39"/>
    <w:rsid w:val="0029676F"/>
    <w:rsid w:val="0029795D"/>
    <w:rsid w:val="002A05CF"/>
    <w:rsid w:val="002A066A"/>
    <w:rsid w:val="002A2DA5"/>
    <w:rsid w:val="002A4534"/>
    <w:rsid w:val="002A4956"/>
    <w:rsid w:val="002A5ACB"/>
    <w:rsid w:val="002A5CD1"/>
    <w:rsid w:val="002B07EA"/>
    <w:rsid w:val="002B0957"/>
    <w:rsid w:val="002B0A06"/>
    <w:rsid w:val="002B1093"/>
    <w:rsid w:val="002B442F"/>
    <w:rsid w:val="002B51BA"/>
    <w:rsid w:val="002B6A93"/>
    <w:rsid w:val="002B6E4E"/>
    <w:rsid w:val="002B7712"/>
    <w:rsid w:val="002B7E54"/>
    <w:rsid w:val="002C0585"/>
    <w:rsid w:val="002C0707"/>
    <w:rsid w:val="002C2B4C"/>
    <w:rsid w:val="002C47F7"/>
    <w:rsid w:val="002C511E"/>
    <w:rsid w:val="002C5621"/>
    <w:rsid w:val="002C67F5"/>
    <w:rsid w:val="002C6B5D"/>
    <w:rsid w:val="002C6F0D"/>
    <w:rsid w:val="002C74EA"/>
    <w:rsid w:val="002C7560"/>
    <w:rsid w:val="002D062B"/>
    <w:rsid w:val="002D07F9"/>
    <w:rsid w:val="002D0A0B"/>
    <w:rsid w:val="002D4335"/>
    <w:rsid w:val="002D4E1D"/>
    <w:rsid w:val="002D5134"/>
    <w:rsid w:val="002D5581"/>
    <w:rsid w:val="002D5F7B"/>
    <w:rsid w:val="002D6126"/>
    <w:rsid w:val="002D711A"/>
    <w:rsid w:val="002D7F35"/>
    <w:rsid w:val="002E0040"/>
    <w:rsid w:val="002E06D5"/>
    <w:rsid w:val="002E0866"/>
    <w:rsid w:val="002E0CA1"/>
    <w:rsid w:val="002E248B"/>
    <w:rsid w:val="002E25BF"/>
    <w:rsid w:val="002E266A"/>
    <w:rsid w:val="002E2ECF"/>
    <w:rsid w:val="002E345E"/>
    <w:rsid w:val="002E4BA7"/>
    <w:rsid w:val="002E4FA2"/>
    <w:rsid w:val="002E5A68"/>
    <w:rsid w:val="002E655B"/>
    <w:rsid w:val="002E684B"/>
    <w:rsid w:val="002E76CB"/>
    <w:rsid w:val="002E7E2B"/>
    <w:rsid w:val="002F12BD"/>
    <w:rsid w:val="002F2056"/>
    <w:rsid w:val="002F47F5"/>
    <w:rsid w:val="002F5FDF"/>
    <w:rsid w:val="002F7446"/>
    <w:rsid w:val="002F7627"/>
    <w:rsid w:val="002F776F"/>
    <w:rsid w:val="00301CFF"/>
    <w:rsid w:val="003027B7"/>
    <w:rsid w:val="00302E51"/>
    <w:rsid w:val="00302F2A"/>
    <w:rsid w:val="00302FC9"/>
    <w:rsid w:val="00303A7A"/>
    <w:rsid w:val="00303D83"/>
    <w:rsid w:val="003045C9"/>
    <w:rsid w:val="00307346"/>
    <w:rsid w:val="003101D8"/>
    <w:rsid w:val="00310F9D"/>
    <w:rsid w:val="003111B1"/>
    <w:rsid w:val="0031156F"/>
    <w:rsid w:val="00311ADD"/>
    <w:rsid w:val="00311DDF"/>
    <w:rsid w:val="00312284"/>
    <w:rsid w:val="003123F5"/>
    <w:rsid w:val="003140D3"/>
    <w:rsid w:val="0031418A"/>
    <w:rsid w:val="0031519B"/>
    <w:rsid w:val="0031585E"/>
    <w:rsid w:val="003164F7"/>
    <w:rsid w:val="00316AB3"/>
    <w:rsid w:val="00316C2D"/>
    <w:rsid w:val="00320BEC"/>
    <w:rsid w:val="00320CD9"/>
    <w:rsid w:val="00321139"/>
    <w:rsid w:val="00321EEA"/>
    <w:rsid w:val="003239F6"/>
    <w:rsid w:val="0032521C"/>
    <w:rsid w:val="00325530"/>
    <w:rsid w:val="0032719E"/>
    <w:rsid w:val="00327571"/>
    <w:rsid w:val="00327AFE"/>
    <w:rsid w:val="00330051"/>
    <w:rsid w:val="0033067E"/>
    <w:rsid w:val="00331B21"/>
    <w:rsid w:val="00331CA2"/>
    <w:rsid w:val="003329C1"/>
    <w:rsid w:val="00332A93"/>
    <w:rsid w:val="00333FEF"/>
    <w:rsid w:val="00335902"/>
    <w:rsid w:val="00337785"/>
    <w:rsid w:val="00340634"/>
    <w:rsid w:val="00340724"/>
    <w:rsid w:val="00340995"/>
    <w:rsid w:val="0034104B"/>
    <w:rsid w:val="00341521"/>
    <w:rsid w:val="00341582"/>
    <w:rsid w:val="0034169F"/>
    <w:rsid w:val="00342C7B"/>
    <w:rsid w:val="0034484E"/>
    <w:rsid w:val="00345161"/>
    <w:rsid w:val="0034718E"/>
    <w:rsid w:val="003509DA"/>
    <w:rsid w:val="00353877"/>
    <w:rsid w:val="00354720"/>
    <w:rsid w:val="003564AC"/>
    <w:rsid w:val="0035661B"/>
    <w:rsid w:val="00357E00"/>
    <w:rsid w:val="00357E7E"/>
    <w:rsid w:val="0036128D"/>
    <w:rsid w:val="00362793"/>
    <w:rsid w:val="0036279F"/>
    <w:rsid w:val="0036398B"/>
    <w:rsid w:val="00363DCB"/>
    <w:rsid w:val="00363FCE"/>
    <w:rsid w:val="00364066"/>
    <w:rsid w:val="0036507C"/>
    <w:rsid w:val="00365B8F"/>
    <w:rsid w:val="00365BFC"/>
    <w:rsid w:val="00366CB9"/>
    <w:rsid w:val="00367044"/>
    <w:rsid w:val="003711B1"/>
    <w:rsid w:val="00371CE9"/>
    <w:rsid w:val="0037204B"/>
    <w:rsid w:val="00372364"/>
    <w:rsid w:val="00374D14"/>
    <w:rsid w:val="003756BF"/>
    <w:rsid w:val="003762D6"/>
    <w:rsid w:val="00376629"/>
    <w:rsid w:val="00377255"/>
    <w:rsid w:val="0037726C"/>
    <w:rsid w:val="003804B6"/>
    <w:rsid w:val="00380869"/>
    <w:rsid w:val="003809B2"/>
    <w:rsid w:val="00380F22"/>
    <w:rsid w:val="003810F0"/>
    <w:rsid w:val="0038189E"/>
    <w:rsid w:val="00381BED"/>
    <w:rsid w:val="0038230D"/>
    <w:rsid w:val="00383AFC"/>
    <w:rsid w:val="00384C22"/>
    <w:rsid w:val="00384D24"/>
    <w:rsid w:val="00384E18"/>
    <w:rsid w:val="0038530E"/>
    <w:rsid w:val="003855E3"/>
    <w:rsid w:val="00385715"/>
    <w:rsid w:val="00385DEB"/>
    <w:rsid w:val="0038793E"/>
    <w:rsid w:val="00387F8F"/>
    <w:rsid w:val="003902F3"/>
    <w:rsid w:val="003908FE"/>
    <w:rsid w:val="00390D3C"/>
    <w:rsid w:val="00391200"/>
    <w:rsid w:val="003925EE"/>
    <w:rsid w:val="003937F5"/>
    <w:rsid w:val="003953DE"/>
    <w:rsid w:val="003964C0"/>
    <w:rsid w:val="00396857"/>
    <w:rsid w:val="00396B80"/>
    <w:rsid w:val="003A018B"/>
    <w:rsid w:val="003A0383"/>
    <w:rsid w:val="003A06EA"/>
    <w:rsid w:val="003A0718"/>
    <w:rsid w:val="003A0862"/>
    <w:rsid w:val="003A4E2A"/>
    <w:rsid w:val="003A5125"/>
    <w:rsid w:val="003A5968"/>
    <w:rsid w:val="003A59BC"/>
    <w:rsid w:val="003A5F68"/>
    <w:rsid w:val="003A6390"/>
    <w:rsid w:val="003A755B"/>
    <w:rsid w:val="003B02D2"/>
    <w:rsid w:val="003B0D50"/>
    <w:rsid w:val="003B19E0"/>
    <w:rsid w:val="003B3209"/>
    <w:rsid w:val="003B3422"/>
    <w:rsid w:val="003B37A9"/>
    <w:rsid w:val="003B3F69"/>
    <w:rsid w:val="003B54A5"/>
    <w:rsid w:val="003B5DD9"/>
    <w:rsid w:val="003B607E"/>
    <w:rsid w:val="003B6311"/>
    <w:rsid w:val="003B6F0F"/>
    <w:rsid w:val="003B795C"/>
    <w:rsid w:val="003B7D55"/>
    <w:rsid w:val="003C0608"/>
    <w:rsid w:val="003C1DE1"/>
    <w:rsid w:val="003C2288"/>
    <w:rsid w:val="003C25F8"/>
    <w:rsid w:val="003C270E"/>
    <w:rsid w:val="003C33D8"/>
    <w:rsid w:val="003C3803"/>
    <w:rsid w:val="003C3BE0"/>
    <w:rsid w:val="003C42F1"/>
    <w:rsid w:val="003C46DF"/>
    <w:rsid w:val="003C46F0"/>
    <w:rsid w:val="003C601E"/>
    <w:rsid w:val="003C6A38"/>
    <w:rsid w:val="003C7F88"/>
    <w:rsid w:val="003D09E9"/>
    <w:rsid w:val="003D0C85"/>
    <w:rsid w:val="003D210F"/>
    <w:rsid w:val="003D2137"/>
    <w:rsid w:val="003D3F8F"/>
    <w:rsid w:val="003D4238"/>
    <w:rsid w:val="003D43D1"/>
    <w:rsid w:val="003D5058"/>
    <w:rsid w:val="003D5D82"/>
    <w:rsid w:val="003D6269"/>
    <w:rsid w:val="003D64D4"/>
    <w:rsid w:val="003D6713"/>
    <w:rsid w:val="003D67BF"/>
    <w:rsid w:val="003D702A"/>
    <w:rsid w:val="003E0BBA"/>
    <w:rsid w:val="003E1417"/>
    <w:rsid w:val="003E18E9"/>
    <w:rsid w:val="003E1FD7"/>
    <w:rsid w:val="003E263E"/>
    <w:rsid w:val="003E390C"/>
    <w:rsid w:val="003E424C"/>
    <w:rsid w:val="003E42CD"/>
    <w:rsid w:val="003E513A"/>
    <w:rsid w:val="003E5A6F"/>
    <w:rsid w:val="003E617B"/>
    <w:rsid w:val="003E6F65"/>
    <w:rsid w:val="003E7358"/>
    <w:rsid w:val="003E7665"/>
    <w:rsid w:val="003F1C53"/>
    <w:rsid w:val="003F2324"/>
    <w:rsid w:val="003F265C"/>
    <w:rsid w:val="003F34AD"/>
    <w:rsid w:val="003F3DF6"/>
    <w:rsid w:val="003F4A99"/>
    <w:rsid w:val="003F5FD4"/>
    <w:rsid w:val="003F725A"/>
    <w:rsid w:val="00400311"/>
    <w:rsid w:val="00400EF2"/>
    <w:rsid w:val="00401864"/>
    <w:rsid w:val="00402819"/>
    <w:rsid w:val="004070BC"/>
    <w:rsid w:val="004101E8"/>
    <w:rsid w:val="00412ADC"/>
    <w:rsid w:val="00413481"/>
    <w:rsid w:val="00413C1A"/>
    <w:rsid w:val="00414C81"/>
    <w:rsid w:val="00415F38"/>
    <w:rsid w:val="00416AFB"/>
    <w:rsid w:val="00416B58"/>
    <w:rsid w:val="00416D0D"/>
    <w:rsid w:val="00416FCE"/>
    <w:rsid w:val="0042005A"/>
    <w:rsid w:val="0042046A"/>
    <w:rsid w:val="004215D5"/>
    <w:rsid w:val="00421626"/>
    <w:rsid w:val="0042259E"/>
    <w:rsid w:val="004233CE"/>
    <w:rsid w:val="0042436C"/>
    <w:rsid w:val="00424C1A"/>
    <w:rsid w:val="004266E5"/>
    <w:rsid w:val="0043001A"/>
    <w:rsid w:val="0043027F"/>
    <w:rsid w:val="00432717"/>
    <w:rsid w:val="004328E3"/>
    <w:rsid w:val="00432A5D"/>
    <w:rsid w:val="00433161"/>
    <w:rsid w:val="00433DFD"/>
    <w:rsid w:val="004352C6"/>
    <w:rsid w:val="00436161"/>
    <w:rsid w:val="0043675B"/>
    <w:rsid w:val="0043682E"/>
    <w:rsid w:val="004368F2"/>
    <w:rsid w:val="00441EDA"/>
    <w:rsid w:val="004428B0"/>
    <w:rsid w:val="0045031F"/>
    <w:rsid w:val="004507EB"/>
    <w:rsid w:val="00450DEF"/>
    <w:rsid w:val="00452BDF"/>
    <w:rsid w:val="00452CAE"/>
    <w:rsid w:val="0045489F"/>
    <w:rsid w:val="00454A77"/>
    <w:rsid w:val="00454EA7"/>
    <w:rsid w:val="0045594A"/>
    <w:rsid w:val="00456CC2"/>
    <w:rsid w:val="00457115"/>
    <w:rsid w:val="004573CE"/>
    <w:rsid w:val="00457938"/>
    <w:rsid w:val="00457BC3"/>
    <w:rsid w:val="00457EFC"/>
    <w:rsid w:val="0046116C"/>
    <w:rsid w:val="00461A7C"/>
    <w:rsid w:val="00462136"/>
    <w:rsid w:val="00462794"/>
    <w:rsid w:val="0046316D"/>
    <w:rsid w:val="00464146"/>
    <w:rsid w:val="00464257"/>
    <w:rsid w:val="00464399"/>
    <w:rsid w:val="00465934"/>
    <w:rsid w:val="00465AA0"/>
    <w:rsid w:val="0046664D"/>
    <w:rsid w:val="00466738"/>
    <w:rsid w:val="00467676"/>
    <w:rsid w:val="00467C55"/>
    <w:rsid w:val="00471E2C"/>
    <w:rsid w:val="0047230D"/>
    <w:rsid w:val="0047352B"/>
    <w:rsid w:val="00473AE7"/>
    <w:rsid w:val="00473B0E"/>
    <w:rsid w:val="00474271"/>
    <w:rsid w:val="00475198"/>
    <w:rsid w:val="00475C73"/>
    <w:rsid w:val="0047621E"/>
    <w:rsid w:val="004767E8"/>
    <w:rsid w:val="00477427"/>
    <w:rsid w:val="00477966"/>
    <w:rsid w:val="0048084B"/>
    <w:rsid w:val="004812CB"/>
    <w:rsid w:val="00481CF5"/>
    <w:rsid w:val="00484FA6"/>
    <w:rsid w:val="0048564C"/>
    <w:rsid w:val="0048603F"/>
    <w:rsid w:val="0048620F"/>
    <w:rsid w:val="00486785"/>
    <w:rsid w:val="00486CE5"/>
    <w:rsid w:val="0048705B"/>
    <w:rsid w:val="00487A58"/>
    <w:rsid w:val="00490255"/>
    <w:rsid w:val="0049055B"/>
    <w:rsid w:val="00491CBD"/>
    <w:rsid w:val="0049247A"/>
    <w:rsid w:val="00492873"/>
    <w:rsid w:val="004933F0"/>
    <w:rsid w:val="00493620"/>
    <w:rsid w:val="004950F9"/>
    <w:rsid w:val="004956AE"/>
    <w:rsid w:val="0049571C"/>
    <w:rsid w:val="004959E0"/>
    <w:rsid w:val="004959F3"/>
    <w:rsid w:val="004961A5"/>
    <w:rsid w:val="00496710"/>
    <w:rsid w:val="0049777B"/>
    <w:rsid w:val="004979BA"/>
    <w:rsid w:val="004A1369"/>
    <w:rsid w:val="004A1A07"/>
    <w:rsid w:val="004A3F1E"/>
    <w:rsid w:val="004A4948"/>
    <w:rsid w:val="004A4AC7"/>
    <w:rsid w:val="004A67BE"/>
    <w:rsid w:val="004A6C38"/>
    <w:rsid w:val="004A72ED"/>
    <w:rsid w:val="004A7582"/>
    <w:rsid w:val="004B0127"/>
    <w:rsid w:val="004B0350"/>
    <w:rsid w:val="004B0586"/>
    <w:rsid w:val="004B0DA0"/>
    <w:rsid w:val="004B14A8"/>
    <w:rsid w:val="004B28D8"/>
    <w:rsid w:val="004B39FC"/>
    <w:rsid w:val="004B4FFA"/>
    <w:rsid w:val="004B5636"/>
    <w:rsid w:val="004B5B48"/>
    <w:rsid w:val="004B5E3E"/>
    <w:rsid w:val="004B5F41"/>
    <w:rsid w:val="004B6CA5"/>
    <w:rsid w:val="004B71F4"/>
    <w:rsid w:val="004B75D6"/>
    <w:rsid w:val="004B7AC4"/>
    <w:rsid w:val="004C3242"/>
    <w:rsid w:val="004C33B1"/>
    <w:rsid w:val="004C35C9"/>
    <w:rsid w:val="004C3768"/>
    <w:rsid w:val="004C4239"/>
    <w:rsid w:val="004C4BC2"/>
    <w:rsid w:val="004C4DE4"/>
    <w:rsid w:val="004C5181"/>
    <w:rsid w:val="004C6956"/>
    <w:rsid w:val="004C6C72"/>
    <w:rsid w:val="004D051C"/>
    <w:rsid w:val="004D0AF9"/>
    <w:rsid w:val="004D1375"/>
    <w:rsid w:val="004D2C2E"/>
    <w:rsid w:val="004D3F1A"/>
    <w:rsid w:val="004D3FCF"/>
    <w:rsid w:val="004D415D"/>
    <w:rsid w:val="004D4B6E"/>
    <w:rsid w:val="004D50C5"/>
    <w:rsid w:val="004D5B60"/>
    <w:rsid w:val="004D5D58"/>
    <w:rsid w:val="004D5FF7"/>
    <w:rsid w:val="004D67E5"/>
    <w:rsid w:val="004E05BC"/>
    <w:rsid w:val="004E135E"/>
    <w:rsid w:val="004E1D3A"/>
    <w:rsid w:val="004E3576"/>
    <w:rsid w:val="004E47B6"/>
    <w:rsid w:val="004E5844"/>
    <w:rsid w:val="004E68E7"/>
    <w:rsid w:val="004E6F25"/>
    <w:rsid w:val="004E70B0"/>
    <w:rsid w:val="004F029A"/>
    <w:rsid w:val="004F09F0"/>
    <w:rsid w:val="004F1781"/>
    <w:rsid w:val="004F2995"/>
    <w:rsid w:val="004F30C7"/>
    <w:rsid w:val="004F336A"/>
    <w:rsid w:val="004F3EFB"/>
    <w:rsid w:val="004F40C0"/>
    <w:rsid w:val="005002FB"/>
    <w:rsid w:val="00501FFB"/>
    <w:rsid w:val="005028DB"/>
    <w:rsid w:val="00502C73"/>
    <w:rsid w:val="00502EB1"/>
    <w:rsid w:val="00502F50"/>
    <w:rsid w:val="00503051"/>
    <w:rsid w:val="005041C9"/>
    <w:rsid w:val="00504537"/>
    <w:rsid w:val="00504BE8"/>
    <w:rsid w:val="00505796"/>
    <w:rsid w:val="00505D4F"/>
    <w:rsid w:val="00506BCB"/>
    <w:rsid w:val="00506D1D"/>
    <w:rsid w:val="005075F0"/>
    <w:rsid w:val="005109AC"/>
    <w:rsid w:val="00511360"/>
    <w:rsid w:val="00514663"/>
    <w:rsid w:val="00515404"/>
    <w:rsid w:val="00515CA0"/>
    <w:rsid w:val="00520C4F"/>
    <w:rsid w:val="005211F4"/>
    <w:rsid w:val="005221BB"/>
    <w:rsid w:val="00522DE5"/>
    <w:rsid w:val="00523B1C"/>
    <w:rsid w:val="005248B5"/>
    <w:rsid w:val="005254C8"/>
    <w:rsid w:val="005256FB"/>
    <w:rsid w:val="00527A68"/>
    <w:rsid w:val="00530750"/>
    <w:rsid w:val="00530B16"/>
    <w:rsid w:val="005310D3"/>
    <w:rsid w:val="00534500"/>
    <w:rsid w:val="00534EE6"/>
    <w:rsid w:val="00535154"/>
    <w:rsid w:val="00537364"/>
    <w:rsid w:val="005376A8"/>
    <w:rsid w:val="00537EA4"/>
    <w:rsid w:val="00540DED"/>
    <w:rsid w:val="005428F7"/>
    <w:rsid w:val="00543B5E"/>
    <w:rsid w:val="00544DBF"/>
    <w:rsid w:val="00545D11"/>
    <w:rsid w:val="00545E6C"/>
    <w:rsid w:val="00546A1D"/>
    <w:rsid w:val="00547278"/>
    <w:rsid w:val="005475DA"/>
    <w:rsid w:val="00547F57"/>
    <w:rsid w:val="0055242E"/>
    <w:rsid w:val="005525D4"/>
    <w:rsid w:val="00552850"/>
    <w:rsid w:val="00554E6F"/>
    <w:rsid w:val="00555911"/>
    <w:rsid w:val="00556BA6"/>
    <w:rsid w:val="00557A40"/>
    <w:rsid w:val="00557F83"/>
    <w:rsid w:val="00560869"/>
    <w:rsid w:val="00560B46"/>
    <w:rsid w:val="00560C97"/>
    <w:rsid w:val="00560E04"/>
    <w:rsid w:val="0056129C"/>
    <w:rsid w:val="00563A4C"/>
    <w:rsid w:val="00564922"/>
    <w:rsid w:val="005656BD"/>
    <w:rsid w:val="00567BCF"/>
    <w:rsid w:val="0057045F"/>
    <w:rsid w:val="00570651"/>
    <w:rsid w:val="00570D17"/>
    <w:rsid w:val="0057128E"/>
    <w:rsid w:val="0057165E"/>
    <w:rsid w:val="00571B0E"/>
    <w:rsid w:val="00572114"/>
    <w:rsid w:val="00572156"/>
    <w:rsid w:val="00572295"/>
    <w:rsid w:val="00573217"/>
    <w:rsid w:val="0057391B"/>
    <w:rsid w:val="00573D3B"/>
    <w:rsid w:val="00574D29"/>
    <w:rsid w:val="00575194"/>
    <w:rsid w:val="00576A11"/>
    <w:rsid w:val="005773D6"/>
    <w:rsid w:val="00581C6D"/>
    <w:rsid w:val="005820AD"/>
    <w:rsid w:val="005826DB"/>
    <w:rsid w:val="00582B55"/>
    <w:rsid w:val="005831AA"/>
    <w:rsid w:val="005832D3"/>
    <w:rsid w:val="00583799"/>
    <w:rsid w:val="00583CE6"/>
    <w:rsid w:val="005844D8"/>
    <w:rsid w:val="00584F7F"/>
    <w:rsid w:val="005855E5"/>
    <w:rsid w:val="00585BEB"/>
    <w:rsid w:val="0058719C"/>
    <w:rsid w:val="005879AF"/>
    <w:rsid w:val="005905E4"/>
    <w:rsid w:val="00590AE1"/>
    <w:rsid w:val="00591244"/>
    <w:rsid w:val="005916DC"/>
    <w:rsid w:val="00591F7F"/>
    <w:rsid w:val="005921F8"/>
    <w:rsid w:val="00593477"/>
    <w:rsid w:val="00595EE9"/>
    <w:rsid w:val="00596AF3"/>
    <w:rsid w:val="005A0AEA"/>
    <w:rsid w:val="005A1CD7"/>
    <w:rsid w:val="005A1FE4"/>
    <w:rsid w:val="005A2D43"/>
    <w:rsid w:val="005A2DAE"/>
    <w:rsid w:val="005A3B80"/>
    <w:rsid w:val="005A453F"/>
    <w:rsid w:val="005A6088"/>
    <w:rsid w:val="005A6A81"/>
    <w:rsid w:val="005A773D"/>
    <w:rsid w:val="005A794C"/>
    <w:rsid w:val="005B0C13"/>
    <w:rsid w:val="005B12DA"/>
    <w:rsid w:val="005B3308"/>
    <w:rsid w:val="005B393B"/>
    <w:rsid w:val="005B4352"/>
    <w:rsid w:val="005B44BE"/>
    <w:rsid w:val="005B5D9A"/>
    <w:rsid w:val="005B6A8B"/>
    <w:rsid w:val="005B6FD4"/>
    <w:rsid w:val="005B715B"/>
    <w:rsid w:val="005B7823"/>
    <w:rsid w:val="005B7E42"/>
    <w:rsid w:val="005C1189"/>
    <w:rsid w:val="005C3282"/>
    <w:rsid w:val="005C4B58"/>
    <w:rsid w:val="005C5106"/>
    <w:rsid w:val="005C61EA"/>
    <w:rsid w:val="005C624E"/>
    <w:rsid w:val="005C6689"/>
    <w:rsid w:val="005C6B93"/>
    <w:rsid w:val="005C762C"/>
    <w:rsid w:val="005D0A81"/>
    <w:rsid w:val="005D1051"/>
    <w:rsid w:val="005D1FC3"/>
    <w:rsid w:val="005D28B2"/>
    <w:rsid w:val="005D2979"/>
    <w:rsid w:val="005D2AA4"/>
    <w:rsid w:val="005D3A70"/>
    <w:rsid w:val="005D4F84"/>
    <w:rsid w:val="005D52AA"/>
    <w:rsid w:val="005D5CF8"/>
    <w:rsid w:val="005D5E64"/>
    <w:rsid w:val="005D728A"/>
    <w:rsid w:val="005D7CA0"/>
    <w:rsid w:val="005D7E22"/>
    <w:rsid w:val="005E0BAE"/>
    <w:rsid w:val="005E1B99"/>
    <w:rsid w:val="005E2D68"/>
    <w:rsid w:val="005E31D4"/>
    <w:rsid w:val="005E3A83"/>
    <w:rsid w:val="005E3BA9"/>
    <w:rsid w:val="005E4C8B"/>
    <w:rsid w:val="005E4F91"/>
    <w:rsid w:val="005E5EDE"/>
    <w:rsid w:val="005E6460"/>
    <w:rsid w:val="005E6488"/>
    <w:rsid w:val="005F01F4"/>
    <w:rsid w:val="005F05E8"/>
    <w:rsid w:val="005F09FF"/>
    <w:rsid w:val="005F0F9D"/>
    <w:rsid w:val="005F1D89"/>
    <w:rsid w:val="005F280A"/>
    <w:rsid w:val="005F2910"/>
    <w:rsid w:val="005F2F58"/>
    <w:rsid w:val="005F4165"/>
    <w:rsid w:val="005F42BC"/>
    <w:rsid w:val="005F63C3"/>
    <w:rsid w:val="005F65DC"/>
    <w:rsid w:val="005F668B"/>
    <w:rsid w:val="005F6A4E"/>
    <w:rsid w:val="00600DCE"/>
    <w:rsid w:val="00600F1D"/>
    <w:rsid w:val="00604F71"/>
    <w:rsid w:val="00605BF3"/>
    <w:rsid w:val="0060619E"/>
    <w:rsid w:val="00607AEC"/>
    <w:rsid w:val="0061099D"/>
    <w:rsid w:val="006121F2"/>
    <w:rsid w:val="00612F70"/>
    <w:rsid w:val="00613C65"/>
    <w:rsid w:val="00615FFD"/>
    <w:rsid w:val="00616733"/>
    <w:rsid w:val="00617DA7"/>
    <w:rsid w:val="00620E8E"/>
    <w:rsid w:val="006219FC"/>
    <w:rsid w:val="00622240"/>
    <w:rsid w:val="00622B25"/>
    <w:rsid w:val="00623403"/>
    <w:rsid w:val="00625628"/>
    <w:rsid w:val="00625D93"/>
    <w:rsid w:val="006264F1"/>
    <w:rsid w:val="00626919"/>
    <w:rsid w:val="006307BE"/>
    <w:rsid w:val="00630840"/>
    <w:rsid w:val="0063120C"/>
    <w:rsid w:val="006327B3"/>
    <w:rsid w:val="00634DD8"/>
    <w:rsid w:val="00635826"/>
    <w:rsid w:val="006368B8"/>
    <w:rsid w:val="00636AE5"/>
    <w:rsid w:val="00637BA5"/>
    <w:rsid w:val="006406E0"/>
    <w:rsid w:val="00640D8D"/>
    <w:rsid w:val="00642DFF"/>
    <w:rsid w:val="0064387E"/>
    <w:rsid w:val="00643B0C"/>
    <w:rsid w:val="00643B6A"/>
    <w:rsid w:val="00644428"/>
    <w:rsid w:val="00645336"/>
    <w:rsid w:val="00646CC0"/>
    <w:rsid w:val="006470E0"/>
    <w:rsid w:val="00651501"/>
    <w:rsid w:val="00651B4D"/>
    <w:rsid w:val="00651EE2"/>
    <w:rsid w:val="00652205"/>
    <w:rsid w:val="006529AB"/>
    <w:rsid w:val="00653513"/>
    <w:rsid w:val="00653651"/>
    <w:rsid w:val="00655236"/>
    <w:rsid w:val="006558CA"/>
    <w:rsid w:val="006560A5"/>
    <w:rsid w:val="00657B24"/>
    <w:rsid w:val="00660358"/>
    <w:rsid w:val="006619C5"/>
    <w:rsid w:val="00661F06"/>
    <w:rsid w:val="006624FE"/>
    <w:rsid w:val="00662D4F"/>
    <w:rsid w:val="00663128"/>
    <w:rsid w:val="00663BBC"/>
    <w:rsid w:val="00663DFD"/>
    <w:rsid w:val="00663FCC"/>
    <w:rsid w:val="00665085"/>
    <w:rsid w:val="00666AB0"/>
    <w:rsid w:val="006710C0"/>
    <w:rsid w:val="00672A1E"/>
    <w:rsid w:val="0067377A"/>
    <w:rsid w:val="0067459D"/>
    <w:rsid w:val="00674FC6"/>
    <w:rsid w:val="00675C15"/>
    <w:rsid w:val="00676C53"/>
    <w:rsid w:val="00677CD0"/>
    <w:rsid w:val="00677F3B"/>
    <w:rsid w:val="00677F7F"/>
    <w:rsid w:val="00681C24"/>
    <w:rsid w:val="0068250E"/>
    <w:rsid w:val="00684D3A"/>
    <w:rsid w:val="00685D60"/>
    <w:rsid w:val="0068730E"/>
    <w:rsid w:val="0069019E"/>
    <w:rsid w:val="00690C70"/>
    <w:rsid w:val="00690E88"/>
    <w:rsid w:val="00692385"/>
    <w:rsid w:val="006931BA"/>
    <w:rsid w:val="0069391D"/>
    <w:rsid w:val="00693D6B"/>
    <w:rsid w:val="00694FBB"/>
    <w:rsid w:val="006956EA"/>
    <w:rsid w:val="00696015"/>
    <w:rsid w:val="006961EC"/>
    <w:rsid w:val="00696DB6"/>
    <w:rsid w:val="00696F68"/>
    <w:rsid w:val="006973F6"/>
    <w:rsid w:val="006976F5"/>
    <w:rsid w:val="00697C10"/>
    <w:rsid w:val="006A0CAC"/>
    <w:rsid w:val="006A13A3"/>
    <w:rsid w:val="006A2351"/>
    <w:rsid w:val="006A2E31"/>
    <w:rsid w:val="006A3488"/>
    <w:rsid w:val="006A3BAA"/>
    <w:rsid w:val="006A56D0"/>
    <w:rsid w:val="006A69A8"/>
    <w:rsid w:val="006A7311"/>
    <w:rsid w:val="006B0F1B"/>
    <w:rsid w:val="006B1FE6"/>
    <w:rsid w:val="006B36A9"/>
    <w:rsid w:val="006B5A1E"/>
    <w:rsid w:val="006B7564"/>
    <w:rsid w:val="006B7F78"/>
    <w:rsid w:val="006C0DD0"/>
    <w:rsid w:val="006C1554"/>
    <w:rsid w:val="006C1C95"/>
    <w:rsid w:val="006C1DDF"/>
    <w:rsid w:val="006C29EA"/>
    <w:rsid w:val="006C3723"/>
    <w:rsid w:val="006C3800"/>
    <w:rsid w:val="006C38E2"/>
    <w:rsid w:val="006C4915"/>
    <w:rsid w:val="006D01F4"/>
    <w:rsid w:val="006D0699"/>
    <w:rsid w:val="006D102C"/>
    <w:rsid w:val="006D115A"/>
    <w:rsid w:val="006D1CE8"/>
    <w:rsid w:val="006D2CFD"/>
    <w:rsid w:val="006D2D77"/>
    <w:rsid w:val="006D33D6"/>
    <w:rsid w:val="006D3C1A"/>
    <w:rsid w:val="006D4C38"/>
    <w:rsid w:val="006D4D5F"/>
    <w:rsid w:val="006D4E59"/>
    <w:rsid w:val="006D5522"/>
    <w:rsid w:val="006D59C7"/>
    <w:rsid w:val="006E0D66"/>
    <w:rsid w:val="006E1A8F"/>
    <w:rsid w:val="006E2655"/>
    <w:rsid w:val="006E310F"/>
    <w:rsid w:val="006E4187"/>
    <w:rsid w:val="006E5DEB"/>
    <w:rsid w:val="006E5E18"/>
    <w:rsid w:val="006F07B3"/>
    <w:rsid w:val="006F1F7F"/>
    <w:rsid w:val="006F2D11"/>
    <w:rsid w:val="006F3256"/>
    <w:rsid w:val="006F4FA5"/>
    <w:rsid w:val="006F5FFE"/>
    <w:rsid w:val="006F625A"/>
    <w:rsid w:val="006F6366"/>
    <w:rsid w:val="006F6F71"/>
    <w:rsid w:val="006F6FBE"/>
    <w:rsid w:val="006F7526"/>
    <w:rsid w:val="006F7B8A"/>
    <w:rsid w:val="0070030F"/>
    <w:rsid w:val="00700A55"/>
    <w:rsid w:val="0070241A"/>
    <w:rsid w:val="007030C3"/>
    <w:rsid w:val="00703390"/>
    <w:rsid w:val="00704D57"/>
    <w:rsid w:val="007050AA"/>
    <w:rsid w:val="00705323"/>
    <w:rsid w:val="007067FE"/>
    <w:rsid w:val="00706F17"/>
    <w:rsid w:val="00711240"/>
    <w:rsid w:val="007112C7"/>
    <w:rsid w:val="0071131D"/>
    <w:rsid w:val="00712E97"/>
    <w:rsid w:val="00713936"/>
    <w:rsid w:val="00713F35"/>
    <w:rsid w:val="00716DDF"/>
    <w:rsid w:val="007173AC"/>
    <w:rsid w:val="007205FE"/>
    <w:rsid w:val="00720623"/>
    <w:rsid w:val="00720B27"/>
    <w:rsid w:val="00720D8B"/>
    <w:rsid w:val="00721201"/>
    <w:rsid w:val="007216A8"/>
    <w:rsid w:val="0072224F"/>
    <w:rsid w:val="00722EDC"/>
    <w:rsid w:val="007234CA"/>
    <w:rsid w:val="007249DF"/>
    <w:rsid w:val="0072779C"/>
    <w:rsid w:val="00727D4C"/>
    <w:rsid w:val="007321FD"/>
    <w:rsid w:val="00732AD5"/>
    <w:rsid w:val="00732B67"/>
    <w:rsid w:val="0073301A"/>
    <w:rsid w:val="007361BB"/>
    <w:rsid w:val="0073751F"/>
    <w:rsid w:val="00737BC2"/>
    <w:rsid w:val="007400D8"/>
    <w:rsid w:val="007403CE"/>
    <w:rsid w:val="007404B2"/>
    <w:rsid w:val="0074120B"/>
    <w:rsid w:val="00741E4F"/>
    <w:rsid w:val="007449E8"/>
    <w:rsid w:val="00744D96"/>
    <w:rsid w:val="00746EA4"/>
    <w:rsid w:val="00747B33"/>
    <w:rsid w:val="007518F3"/>
    <w:rsid w:val="00752E01"/>
    <w:rsid w:val="007537BE"/>
    <w:rsid w:val="00755DC2"/>
    <w:rsid w:val="00755FC6"/>
    <w:rsid w:val="0075725E"/>
    <w:rsid w:val="00757C10"/>
    <w:rsid w:val="00760C7D"/>
    <w:rsid w:val="00760DBA"/>
    <w:rsid w:val="007618DF"/>
    <w:rsid w:val="00762FCA"/>
    <w:rsid w:val="007640A6"/>
    <w:rsid w:val="0076588A"/>
    <w:rsid w:val="00767E19"/>
    <w:rsid w:val="00770F26"/>
    <w:rsid w:val="00772ADF"/>
    <w:rsid w:val="00772F24"/>
    <w:rsid w:val="00773345"/>
    <w:rsid w:val="007737D8"/>
    <w:rsid w:val="007757A4"/>
    <w:rsid w:val="00780F66"/>
    <w:rsid w:val="0078120D"/>
    <w:rsid w:val="0078126D"/>
    <w:rsid w:val="00781682"/>
    <w:rsid w:val="00781E4A"/>
    <w:rsid w:val="00781E5C"/>
    <w:rsid w:val="00784075"/>
    <w:rsid w:val="007842DA"/>
    <w:rsid w:val="00784D33"/>
    <w:rsid w:val="007860F1"/>
    <w:rsid w:val="007862FE"/>
    <w:rsid w:val="00787FC0"/>
    <w:rsid w:val="00790349"/>
    <w:rsid w:val="00790E4B"/>
    <w:rsid w:val="00792868"/>
    <w:rsid w:val="00792F28"/>
    <w:rsid w:val="0079314F"/>
    <w:rsid w:val="007936AE"/>
    <w:rsid w:val="007936F4"/>
    <w:rsid w:val="0079398A"/>
    <w:rsid w:val="0079485C"/>
    <w:rsid w:val="00795F4D"/>
    <w:rsid w:val="0079675E"/>
    <w:rsid w:val="00797640"/>
    <w:rsid w:val="007977BE"/>
    <w:rsid w:val="00797DD7"/>
    <w:rsid w:val="007A0339"/>
    <w:rsid w:val="007A1655"/>
    <w:rsid w:val="007A1A69"/>
    <w:rsid w:val="007A342C"/>
    <w:rsid w:val="007A394C"/>
    <w:rsid w:val="007A54ED"/>
    <w:rsid w:val="007A5B0C"/>
    <w:rsid w:val="007A71E5"/>
    <w:rsid w:val="007A7933"/>
    <w:rsid w:val="007A7C82"/>
    <w:rsid w:val="007B0666"/>
    <w:rsid w:val="007B133E"/>
    <w:rsid w:val="007B19B0"/>
    <w:rsid w:val="007B2901"/>
    <w:rsid w:val="007B2A4E"/>
    <w:rsid w:val="007B2C6F"/>
    <w:rsid w:val="007B3142"/>
    <w:rsid w:val="007B5392"/>
    <w:rsid w:val="007B5D9F"/>
    <w:rsid w:val="007B6813"/>
    <w:rsid w:val="007B69CA"/>
    <w:rsid w:val="007B6D5C"/>
    <w:rsid w:val="007B7F31"/>
    <w:rsid w:val="007C0527"/>
    <w:rsid w:val="007C07C5"/>
    <w:rsid w:val="007C0D72"/>
    <w:rsid w:val="007C11AA"/>
    <w:rsid w:val="007C159E"/>
    <w:rsid w:val="007C1E38"/>
    <w:rsid w:val="007C2FE3"/>
    <w:rsid w:val="007C3B5B"/>
    <w:rsid w:val="007C3D8B"/>
    <w:rsid w:val="007C4070"/>
    <w:rsid w:val="007C55BC"/>
    <w:rsid w:val="007C5C61"/>
    <w:rsid w:val="007C60E4"/>
    <w:rsid w:val="007C6EAA"/>
    <w:rsid w:val="007C6F96"/>
    <w:rsid w:val="007C726D"/>
    <w:rsid w:val="007D12CC"/>
    <w:rsid w:val="007D21CC"/>
    <w:rsid w:val="007D240E"/>
    <w:rsid w:val="007D2589"/>
    <w:rsid w:val="007D3A88"/>
    <w:rsid w:val="007D3D80"/>
    <w:rsid w:val="007D4174"/>
    <w:rsid w:val="007D45C5"/>
    <w:rsid w:val="007D47FB"/>
    <w:rsid w:val="007D52DA"/>
    <w:rsid w:val="007D6EE9"/>
    <w:rsid w:val="007D7E8F"/>
    <w:rsid w:val="007E0FB2"/>
    <w:rsid w:val="007E1D14"/>
    <w:rsid w:val="007E24B9"/>
    <w:rsid w:val="007E2535"/>
    <w:rsid w:val="007E256C"/>
    <w:rsid w:val="007E30D3"/>
    <w:rsid w:val="007E34F5"/>
    <w:rsid w:val="007E3776"/>
    <w:rsid w:val="007E3ECA"/>
    <w:rsid w:val="007E484E"/>
    <w:rsid w:val="007E54AD"/>
    <w:rsid w:val="007E619A"/>
    <w:rsid w:val="007E6BD7"/>
    <w:rsid w:val="007E6EF0"/>
    <w:rsid w:val="007F09E9"/>
    <w:rsid w:val="007F21E0"/>
    <w:rsid w:val="007F2BF9"/>
    <w:rsid w:val="007F4ACA"/>
    <w:rsid w:val="007F5EAF"/>
    <w:rsid w:val="007F6A1B"/>
    <w:rsid w:val="007F72CF"/>
    <w:rsid w:val="007F73AB"/>
    <w:rsid w:val="007F76AE"/>
    <w:rsid w:val="007F79DF"/>
    <w:rsid w:val="007F7A8A"/>
    <w:rsid w:val="00802457"/>
    <w:rsid w:val="00802B93"/>
    <w:rsid w:val="008039A4"/>
    <w:rsid w:val="0080484B"/>
    <w:rsid w:val="008079F9"/>
    <w:rsid w:val="00807A12"/>
    <w:rsid w:val="0081061C"/>
    <w:rsid w:val="008114C0"/>
    <w:rsid w:val="008115F6"/>
    <w:rsid w:val="00811E58"/>
    <w:rsid w:val="00811E5C"/>
    <w:rsid w:val="00813608"/>
    <w:rsid w:val="008156FE"/>
    <w:rsid w:val="008163D0"/>
    <w:rsid w:val="00816F16"/>
    <w:rsid w:val="0081746F"/>
    <w:rsid w:val="00817601"/>
    <w:rsid w:val="00817705"/>
    <w:rsid w:val="00820658"/>
    <w:rsid w:val="00821861"/>
    <w:rsid w:val="00822C46"/>
    <w:rsid w:val="0082340D"/>
    <w:rsid w:val="00824DF5"/>
    <w:rsid w:val="00825270"/>
    <w:rsid w:val="00825439"/>
    <w:rsid w:val="00825C35"/>
    <w:rsid w:val="00825CC1"/>
    <w:rsid w:val="00825D78"/>
    <w:rsid w:val="00825F25"/>
    <w:rsid w:val="00827373"/>
    <w:rsid w:val="00834352"/>
    <w:rsid w:val="00835AC3"/>
    <w:rsid w:val="008406E5"/>
    <w:rsid w:val="00843191"/>
    <w:rsid w:val="0084367E"/>
    <w:rsid w:val="00843B45"/>
    <w:rsid w:val="00843C06"/>
    <w:rsid w:val="0084420A"/>
    <w:rsid w:val="0084659F"/>
    <w:rsid w:val="00846C13"/>
    <w:rsid w:val="0084700D"/>
    <w:rsid w:val="008475F0"/>
    <w:rsid w:val="00850224"/>
    <w:rsid w:val="008512F5"/>
    <w:rsid w:val="008515A5"/>
    <w:rsid w:val="008519CC"/>
    <w:rsid w:val="0085514A"/>
    <w:rsid w:val="00855EAD"/>
    <w:rsid w:val="00856AE2"/>
    <w:rsid w:val="00856EEF"/>
    <w:rsid w:val="008574C0"/>
    <w:rsid w:val="008606CA"/>
    <w:rsid w:val="00861104"/>
    <w:rsid w:val="0086226B"/>
    <w:rsid w:val="00863179"/>
    <w:rsid w:val="0086431F"/>
    <w:rsid w:val="00866FB9"/>
    <w:rsid w:val="008671AB"/>
    <w:rsid w:val="008673DA"/>
    <w:rsid w:val="00870065"/>
    <w:rsid w:val="00871A01"/>
    <w:rsid w:val="00871A2D"/>
    <w:rsid w:val="008727CA"/>
    <w:rsid w:val="00873461"/>
    <w:rsid w:val="00873736"/>
    <w:rsid w:val="00873BBA"/>
    <w:rsid w:val="008758D6"/>
    <w:rsid w:val="0087594D"/>
    <w:rsid w:val="00875B87"/>
    <w:rsid w:val="00880124"/>
    <w:rsid w:val="008801BE"/>
    <w:rsid w:val="00881AC3"/>
    <w:rsid w:val="00881FD9"/>
    <w:rsid w:val="00882557"/>
    <w:rsid w:val="0088385A"/>
    <w:rsid w:val="00883AEA"/>
    <w:rsid w:val="00883F19"/>
    <w:rsid w:val="00884EC6"/>
    <w:rsid w:val="00885ACB"/>
    <w:rsid w:val="00885CC0"/>
    <w:rsid w:val="00885CC6"/>
    <w:rsid w:val="0088619B"/>
    <w:rsid w:val="00887130"/>
    <w:rsid w:val="00887785"/>
    <w:rsid w:val="00887A64"/>
    <w:rsid w:val="00890FE0"/>
    <w:rsid w:val="00892CCB"/>
    <w:rsid w:val="00895140"/>
    <w:rsid w:val="00895325"/>
    <w:rsid w:val="00895EB8"/>
    <w:rsid w:val="00896B79"/>
    <w:rsid w:val="008A10B3"/>
    <w:rsid w:val="008A13D7"/>
    <w:rsid w:val="008A3091"/>
    <w:rsid w:val="008A365C"/>
    <w:rsid w:val="008A3C5F"/>
    <w:rsid w:val="008A62CA"/>
    <w:rsid w:val="008A67CF"/>
    <w:rsid w:val="008A6EFB"/>
    <w:rsid w:val="008A7816"/>
    <w:rsid w:val="008A78B6"/>
    <w:rsid w:val="008A7D59"/>
    <w:rsid w:val="008B06A8"/>
    <w:rsid w:val="008B12B6"/>
    <w:rsid w:val="008B133F"/>
    <w:rsid w:val="008B238C"/>
    <w:rsid w:val="008B2D44"/>
    <w:rsid w:val="008B35C6"/>
    <w:rsid w:val="008B4385"/>
    <w:rsid w:val="008B46A6"/>
    <w:rsid w:val="008B58D4"/>
    <w:rsid w:val="008B59EF"/>
    <w:rsid w:val="008B60C9"/>
    <w:rsid w:val="008B713E"/>
    <w:rsid w:val="008B7462"/>
    <w:rsid w:val="008C58C8"/>
    <w:rsid w:val="008C77E8"/>
    <w:rsid w:val="008C7842"/>
    <w:rsid w:val="008C7857"/>
    <w:rsid w:val="008C7CF2"/>
    <w:rsid w:val="008D1FBD"/>
    <w:rsid w:val="008D2400"/>
    <w:rsid w:val="008D3374"/>
    <w:rsid w:val="008D365D"/>
    <w:rsid w:val="008D438B"/>
    <w:rsid w:val="008D485D"/>
    <w:rsid w:val="008D5A2E"/>
    <w:rsid w:val="008D743A"/>
    <w:rsid w:val="008D74EF"/>
    <w:rsid w:val="008D76CF"/>
    <w:rsid w:val="008E1C11"/>
    <w:rsid w:val="008E23F0"/>
    <w:rsid w:val="008E3EDF"/>
    <w:rsid w:val="008E47FC"/>
    <w:rsid w:val="008E48A2"/>
    <w:rsid w:val="008E5172"/>
    <w:rsid w:val="008E527F"/>
    <w:rsid w:val="008E549F"/>
    <w:rsid w:val="008E602F"/>
    <w:rsid w:val="008E65FF"/>
    <w:rsid w:val="008E6758"/>
    <w:rsid w:val="008E6EFC"/>
    <w:rsid w:val="008F0E5C"/>
    <w:rsid w:val="008F1A56"/>
    <w:rsid w:val="008F1E07"/>
    <w:rsid w:val="008F226E"/>
    <w:rsid w:val="008F3507"/>
    <w:rsid w:val="008F449D"/>
    <w:rsid w:val="008F5004"/>
    <w:rsid w:val="008F526F"/>
    <w:rsid w:val="008F6253"/>
    <w:rsid w:val="008F7154"/>
    <w:rsid w:val="00900C47"/>
    <w:rsid w:val="00900D21"/>
    <w:rsid w:val="009010C9"/>
    <w:rsid w:val="00902EE6"/>
    <w:rsid w:val="0090311F"/>
    <w:rsid w:val="00906403"/>
    <w:rsid w:val="00906D90"/>
    <w:rsid w:val="0090720D"/>
    <w:rsid w:val="009074D9"/>
    <w:rsid w:val="0090754D"/>
    <w:rsid w:val="009078FF"/>
    <w:rsid w:val="009107CF"/>
    <w:rsid w:val="009108CC"/>
    <w:rsid w:val="00911973"/>
    <w:rsid w:val="00911BC5"/>
    <w:rsid w:val="00912B95"/>
    <w:rsid w:val="00914E70"/>
    <w:rsid w:val="00914F14"/>
    <w:rsid w:val="009156EB"/>
    <w:rsid w:val="00916B57"/>
    <w:rsid w:val="0091759B"/>
    <w:rsid w:val="009177BF"/>
    <w:rsid w:val="00917AD5"/>
    <w:rsid w:val="00917CB6"/>
    <w:rsid w:val="00920CBC"/>
    <w:rsid w:val="00921ADF"/>
    <w:rsid w:val="00922399"/>
    <w:rsid w:val="00923878"/>
    <w:rsid w:val="0092405E"/>
    <w:rsid w:val="0092498E"/>
    <w:rsid w:val="009257EF"/>
    <w:rsid w:val="00927C3C"/>
    <w:rsid w:val="009304F1"/>
    <w:rsid w:val="00930539"/>
    <w:rsid w:val="00930A68"/>
    <w:rsid w:val="00931715"/>
    <w:rsid w:val="00931CFC"/>
    <w:rsid w:val="00933200"/>
    <w:rsid w:val="00933F3F"/>
    <w:rsid w:val="00933FD2"/>
    <w:rsid w:val="00935B28"/>
    <w:rsid w:val="00935C99"/>
    <w:rsid w:val="00936A2B"/>
    <w:rsid w:val="00936EFF"/>
    <w:rsid w:val="009400C2"/>
    <w:rsid w:val="0094082E"/>
    <w:rsid w:val="009408AF"/>
    <w:rsid w:val="009423DA"/>
    <w:rsid w:val="009437F9"/>
    <w:rsid w:val="00946DA6"/>
    <w:rsid w:val="00947080"/>
    <w:rsid w:val="009479F8"/>
    <w:rsid w:val="00950859"/>
    <w:rsid w:val="0095089B"/>
    <w:rsid w:val="0095159D"/>
    <w:rsid w:val="00951935"/>
    <w:rsid w:val="00951ACB"/>
    <w:rsid w:val="00951D2C"/>
    <w:rsid w:val="009525B4"/>
    <w:rsid w:val="009536BB"/>
    <w:rsid w:val="00954B43"/>
    <w:rsid w:val="00954C28"/>
    <w:rsid w:val="00955635"/>
    <w:rsid w:val="00956792"/>
    <w:rsid w:val="00960152"/>
    <w:rsid w:val="0096424B"/>
    <w:rsid w:val="009644D7"/>
    <w:rsid w:val="00964A5C"/>
    <w:rsid w:val="00965582"/>
    <w:rsid w:val="0096591C"/>
    <w:rsid w:val="00965CA7"/>
    <w:rsid w:val="009663AA"/>
    <w:rsid w:val="0096659C"/>
    <w:rsid w:val="009669B4"/>
    <w:rsid w:val="00967AAA"/>
    <w:rsid w:val="00967EC0"/>
    <w:rsid w:val="009705BC"/>
    <w:rsid w:val="00972D6E"/>
    <w:rsid w:val="00973114"/>
    <w:rsid w:val="0097446E"/>
    <w:rsid w:val="00975C10"/>
    <w:rsid w:val="00975C2E"/>
    <w:rsid w:val="0097602D"/>
    <w:rsid w:val="00976559"/>
    <w:rsid w:val="00976B33"/>
    <w:rsid w:val="00977B10"/>
    <w:rsid w:val="009806A6"/>
    <w:rsid w:val="009829AC"/>
    <w:rsid w:val="00983319"/>
    <w:rsid w:val="009838F0"/>
    <w:rsid w:val="00983FDE"/>
    <w:rsid w:val="00985472"/>
    <w:rsid w:val="00987295"/>
    <w:rsid w:val="00987C15"/>
    <w:rsid w:val="009907E7"/>
    <w:rsid w:val="00990CF2"/>
    <w:rsid w:val="00990F17"/>
    <w:rsid w:val="0099175C"/>
    <w:rsid w:val="0099190A"/>
    <w:rsid w:val="0099258A"/>
    <w:rsid w:val="00992622"/>
    <w:rsid w:val="009926C2"/>
    <w:rsid w:val="00993108"/>
    <w:rsid w:val="00993196"/>
    <w:rsid w:val="00993453"/>
    <w:rsid w:val="00994258"/>
    <w:rsid w:val="009953D2"/>
    <w:rsid w:val="0099610A"/>
    <w:rsid w:val="009962B6"/>
    <w:rsid w:val="00996E9F"/>
    <w:rsid w:val="009A085C"/>
    <w:rsid w:val="009A0BC2"/>
    <w:rsid w:val="009A0D93"/>
    <w:rsid w:val="009A0F2B"/>
    <w:rsid w:val="009A13A5"/>
    <w:rsid w:val="009A1CDB"/>
    <w:rsid w:val="009A1F3A"/>
    <w:rsid w:val="009A45F9"/>
    <w:rsid w:val="009A5974"/>
    <w:rsid w:val="009A67AF"/>
    <w:rsid w:val="009A6FE2"/>
    <w:rsid w:val="009A7A0D"/>
    <w:rsid w:val="009B0F5F"/>
    <w:rsid w:val="009B1838"/>
    <w:rsid w:val="009B2469"/>
    <w:rsid w:val="009B430D"/>
    <w:rsid w:val="009B689C"/>
    <w:rsid w:val="009B742D"/>
    <w:rsid w:val="009B7503"/>
    <w:rsid w:val="009B7865"/>
    <w:rsid w:val="009C05DE"/>
    <w:rsid w:val="009C0F47"/>
    <w:rsid w:val="009C172D"/>
    <w:rsid w:val="009C1BE0"/>
    <w:rsid w:val="009C2906"/>
    <w:rsid w:val="009C2C61"/>
    <w:rsid w:val="009C2FF5"/>
    <w:rsid w:val="009C4088"/>
    <w:rsid w:val="009C4DB0"/>
    <w:rsid w:val="009C515A"/>
    <w:rsid w:val="009C7419"/>
    <w:rsid w:val="009D0576"/>
    <w:rsid w:val="009D065B"/>
    <w:rsid w:val="009D33E0"/>
    <w:rsid w:val="009D69B0"/>
    <w:rsid w:val="009D701E"/>
    <w:rsid w:val="009D7550"/>
    <w:rsid w:val="009D7567"/>
    <w:rsid w:val="009D7658"/>
    <w:rsid w:val="009E2459"/>
    <w:rsid w:val="009E2536"/>
    <w:rsid w:val="009E3983"/>
    <w:rsid w:val="009E4E0A"/>
    <w:rsid w:val="009E563D"/>
    <w:rsid w:val="009E5C62"/>
    <w:rsid w:val="009E5F7D"/>
    <w:rsid w:val="009E65B6"/>
    <w:rsid w:val="009E6977"/>
    <w:rsid w:val="009E6D2F"/>
    <w:rsid w:val="009F066A"/>
    <w:rsid w:val="009F0844"/>
    <w:rsid w:val="009F2010"/>
    <w:rsid w:val="009F322C"/>
    <w:rsid w:val="009F5827"/>
    <w:rsid w:val="009F5E90"/>
    <w:rsid w:val="009F5FFC"/>
    <w:rsid w:val="009F61ED"/>
    <w:rsid w:val="009F6A46"/>
    <w:rsid w:val="009F6C4A"/>
    <w:rsid w:val="009F6DD4"/>
    <w:rsid w:val="009F78C1"/>
    <w:rsid w:val="009F7926"/>
    <w:rsid w:val="00A0018B"/>
    <w:rsid w:val="00A00B21"/>
    <w:rsid w:val="00A015D4"/>
    <w:rsid w:val="00A048F3"/>
    <w:rsid w:val="00A04916"/>
    <w:rsid w:val="00A0639C"/>
    <w:rsid w:val="00A06EAE"/>
    <w:rsid w:val="00A07947"/>
    <w:rsid w:val="00A079FF"/>
    <w:rsid w:val="00A1008B"/>
    <w:rsid w:val="00A100C6"/>
    <w:rsid w:val="00A1066A"/>
    <w:rsid w:val="00A11D0F"/>
    <w:rsid w:val="00A1234C"/>
    <w:rsid w:val="00A127AF"/>
    <w:rsid w:val="00A151C1"/>
    <w:rsid w:val="00A17B14"/>
    <w:rsid w:val="00A2258C"/>
    <w:rsid w:val="00A22632"/>
    <w:rsid w:val="00A242A2"/>
    <w:rsid w:val="00A24C89"/>
    <w:rsid w:val="00A304A7"/>
    <w:rsid w:val="00A31D3B"/>
    <w:rsid w:val="00A31D90"/>
    <w:rsid w:val="00A32C08"/>
    <w:rsid w:val="00A33484"/>
    <w:rsid w:val="00A33508"/>
    <w:rsid w:val="00A3429D"/>
    <w:rsid w:val="00A3560A"/>
    <w:rsid w:val="00A361FD"/>
    <w:rsid w:val="00A373C6"/>
    <w:rsid w:val="00A37D80"/>
    <w:rsid w:val="00A37F67"/>
    <w:rsid w:val="00A4030D"/>
    <w:rsid w:val="00A4103F"/>
    <w:rsid w:val="00A43CB7"/>
    <w:rsid w:val="00A4476D"/>
    <w:rsid w:val="00A44A2D"/>
    <w:rsid w:val="00A453A8"/>
    <w:rsid w:val="00A459A5"/>
    <w:rsid w:val="00A46595"/>
    <w:rsid w:val="00A470D5"/>
    <w:rsid w:val="00A47202"/>
    <w:rsid w:val="00A47285"/>
    <w:rsid w:val="00A53C94"/>
    <w:rsid w:val="00A53FD5"/>
    <w:rsid w:val="00A54983"/>
    <w:rsid w:val="00A55531"/>
    <w:rsid w:val="00A55919"/>
    <w:rsid w:val="00A56C27"/>
    <w:rsid w:val="00A571BF"/>
    <w:rsid w:val="00A573DA"/>
    <w:rsid w:val="00A6017C"/>
    <w:rsid w:val="00A606BB"/>
    <w:rsid w:val="00A60FB7"/>
    <w:rsid w:val="00A61BDD"/>
    <w:rsid w:val="00A62ACF"/>
    <w:rsid w:val="00A64E20"/>
    <w:rsid w:val="00A655D4"/>
    <w:rsid w:val="00A65A0C"/>
    <w:rsid w:val="00A66289"/>
    <w:rsid w:val="00A66D2A"/>
    <w:rsid w:val="00A672B9"/>
    <w:rsid w:val="00A70B4F"/>
    <w:rsid w:val="00A70FFD"/>
    <w:rsid w:val="00A72366"/>
    <w:rsid w:val="00A72AE5"/>
    <w:rsid w:val="00A72C3C"/>
    <w:rsid w:val="00A73876"/>
    <w:rsid w:val="00A73C71"/>
    <w:rsid w:val="00A741BF"/>
    <w:rsid w:val="00A747AF"/>
    <w:rsid w:val="00A74A35"/>
    <w:rsid w:val="00A74A94"/>
    <w:rsid w:val="00A758F3"/>
    <w:rsid w:val="00A760EC"/>
    <w:rsid w:val="00A77CBD"/>
    <w:rsid w:val="00A817B0"/>
    <w:rsid w:val="00A829D4"/>
    <w:rsid w:val="00A82C2A"/>
    <w:rsid w:val="00A833C4"/>
    <w:rsid w:val="00A85AC6"/>
    <w:rsid w:val="00A85E7B"/>
    <w:rsid w:val="00A86292"/>
    <w:rsid w:val="00A87508"/>
    <w:rsid w:val="00A87594"/>
    <w:rsid w:val="00A91247"/>
    <w:rsid w:val="00A934DC"/>
    <w:rsid w:val="00A938A4"/>
    <w:rsid w:val="00A941A1"/>
    <w:rsid w:val="00A94E94"/>
    <w:rsid w:val="00A95B00"/>
    <w:rsid w:val="00A95E83"/>
    <w:rsid w:val="00A9714B"/>
    <w:rsid w:val="00AA06DC"/>
    <w:rsid w:val="00AA17D5"/>
    <w:rsid w:val="00AA2307"/>
    <w:rsid w:val="00AA2842"/>
    <w:rsid w:val="00AA2DE6"/>
    <w:rsid w:val="00AA2E4E"/>
    <w:rsid w:val="00AA3444"/>
    <w:rsid w:val="00AA4B97"/>
    <w:rsid w:val="00AA582D"/>
    <w:rsid w:val="00AA6259"/>
    <w:rsid w:val="00AA6C8B"/>
    <w:rsid w:val="00AA7073"/>
    <w:rsid w:val="00AA7A93"/>
    <w:rsid w:val="00AA7F51"/>
    <w:rsid w:val="00AB02EB"/>
    <w:rsid w:val="00AB0D2B"/>
    <w:rsid w:val="00AB1FB8"/>
    <w:rsid w:val="00AB2250"/>
    <w:rsid w:val="00AB2754"/>
    <w:rsid w:val="00AB34EB"/>
    <w:rsid w:val="00AB47B8"/>
    <w:rsid w:val="00AB5284"/>
    <w:rsid w:val="00AB6F37"/>
    <w:rsid w:val="00AB7C25"/>
    <w:rsid w:val="00AC04AB"/>
    <w:rsid w:val="00AC0A8A"/>
    <w:rsid w:val="00AC0D42"/>
    <w:rsid w:val="00AC2FD0"/>
    <w:rsid w:val="00AC43FD"/>
    <w:rsid w:val="00AC4409"/>
    <w:rsid w:val="00AC4F35"/>
    <w:rsid w:val="00AC6629"/>
    <w:rsid w:val="00AC6B46"/>
    <w:rsid w:val="00AC713E"/>
    <w:rsid w:val="00AC7165"/>
    <w:rsid w:val="00AC7A28"/>
    <w:rsid w:val="00AC7CA9"/>
    <w:rsid w:val="00AD0BDF"/>
    <w:rsid w:val="00AD1530"/>
    <w:rsid w:val="00AD1CDF"/>
    <w:rsid w:val="00AD3C45"/>
    <w:rsid w:val="00AD3DB1"/>
    <w:rsid w:val="00AD3DC1"/>
    <w:rsid w:val="00AD3EC6"/>
    <w:rsid w:val="00AD3EE3"/>
    <w:rsid w:val="00AD4D75"/>
    <w:rsid w:val="00AD4FEF"/>
    <w:rsid w:val="00AD5140"/>
    <w:rsid w:val="00AD522A"/>
    <w:rsid w:val="00AD604A"/>
    <w:rsid w:val="00AD63C4"/>
    <w:rsid w:val="00AD6A81"/>
    <w:rsid w:val="00AD7E6B"/>
    <w:rsid w:val="00AE07F3"/>
    <w:rsid w:val="00AE164F"/>
    <w:rsid w:val="00AE1E88"/>
    <w:rsid w:val="00AE2542"/>
    <w:rsid w:val="00AE2762"/>
    <w:rsid w:val="00AE39D0"/>
    <w:rsid w:val="00AE40EB"/>
    <w:rsid w:val="00AE5501"/>
    <w:rsid w:val="00AE5A36"/>
    <w:rsid w:val="00AE5D62"/>
    <w:rsid w:val="00AE66EC"/>
    <w:rsid w:val="00AE6DE5"/>
    <w:rsid w:val="00AF077B"/>
    <w:rsid w:val="00AF29F5"/>
    <w:rsid w:val="00AF2C03"/>
    <w:rsid w:val="00AF488D"/>
    <w:rsid w:val="00AF7605"/>
    <w:rsid w:val="00AF78DE"/>
    <w:rsid w:val="00AF7926"/>
    <w:rsid w:val="00AF7BFD"/>
    <w:rsid w:val="00B016D8"/>
    <w:rsid w:val="00B027A7"/>
    <w:rsid w:val="00B0318C"/>
    <w:rsid w:val="00B03241"/>
    <w:rsid w:val="00B0334A"/>
    <w:rsid w:val="00B051BE"/>
    <w:rsid w:val="00B05D72"/>
    <w:rsid w:val="00B077D4"/>
    <w:rsid w:val="00B07C83"/>
    <w:rsid w:val="00B07E9F"/>
    <w:rsid w:val="00B10A2F"/>
    <w:rsid w:val="00B10D4A"/>
    <w:rsid w:val="00B1180D"/>
    <w:rsid w:val="00B11F02"/>
    <w:rsid w:val="00B12890"/>
    <w:rsid w:val="00B155AC"/>
    <w:rsid w:val="00B15F11"/>
    <w:rsid w:val="00B1667E"/>
    <w:rsid w:val="00B1684D"/>
    <w:rsid w:val="00B16CF1"/>
    <w:rsid w:val="00B17863"/>
    <w:rsid w:val="00B216BE"/>
    <w:rsid w:val="00B21952"/>
    <w:rsid w:val="00B21979"/>
    <w:rsid w:val="00B21A97"/>
    <w:rsid w:val="00B21C1F"/>
    <w:rsid w:val="00B229DB"/>
    <w:rsid w:val="00B22FB8"/>
    <w:rsid w:val="00B23050"/>
    <w:rsid w:val="00B2414D"/>
    <w:rsid w:val="00B2549B"/>
    <w:rsid w:val="00B258EA"/>
    <w:rsid w:val="00B26203"/>
    <w:rsid w:val="00B2742F"/>
    <w:rsid w:val="00B27FB2"/>
    <w:rsid w:val="00B310A3"/>
    <w:rsid w:val="00B31D47"/>
    <w:rsid w:val="00B31E04"/>
    <w:rsid w:val="00B3220E"/>
    <w:rsid w:val="00B323DE"/>
    <w:rsid w:val="00B32AE6"/>
    <w:rsid w:val="00B336FF"/>
    <w:rsid w:val="00B34A4C"/>
    <w:rsid w:val="00B34C9D"/>
    <w:rsid w:val="00B35B6A"/>
    <w:rsid w:val="00B35D4B"/>
    <w:rsid w:val="00B3624C"/>
    <w:rsid w:val="00B37D97"/>
    <w:rsid w:val="00B40932"/>
    <w:rsid w:val="00B40B24"/>
    <w:rsid w:val="00B4149B"/>
    <w:rsid w:val="00B41C4B"/>
    <w:rsid w:val="00B42EC9"/>
    <w:rsid w:val="00B434AE"/>
    <w:rsid w:val="00B452CF"/>
    <w:rsid w:val="00B45C4D"/>
    <w:rsid w:val="00B45D92"/>
    <w:rsid w:val="00B460F2"/>
    <w:rsid w:val="00B46260"/>
    <w:rsid w:val="00B4634C"/>
    <w:rsid w:val="00B4636F"/>
    <w:rsid w:val="00B46BC4"/>
    <w:rsid w:val="00B46EEE"/>
    <w:rsid w:val="00B5107C"/>
    <w:rsid w:val="00B51DA4"/>
    <w:rsid w:val="00B53672"/>
    <w:rsid w:val="00B53B0D"/>
    <w:rsid w:val="00B54EC2"/>
    <w:rsid w:val="00B55024"/>
    <w:rsid w:val="00B55391"/>
    <w:rsid w:val="00B5675F"/>
    <w:rsid w:val="00B56938"/>
    <w:rsid w:val="00B576DB"/>
    <w:rsid w:val="00B60C4F"/>
    <w:rsid w:val="00B62A50"/>
    <w:rsid w:val="00B639DB"/>
    <w:rsid w:val="00B63B30"/>
    <w:rsid w:val="00B64070"/>
    <w:rsid w:val="00B641DC"/>
    <w:rsid w:val="00B645D0"/>
    <w:rsid w:val="00B64698"/>
    <w:rsid w:val="00B65648"/>
    <w:rsid w:val="00B66EEF"/>
    <w:rsid w:val="00B67CC1"/>
    <w:rsid w:val="00B7224C"/>
    <w:rsid w:val="00B7262B"/>
    <w:rsid w:val="00B73354"/>
    <w:rsid w:val="00B73D54"/>
    <w:rsid w:val="00B75116"/>
    <w:rsid w:val="00B75DA1"/>
    <w:rsid w:val="00B75EBC"/>
    <w:rsid w:val="00B762F9"/>
    <w:rsid w:val="00B77BA0"/>
    <w:rsid w:val="00B807BF"/>
    <w:rsid w:val="00B81E62"/>
    <w:rsid w:val="00B833BB"/>
    <w:rsid w:val="00B835D8"/>
    <w:rsid w:val="00B870F1"/>
    <w:rsid w:val="00B87406"/>
    <w:rsid w:val="00B907AA"/>
    <w:rsid w:val="00B90EE5"/>
    <w:rsid w:val="00B91960"/>
    <w:rsid w:val="00B91A3B"/>
    <w:rsid w:val="00B92BDF"/>
    <w:rsid w:val="00B93379"/>
    <w:rsid w:val="00B93D45"/>
    <w:rsid w:val="00B9431A"/>
    <w:rsid w:val="00B94F4B"/>
    <w:rsid w:val="00B95ECB"/>
    <w:rsid w:val="00B96DDC"/>
    <w:rsid w:val="00BA0724"/>
    <w:rsid w:val="00BA1FA1"/>
    <w:rsid w:val="00BA2CBE"/>
    <w:rsid w:val="00BA2E24"/>
    <w:rsid w:val="00BA314F"/>
    <w:rsid w:val="00BA3C84"/>
    <w:rsid w:val="00BA4E39"/>
    <w:rsid w:val="00BA52FB"/>
    <w:rsid w:val="00BA5F54"/>
    <w:rsid w:val="00BA5F67"/>
    <w:rsid w:val="00BA74F4"/>
    <w:rsid w:val="00BB132C"/>
    <w:rsid w:val="00BB3B2F"/>
    <w:rsid w:val="00BB3E53"/>
    <w:rsid w:val="00BB3EA9"/>
    <w:rsid w:val="00BB52FB"/>
    <w:rsid w:val="00BB62D2"/>
    <w:rsid w:val="00BB6AA5"/>
    <w:rsid w:val="00BB6EFF"/>
    <w:rsid w:val="00BB7304"/>
    <w:rsid w:val="00BC0BA8"/>
    <w:rsid w:val="00BC142C"/>
    <w:rsid w:val="00BC154F"/>
    <w:rsid w:val="00BC162A"/>
    <w:rsid w:val="00BC2634"/>
    <w:rsid w:val="00BC2ABA"/>
    <w:rsid w:val="00BC37C4"/>
    <w:rsid w:val="00BC51C3"/>
    <w:rsid w:val="00BC653D"/>
    <w:rsid w:val="00BC71BD"/>
    <w:rsid w:val="00BC7218"/>
    <w:rsid w:val="00BC7C73"/>
    <w:rsid w:val="00BD00D5"/>
    <w:rsid w:val="00BD1E76"/>
    <w:rsid w:val="00BD3AE9"/>
    <w:rsid w:val="00BD4EAB"/>
    <w:rsid w:val="00BD62C7"/>
    <w:rsid w:val="00BE01FC"/>
    <w:rsid w:val="00BE0A4D"/>
    <w:rsid w:val="00BE1058"/>
    <w:rsid w:val="00BE153A"/>
    <w:rsid w:val="00BE1CCA"/>
    <w:rsid w:val="00BE4342"/>
    <w:rsid w:val="00BE47CB"/>
    <w:rsid w:val="00BE4C9B"/>
    <w:rsid w:val="00BE70C9"/>
    <w:rsid w:val="00BF1836"/>
    <w:rsid w:val="00BF1B98"/>
    <w:rsid w:val="00BF29E2"/>
    <w:rsid w:val="00BF4A08"/>
    <w:rsid w:val="00BF56C3"/>
    <w:rsid w:val="00BF598A"/>
    <w:rsid w:val="00BF7D15"/>
    <w:rsid w:val="00C01401"/>
    <w:rsid w:val="00C01B29"/>
    <w:rsid w:val="00C02951"/>
    <w:rsid w:val="00C03BB7"/>
    <w:rsid w:val="00C04BCE"/>
    <w:rsid w:val="00C052D1"/>
    <w:rsid w:val="00C05AE9"/>
    <w:rsid w:val="00C07EA1"/>
    <w:rsid w:val="00C10618"/>
    <w:rsid w:val="00C110E7"/>
    <w:rsid w:val="00C12438"/>
    <w:rsid w:val="00C13518"/>
    <w:rsid w:val="00C13772"/>
    <w:rsid w:val="00C13FA3"/>
    <w:rsid w:val="00C153AB"/>
    <w:rsid w:val="00C168BC"/>
    <w:rsid w:val="00C16F2E"/>
    <w:rsid w:val="00C17196"/>
    <w:rsid w:val="00C20E29"/>
    <w:rsid w:val="00C2137E"/>
    <w:rsid w:val="00C222C3"/>
    <w:rsid w:val="00C22E60"/>
    <w:rsid w:val="00C23CA0"/>
    <w:rsid w:val="00C24632"/>
    <w:rsid w:val="00C2742A"/>
    <w:rsid w:val="00C27574"/>
    <w:rsid w:val="00C27998"/>
    <w:rsid w:val="00C30EDD"/>
    <w:rsid w:val="00C31472"/>
    <w:rsid w:val="00C3148B"/>
    <w:rsid w:val="00C31659"/>
    <w:rsid w:val="00C3177A"/>
    <w:rsid w:val="00C3201B"/>
    <w:rsid w:val="00C357FF"/>
    <w:rsid w:val="00C3691B"/>
    <w:rsid w:val="00C36F20"/>
    <w:rsid w:val="00C371EB"/>
    <w:rsid w:val="00C40FB4"/>
    <w:rsid w:val="00C423D8"/>
    <w:rsid w:val="00C430F5"/>
    <w:rsid w:val="00C4316E"/>
    <w:rsid w:val="00C435D4"/>
    <w:rsid w:val="00C43F71"/>
    <w:rsid w:val="00C45B09"/>
    <w:rsid w:val="00C45CCD"/>
    <w:rsid w:val="00C46A68"/>
    <w:rsid w:val="00C514A4"/>
    <w:rsid w:val="00C51B21"/>
    <w:rsid w:val="00C54227"/>
    <w:rsid w:val="00C54E10"/>
    <w:rsid w:val="00C54E68"/>
    <w:rsid w:val="00C568B6"/>
    <w:rsid w:val="00C6064C"/>
    <w:rsid w:val="00C614C3"/>
    <w:rsid w:val="00C61E8F"/>
    <w:rsid w:val="00C626EF"/>
    <w:rsid w:val="00C62D9E"/>
    <w:rsid w:val="00C63BCD"/>
    <w:rsid w:val="00C657E1"/>
    <w:rsid w:val="00C65CCC"/>
    <w:rsid w:val="00C674EE"/>
    <w:rsid w:val="00C7165A"/>
    <w:rsid w:val="00C7193A"/>
    <w:rsid w:val="00C72123"/>
    <w:rsid w:val="00C72724"/>
    <w:rsid w:val="00C72D58"/>
    <w:rsid w:val="00C73113"/>
    <w:rsid w:val="00C75325"/>
    <w:rsid w:val="00C75710"/>
    <w:rsid w:val="00C7628C"/>
    <w:rsid w:val="00C8176E"/>
    <w:rsid w:val="00C82070"/>
    <w:rsid w:val="00C82E34"/>
    <w:rsid w:val="00C83CBC"/>
    <w:rsid w:val="00C86EA9"/>
    <w:rsid w:val="00C87C7E"/>
    <w:rsid w:val="00C90BB6"/>
    <w:rsid w:val="00C90F86"/>
    <w:rsid w:val="00C91938"/>
    <w:rsid w:val="00C92011"/>
    <w:rsid w:val="00C93A4C"/>
    <w:rsid w:val="00C93D16"/>
    <w:rsid w:val="00C955C9"/>
    <w:rsid w:val="00C96028"/>
    <w:rsid w:val="00C965A6"/>
    <w:rsid w:val="00C97A65"/>
    <w:rsid w:val="00C97DA6"/>
    <w:rsid w:val="00CA04E3"/>
    <w:rsid w:val="00CA04F3"/>
    <w:rsid w:val="00CA0CA7"/>
    <w:rsid w:val="00CA0E8B"/>
    <w:rsid w:val="00CA24DF"/>
    <w:rsid w:val="00CA30D7"/>
    <w:rsid w:val="00CA5414"/>
    <w:rsid w:val="00CA6251"/>
    <w:rsid w:val="00CA76B4"/>
    <w:rsid w:val="00CA7FBC"/>
    <w:rsid w:val="00CB0F39"/>
    <w:rsid w:val="00CB122C"/>
    <w:rsid w:val="00CB1489"/>
    <w:rsid w:val="00CB2DEE"/>
    <w:rsid w:val="00CB36F1"/>
    <w:rsid w:val="00CB4265"/>
    <w:rsid w:val="00CB49B4"/>
    <w:rsid w:val="00CC0064"/>
    <w:rsid w:val="00CC0110"/>
    <w:rsid w:val="00CC19DB"/>
    <w:rsid w:val="00CC2052"/>
    <w:rsid w:val="00CC4530"/>
    <w:rsid w:val="00CC498F"/>
    <w:rsid w:val="00CC4F85"/>
    <w:rsid w:val="00CC6182"/>
    <w:rsid w:val="00CC6E39"/>
    <w:rsid w:val="00CD158E"/>
    <w:rsid w:val="00CD2055"/>
    <w:rsid w:val="00CD2E2F"/>
    <w:rsid w:val="00CD2EE4"/>
    <w:rsid w:val="00CD3C4B"/>
    <w:rsid w:val="00CD3F1F"/>
    <w:rsid w:val="00CD6BD4"/>
    <w:rsid w:val="00CD6E2C"/>
    <w:rsid w:val="00CD7709"/>
    <w:rsid w:val="00CD7F49"/>
    <w:rsid w:val="00CE0B55"/>
    <w:rsid w:val="00CE20BC"/>
    <w:rsid w:val="00CE2319"/>
    <w:rsid w:val="00CE23D5"/>
    <w:rsid w:val="00CE244C"/>
    <w:rsid w:val="00CE2A3C"/>
    <w:rsid w:val="00CE3FF5"/>
    <w:rsid w:val="00CE4ED7"/>
    <w:rsid w:val="00CE5B6A"/>
    <w:rsid w:val="00CE62D3"/>
    <w:rsid w:val="00CE6CEA"/>
    <w:rsid w:val="00CF0E22"/>
    <w:rsid w:val="00CF1B72"/>
    <w:rsid w:val="00CF266F"/>
    <w:rsid w:val="00CF28CC"/>
    <w:rsid w:val="00CF2FFE"/>
    <w:rsid w:val="00CF3E60"/>
    <w:rsid w:val="00CF571A"/>
    <w:rsid w:val="00CF5BA1"/>
    <w:rsid w:val="00CF6457"/>
    <w:rsid w:val="00D00C1C"/>
    <w:rsid w:val="00D00E6F"/>
    <w:rsid w:val="00D01A70"/>
    <w:rsid w:val="00D02073"/>
    <w:rsid w:val="00D023E1"/>
    <w:rsid w:val="00D02480"/>
    <w:rsid w:val="00D03084"/>
    <w:rsid w:val="00D030DB"/>
    <w:rsid w:val="00D0337E"/>
    <w:rsid w:val="00D0382E"/>
    <w:rsid w:val="00D07499"/>
    <w:rsid w:val="00D10085"/>
    <w:rsid w:val="00D101BC"/>
    <w:rsid w:val="00D1045C"/>
    <w:rsid w:val="00D11567"/>
    <w:rsid w:val="00D11990"/>
    <w:rsid w:val="00D11F2C"/>
    <w:rsid w:val="00D14227"/>
    <w:rsid w:val="00D14C76"/>
    <w:rsid w:val="00D1507C"/>
    <w:rsid w:val="00D16C5B"/>
    <w:rsid w:val="00D171A0"/>
    <w:rsid w:val="00D17585"/>
    <w:rsid w:val="00D17E2B"/>
    <w:rsid w:val="00D20874"/>
    <w:rsid w:val="00D21977"/>
    <w:rsid w:val="00D21C95"/>
    <w:rsid w:val="00D2313C"/>
    <w:rsid w:val="00D24621"/>
    <w:rsid w:val="00D24991"/>
    <w:rsid w:val="00D24A17"/>
    <w:rsid w:val="00D25B56"/>
    <w:rsid w:val="00D263E3"/>
    <w:rsid w:val="00D26410"/>
    <w:rsid w:val="00D274B8"/>
    <w:rsid w:val="00D27AEF"/>
    <w:rsid w:val="00D27EBF"/>
    <w:rsid w:val="00D30100"/>
    <w:rsid w:val="00D30B2E"/>
    <w:rsid w:val="00D30EAF"/>
    <w:rsid w:val="00D329D8"/>
    <w:rsid w:val="00D35649"/>
    <w:rsid w:val="00D35F42"/>
    <w:rsid w:val="00D360D6"/>
    <w:rsid w:val="00D3624F"/>
    <w:rsid w:val="00D369CE"/>
    <w:rsid w:val="00D36CF0"/>
    <w:rsid w:val="00D37900"/>
    <w:rsid w:val="00D37F98"/>
    <w:rsid w:val="00D40209"/>
    <w:rsid w:val="00D41346"/>
    <w:rsid w:val="00D41E53"/>
    <w:rsid w:val="00D42BB5"/>
    <w:rsid w:val="00D42C5C"/>
    <w:rsid w:val="00D43219"/>
    <w:rsid w:val="00D449B1"/>
    <w:rsid w:val="00D4534F"/>
    <w:rsid w:val="00D45387"/>
    <w:rsid w:val="00D460BF"/>
    <w:rsid w:val="00D465DC"/>
    <w:rsid w:val="00D504F5"/>
    <w:rsid w:val="00D50AA5"/>
    <w:rsid w:val="00D50EA4"/>
    <w:rsid w:val="00D51034"/>
    <w:rsid w:val="00D51F6D"/>
    <w:rsid w:val="00D525CD"/>
    <w:rsid w:val="00D5354D"/>
    <w:rsid w:val="00D538E7"/>
    <w:rsid w:val="00D53ACC"/>
    <w:rsid w:val="00D53E2A"/>
    <w:rsid w:val="00D541EE"/>
    <w:rsid w:val="00D54EC4"/>
    <w:rsid w:val="00D557CA"/>
    <w:rsid w:val="00D57DEA"/>
    <w:rsid w:val="00D57F19"/>
    <w:rsid w:val="00D60D0E"/>
    <w:rsid w:val="00D61C90"/>
    <w:rsid w:val="00D627B0"/>
    <w:rsid w:val="00D634E7"/>
    <w:rsid w:val="00D637DE"/>
    <w:rsid w:val="00D63DE4"/>
    <w:rsid w:val="00D654E7"/>
    <w:rsid w:val="00D65577"/>
    <w:rsid w:val="00D655D8"/>
    <w:rsid w:val="00D665F3"/>
    <w:rsid w:val="00D67E6C"/>
    <w:rsid w:val="00D67F84"/>
    <w:rsid w:val="00D70CC8"/>
    <w:rsid w:val="00D70DBC"/>
    <w:rsid w:val="00D721A0"/>
    <w:rsid w:val="00D73B01"/>
    <w:rsid w:val="00D7429B"/>
    <w:rsid w:val="00D74568"/>
    <w:rsid w:val="00D75015"/>
    <w:rsid w:val="00D75F6E"/>
    <w:rsid w:val="00D7662E"/>
    <w:rsid w:val="00D80381"/>
    <w:rsid w:val="00D81F2A"/>
    <w:rsid w:val="00D84DBA"/>
    <w:rsid w:val="00D8500B"/>
    <w:rsid w:val="00D85637"/>
    <w:rsid w:val="00D86056"/>
    <w:rsid w:val="00D871B9"/>
    <w:rsid w:val="00D90371"/>
    <w:rsid w:val="00D90CDB"/>
    <w:rsid w:val="00D92038"/>
    <w:rsid w:val="00D928D6"/>
    <w:rsid w:val="00D931BE"/>
    <w:rsid w:val="00D9409D"/>
    <w:rsid w:val="00D954AD"/>
    <w:rsid w:val="00D96775"/>
    <w:rsid w:val="00D96AE1"/>
    <w:rsid w:val="00D97A85"/>
    <w:rsid w:val="00D97E05"/>
    <w:rsid w:val="00D97FB7"/>
    <w:rsid w:val="00DA270B"/>
    <w:rsid w:val="00DA2E23"/>
    <w:rsid w:val="00DA30C7"/>
    <w:rsid w:val="00DA31C7"/>
    <w:rsid w:val="00DA3450"/>
    <w:rsid w:val="00DA3BD5"/>
    <w:rsid w:val="00DA40DF"/>
    <w:rsid w:val="00DA640E"/>
    <w:rsid w:val="00DA668E"/>
    <w:rsid w:val="00DA7258"/>
    <w:rsid w:val="00DA79D6"/>
    <w:rsid w:val="00DA7E1E"/>
    <w:rsid w:val="00DB04C2"/>
    <w:rsid w:val="00DB0D01"/>
    <w:rsid w:val="00DB0D79"/>
    <w:rsid w:val="00DB134C"/>
    <w:rsid w:val="00DB1FAA"/>
    <w:rsid w:val="00DB24D2"/>
    <w:rsid w:val="00DB277E"/>
    <w:rsid w:val="00DB27AF"/>
    <w:rsid w:val="00DB3C8E"/>
    <w:rsid w:val="00DB3D8E"/>
    <w:rsid w:val="00DB611C"/>
    <w:rsid w:val="00DC04C0"/>
    <w:rsid w:val="00DC0781"/>
    <w:rsid w:val="00DC0A2B"/>
    <w:rsid w:val="00DC0CF0"/>
    <w:rsid w:val="00DC12AE"/>
    <w:rsid w:val="00DC1D6F"/>
    <w:rsid w:val="00DC24CE"/>
    <w:rsid w:val="00DC2FE5"/>
    <w:rsid w:val="00DC33D3"/>
    <w:rsid w:val="00DC3433"/>
    <w:rsid w:val="00DC3D7A"/>
    <w:rsid w:val="00DC411C"/>
    <w:rsid w:val="00DC55EA"/>
    <w:rsid w:val="00DC5C19"/>
    <w:rsid w:val="00DC6F8A"/>
    <w:rsid w:val="00DC7704"/>
    <w:rsid w:val="00DC7A47"/>
    <w:rsid w:val="00DC7B0F"/>
    <w:rsid w:val="00DC7F9F"/>
    <w:rsid w:val="00DD06A1"/>
    <w:rsid w:val="00DD2F6C"/>
    <w:rsid w:val="00DD4C24"/>
    <w:rsid w:val="00DD4F6A"/>
    <w:rsid w:val="00DD565B"/>
    <w:rsid w:val="00DD56E8"/>
    <w:rsid w:val="00DD6D49"/>
    <w:rsid w:val="00DD727E"/>
    <w:rsid w:val="00DD73AF"/>
    <w:rsid w:val="00DE080A"/>
    <w:rsid w:val="00DE13BC"/>
    <w:rsid w:val="00DE17A5"/>
    <w:rsid w:val="00DE1F0D"/>
    <w:rsid w:val="00DE591A"/>
    <w:rsid w:val="00DE73AF"/>
    <w:rsid w:val="00DE74B1"/>
    <w:rsid w:val="00DF0755"/>
    <w:rsid w:val="00DF0CA4"/>
    <w:rsid w:val="00DF10B4"/>
    <w:rsid w:val="00DF1E8F"/>
    <w:rsid w:val="00DF2187"/>
    <w:rsid w:val="00DF2267"/>
    <w:rsid w:val="00DF39AF"/>
    <w:rsid w:val="00DF68CD"/>
    <w:rsid w:val="00DF6C13"/>
    <w:rsid w:val="00DF6CF3"/>
    <w:rsid w:val="00DF7417"/>
    <w:rsid w:val="00DF7E77"/>
    <w:rsid w:val="00E00209"/>
    <w:rsid w:val="00E02690"/>
    <w:rsid w:val="00E02ECF"/>
    <w:rsid w:val="00E044DE"/>
    <w:rsid w:val="00E05319"/>
    <w:rsid w:val="00E055B4"/>
    <w:rsid w:val="00E055E9"/>
    <w:rsid w:val="00E05E75"/>
    <w:rsid w:val="00E077DE"/>
    <w:rsid w:val="00E11772"/>
    <w:rsid w:val="00E12568"/>
    <w:rsid w:val="00E1361B"/>
    <w:rsid w:val="00E14185"/>
    <w:rsid w:val="00E14639"/>
    <w:rsid w:val="00E17EF4"/>
    <w:rsid w:val="00E2059A"/>
    <w:rsid w:val="00E20B51"/>
    <w:rsid w:val="00E2310C"/>
    <w:rsid w:val="00E234EA"/>
    <w:rsid w:val="00E23AF6"/>
    <w:rsid w:val="00E24072"/>
    <w:rsid w:val="00E262FE"/>
    <w:rsid w:val="00E26D88"/>
    <w:rsid w:val="00E3041D"/>
    <w:rsid w:val="00E304B7"/>
    <w:rsid w:val="00E31101"/>
    <w:rsid w:val="00E318DC"/>
    <w:rsid w:val="00E31A6B"/>
    <w:rsid w:val="00E31B5F"/>
    <w:rsid w:val="00E31C92"/>
    <w:rsid w:val="00E31E8B"/>
    <w:rsid w:val="00E333F6"/>
    <w:rsid w:val="00E33EB8"/>
    <w:rsid w:val="00E35741"/>
    <w:rsid w:val="00E35BC0"/>
    <w:rsid w:val="00E36029"/>
    <w:rsid w:val="00E37E39"/>
    <w:rsid w:val="00E37EBC"/>
    <w:rsid w:val="00E40C76"/>
    <w:rsid w:val="00E412BB"/>
    <w:rsid w:val="00E419E8"/>
    <w:rsid w:val="00E43D90"/>
    <w:rsid w:val="00E4582F"/>
    <w:rsid w:val="00E45B95"/>
    <w:rsid w:val="00E4791D"/>
    <w:rsid w:val="00E513B3"/>
    <w:rsid w:val="00E51F8D"/>
    <w:rsid w:val="00E5261E"/>
    <w:rsid w:val="00E52641"/>
    <w:rsid w:val="00E52D2E"/>
    <w:rsid w:val="00E52D75"/>
    <w:rsid w:val="00E530C6"/>
    <w:rsid w:val="00E53F4A"/>
    <w:rsid w:val="00E53FFC"/>
    <w:rsid w:val="00E542C7"/>
    <w:rsid w:val="00E5492F"/>
    <w:rsid w:val="00E54C5B"/>
    <w:rsid w:val="00E55105"/>
    <w:rsid w:val="00E55123"/>
    <w:rsid w:val="00E55D09"/>
    <w:rsid w:val="00E56568"/>
    <w:rsid w:val="00E56E9E"/>
    <w:rsid w:val="00E57395"/>
    <w:rsid w:val="00E573A1"/>
    <w:rsid w:val="00E5774F"/>
    <w:rsid w:val="00E57C11"/>
    <w:rsid w:val="00E617AC"/>
    <w:rsid w:val="00E62F9A"/>
    <w:rsid w:val="00E6365C"/>
    <w:rsid w:val="00E64257"/>
    <w:rsid w:val="00E646D3"/>
    <w:rsid w:val="00E6487B"/>
    <w:rsid w:val="00E64A6C"/>
    <w:rsid w:val="00E71395"/>
    <w:rsid w:val="00E738A1"/>
    <w:rsid w:val="00E73BAD"/>
    <w:rsid w:val="00E754F6"/>
    <w:rsid w:val="00E758C3"/>
    <w:rsid w:val="00E766E1"/>
    <w:rsid w:val="00E77526"/>
    <w:rsid w:val="00E77CD1"/>
    <w:rsid w:val="00E8124E"/>
    <w:rsid w:val="00E81CE3"/>
    <w:rsid w:val="00E83165"/>
    <w:rsid w:val="00E84BA0"/>
    <w:rsid w:val="00E8698C"/>
    <w:rsid w:val="00E87FC4"/>
    <w:rsid w:val="00E9056A"/>
    <w:rsid w:val="00E94AA4"/>
    <w:rsid w:val="00E94E0F"/>
    <w:rsid w:val="00E951EB"/>
    <w:rsid w:val="00E961B4"/>
    <w:rsid w:val="00E9790A"/>
    <w:rsid w:val="00EA0461"/>
    <w:rsid w:val="00EA051C"/>
    <w:rsid w:val="00EA0AF2"/>
    <w:rsid w:val="00EA0E38"/>
    <w:rsid w:val="00EA0EEE"/>
    <w:rsid w:val="00EA15FF"/>
    <w:rsid w:val="00EA66C1"/>
    <w:rsid w:val="00EA6C69"/>
    <w:rsid w:val="00EA724D"/>
    <w:rsid w:val="00EA7E0A"/>
    <w:rsid w:val="00EB085C"/>
    <w:rsid w:val="00EB09FD"/>
    <w:rsid w:val="00EB21D6"/>
    <w:rsid w:val="00EB2A07"/>
    <w:rsid w:val="00EB33BE"/>
    <w:rsid w:val="00EB3C89"/>
    <w:rsid w:val="00EB3CC9"/>
    <w:rsid w:val="00EB42E0"/>
    <w:rsid w:val="00EB55C7"/>
    <w:rsid w:val="00EB6810"/>
    <w:rsid w:val="00EB6AAA"/>
    <w:rsid w:val="00EB729C"/>
    <w:rsid w:val="00EB72EA"/>
    <w:rsid w:val="00EB7657"/>
    <w:rsid w:val="00EB7FFE"/>
    <w:rsid w:val="00EC0BF6"/>
    <w:rsid w:val="00EC0F6E"/>
    <w:rsid w:val="00EC208C"/>
    <w:rsid w:val="00EC2C3F"/>
    <w:rsid w:val="00EC4DF6"/>
    <w:rsid w:val="00EC4F42"/>
    <w:rsid w:val="00EC5323"/>
    <w:rsid w:val="00EC5B5E"/>
    <w:rsid w:val="00EC6AC7"/>
    <w:rsid w:val="00ED02B3"/>
    <w:rsid w:val="00ED0BCF"/>
    <w:rsid w:val="00ED33AE"/>
    <w:rsid w:val="00ED4358"/>
    <w:rsid w:val="00ED44C9"/>
    <w:rsid w:val="00ED4DA5"/>
    <w:rsid w:val="00ED561C"/>
    <w:rsid w:val="00ED646B"/>
    <w:rsid w:val="00ED70BA"/>
    <w:rsid w:val="00ED7231"/>
    <w:rsid w:val="00ED72F5"/>
    <w:rsid w:val="00ED78C5"/>
    <w:rsid w:val="00ED7B25"/>
    <w:rsid w:val="00EE11C9"/>
    <w:rsid w:val="00EE15AB"/>
    <w:rsid w:val="00EE17DA"/>
    <w:rsid w:val="00EE4411"/>
    <w:rsid w:val="00EE4695"/>
    <w:rsid w:val="00EE695A"/>
    <w:rsid w:val="00EE6E77"/>
    <w:rsid w:val="00EE7B13"/>
    <w:rsid w:val="00EF15C5"/>
    <w:rsid w:val="00EF1DC9"/>
    <w:rsid w:val="00EF2986"/>
    <w:rsid w:val="00EF2AA9"/>
    <w:rsid w:val="00EF316C"/>
    <w:rsid w:val="00EF34B5"/>
    <w:rsid w:val="00EF3D33"/>
    <w:rsid w:val="00EF3EC9"/>
    <w:rsid w:val="00EF55FC"/>
    <w:rsid w:val="00EF5A53"/>
    <w:rsid w:val="00EF5C53"/>
    <w:rsid w:val="00EF6383"/>
    <w:rsid w:val="00F003DF"/>
    <w:rsid w:val="00F00D45"/>
    <w:rsid w:val="00F01B0E"/>
    <w:rsid w:val="00F0217F"/>
    <w:rsid w:val="00F02A9B"/>
    <w:rsid w:val="00F0380C"/>
    <w:rsid w:val="00F03861"/>
    <w:rsid w:val="00F03996"/>
    <w:rsid w:val="00F04295"/>
    <w:rsid w:val="00F05952"/>
    <w:rsid w:val="00F05DC2"/>
    <w:rsid w:val="00F067B5"/>
    <w:rsid w:val="00F06FD1"/>
    <w:rsid w:val="00F07964"/>
    <w:rsid w:val="00F07DFA"/>
    <w:rsid w:val="00F07F47"/>
    <w:rsid w:val="00F10020"/>
    <w:rsid w:val="00F1303F"/>
    <w:rsid w:val="00F13CEA"/>
    <w:rsid w:val="00F13EBD"/>
    <w:rsid w:val="00F140B3"/>
    <w:rsid w:val="00F23B8C"/>
    <w:rsid w:val="00F24C79"/>
    <w:rsid w:val="00F24FC4"/>
    <w:rsid w:val="00F253B0"/>
    <w:rsid w:val="00F260F9"/>
    <w:rsid w:val="00F26235"/>
    <w:rsid w:val="00F2655B"/>
    <w:rsid w:val="00F26614"/>
    <w:rsid w:val="00F27D5E"/>
    <w:rsid w:val="00F27D97"/>
    <w:rsid w:val="00F30386"/>
    <w:rsid w:val="00F3144E"/>
    <w:rsid w:val="00F32516"/>
    <w:rsid w:val="00F3337F"/>
    <w:rsid w:val="00F337A2"/>
    <w:rsid w:val="00F33CD7"/>
    <w:rsid w:val="00F33E72"/>
    <w:rsid w:val="00F349F9"/>
    <w:rsid w:val="00F362EA"/>
    <w:rsid w:val="00F36FC2"/>
    <w:rsid w:val="00F37AA9"/>
    <w:rsid w:val="00F40184"/>
    <w:rsid w:val="00F408BB"/>
    <w:rsid w:val="00F40D3E"/>
    <w:rsid w:val="00F42DED"/>
    <w:rsid w:val="00F4415E"/>
    <w:rsid w:val="00F44BED"/>
    <w:rsid w:val="00F451F4"/>
    <w:rsid w:val="00F46BA2"/>
    <w:rsid w:val="00F46E0A"/>
    <w:rsid w:val="00F47106"/>
    <w:rsid w:val="00F50422"/>
    <w:rsid w:val="00F5048C"/>
    <w:rsid w:val="00F51254"/>
    <w:rsid w:val="00F514C1"/>
    <w:rsid w:val="00F52112"/>
    <w:rsid w:val="00F536B1"/>
    <w:rsid w:val="00F53BBF"/>
    <w:rsid w:val="00F53FF0"/>
    <w:rsid w:val="00F5412F"/>
    <w:rsid w:val="00F54D42"/>
    <w:rsid w:val="00F54DF5"/>
    <w:rsid w:val="00F55416"/>
    <w:rsid w:val="00F55F3A"/>
    <w:rsid w:val="00F569F7"/>
    <w:rsid w:val="00F60497"/>
    <w:rsid w:val="00F60B28"/>
    <w:rsid w:val="00F61CA0"/>
    <w:rsid w:val="00F621F0"/>
    <w:rsid w:val="00F6338C"/>
    <w:rsid w:val="00F6513D"/>
    <w:rsid w:val="00F652CF"/>
    <w:rsid w:val="00F6548A"/>
    <w:rsid w:val="00F66046"/>
    <w:rsid w:val="00F6634A"/>
    <w:rsid w:val="00F67268"/>
    <w:rsid w:val="00F67AC9"/>
    <w:rsid w:val="00F67D47"/>
    <w:rsid w:val="00F71AA2"/>
    <w:rsid w:val="00F72FA9"/>
    <w:rsid w:val="00F7415F"/>
    <w:rsid w:val="00F77278"/>
    <w:rsid w:val="00F772E6"/>
    <w:rsid w:val="00F77CC8"/>
    <w:rsid w:val="00F77F1E"/>
    <w:rsid w:val="00F807AA"/>
    <w:rsid w:val="00F80980"/>
    <w:rsid w:val="00F82249"/>
    <w:rsid w:val="00F865E2"/>
    <w:rsid w:val="00F8690A"/>
    <w:rsid w:val="00F86968"/>
    <w:rsid w:val="00F871F3"/>
    <w:rsid w:val="00F909BA"/>
    <w:rsid w:val="00F90E9F"/>
    <w:rsid w:val="00F93F4F"/>
    <w:rsid w:val="00F9406E"/>
    <w:rsid w:val="00F949EA"/>
    <w:rsid w:val="00F94A9E"/>
    <w:rsid w:val="00F95E3F"/>
    <w:rsid w:val="00F9720F"/>
    <w:rsid w:val="00FA290F"/>
    <w:rsid w:val="00FA4061"/>
    <w:rsid w:val="00FA56C9"/>
    <w:rsid w:val="00FA5DF8"/>
    <w:rsid w:val="00FA6272"/>
    <w:rsid w:val="00FA6813"/>
    <w:rsid w:val="00FA76F2"/>
    <w:rsid w:val="00FB0122"/>
    <w:rsid w:val="00FB019E"/>
    <w:rsid w:val="00FB0E98"/>
    <w:rsid w:val="00FB2A04"/>
    <w:rsid w:val="00FB6B0F"/>
    <w:rsid w:val="00FB6D69"/>
    <w:rsid w:val="00FB7E96"/>
    <w:rsid w:val="00FC08D5"/>
    <w:rsid w:val="00FC2A23"/>
    <w:rsid w:val="00FC2CC0"/>
    <w:rsid w:val="00FC3387"/>
    <w:rsid w:val="00FC38FD"/>
    <w:rsid w:val="00FC39DE"/>
    <w:rsid w:val="00FC3A18"/>
    <w:rsid w:val="00FC4676"/>
    <w:rsid w:val="00FC5E89"/>
    <w:rsid w:val="00FC6B8B"/>
    <w:rsid w:val="00FC70B7"/>
    <w:rsid w:val="00FC7EA4"/>
    <w:rsid w:val="00FD07AF"/>
    <w:rsid w:val="00FD07BD"/>
    <w:rsid w:val="00FD09AF"/>
    <w:rsid w:val="00FD0E15"/>
    <w:rsid w:val="00FD3364"/>
    <w:rsid w:val="00FD38EC"/>
    <w:rsid w:val="00FD3914"/>
    <w:rsid w:val="00FD4055"/>
    <w:rsid w:val="00FD58CF"/>
    <w:rsid w:val="00FD5A0E"/>
    <w:rsid w:val="00FD621F"/>
    <w:rsid w:val="00FD62FD"/>
    <w:rsid w:val="00FD6F89"/>
    <w:rsid w:val="00FD7081"/>
    <w:rsid w:val="00FD7D22"/>
    <w:rsid w:val="00FD7D7E"/>
    <w:rsid w:val="00FE029E"/>
    <w:rsid w:val="00FE0CBB"/>
    <w:rsid w:val="00FE2163"/>
    <w:rsid w:val="00FE249D"/>
    <w:rsid w:val="00FE3E1F"/>
    <w:rsid w:val="00FE3E69"/>
    <w:rsid w:val="00FE4505"/>
    <w:rsid w:val="00FE49E9"/>
    <w:rsid w:val="00FE4AE2"/>
    <w:rsid w:val="00FE50CB"/>
    <w:rsid w:val="00FE58B9"/>
    <w:rsid w:val="00FF12E6"/>
    <w:rsid w:val="00FF19AF"/>
    <w:rsid w:val="00FF1A55"/>
    <w:rsid w:val="00FF1E91"/>
    <w:rsid w:val="00FF2330"/>
    <w:rsid w:val="00FF37E6"/>
    <w:rsid w:val="00FF483E"/>
    <w:rsid w:val="00FF5363"/>
    <w:rsid w:val="00FF6C7C"/>
    <w:rsid w:val="00FF7395"/>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E235C9"/>
  <w15:docId w15:val="{96DF3012-5BC6-4428-9675-78158693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mbria"/>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qFormat="1"/>
    <w:lsdException w:name="heading 4" w:locked="1" w:semiHidden="1" w:uiPriority="0" w:unhideWhenUsed="1"/>
    <w:lsdException w:name="heading 5" w:locked="1" w:semiHidden="1" w:uiPriority="0" w:unhideWhenUsed="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4EB"/>
    <w:pPr>
      <w:spacing w:after="120"/>
      <w:jc w:val="both"/>
    </w:pPr>
    <w:rPr>
      <w:sz w:val="22"/>
      <w:szCs w:val="22"/>
      <w:lang w:val="ro-RO"/>
    </w:rPr>
  </w:style>
  <w:style w:type="paragraph" w:styleId="Heading1">
    <w:name w:val="heading 1"/>
    <w:aliases w:val="Címsor 1 Char Char Char Char Char Char,1,PLS 1,PLS 11,PLS 12,PLS 13,H1,11,12,H11,111,13,H12,112,14,H13,113,15,PLS 14,H14,114,16,PLS 15,H15,115,17,PLS 16,H16,116,18,PLS 17,H17,117,19,PLS 18,H18,118,110,119,120,PLS 19,H19,1110,121,PLS 110,H110"/>
    <w:next w:val="Normal"/>
    <w:link w:val="Heading1Char"/>
    <w:autoRedefine/>
    <w:qFormat/>
    <w:rsid w:val="00A85E7B"/>
    <w:pPr>
      <w:keepNext/>
      <w:numPr>
        <w:numId w:val="8"/>
      </w:numPr>
      <w:spacing w:after="360"/>
      <w:jc w:val="both"/>
      <w:outlineLvl w:val="0"/>
    </w:pPr>
    <w:rPr>
      <w:b/>
      <w:bCs/>
      <w:caps/>
      <w:color w:val="134753"/>
      <w:sz w:val="28"/>
      <w:szCs w:val="40"/>
      <w:lang w:val="ro-RO"/>
    </w:rPr>
  </w:style>
  <w:style w:type="paragraph" w:styleId="Heading2">
    <w:name w:val="heading 2"/>
    <w:aliases w:val="H2,Heading 2 Hidden,HD2,heading2,palacs csunyan beszel,Attribute Heading 2,Alfejezet,PLS 2,PLS 21,PLS 22,PLS 23,num,afsnit,H21,H22,H23,PLS 24,H24,PLS 25,H25,PLS 26,H26,PLS 27,H27,PLS 28,H28,PLS 29,H29,PLS 210,H210,Hovedoverskrift,h2,heading 2"/>
    <w:basedOn w:val="Heading1"/>
    <w:next w:val="Normal"/>
    <w:link w:val="Heading2Char"/>
    <w:autoRedefine/>
    <w:uiPriority w:val="9"/>
    <w:qFormat/>
    <w:rsid w:val="00616733"/>
    <w:pPr>
      <w:numPr>
        <w:ilvl w:val="1"/>
        <w:numId w:val="9"/>
      </w:numPr>
      <w:pBdr>
        <w:bottom w:val="dotted" w:sz="4" w:space="0" w:color="7F7F7F"/>
      </w:pBdr>
      <w:suppressAutoHyphens/>
      <w:spacing w:after="120"/>
      <w:outlineLvl w:val="1"/>
    </w:pPr>
    <w:rPr>
      <w:rFonts w:eastAsia="Times New Roman" w:cs="Calibri"/>
      <w:caps w:val="0"/>
      <w:color w:val="3CA1BC" w:themeColor="accent1"/>
      <w:kern w:val="1"/>
      <w:sz w:val="24"/>
      <w:szCs w:val="32"/>
      <w:lang w:eastAsia="ar-SA"/>
    </w:rPr>
  </w:style>
  <w:style w:type="paragraph" w:styleId="Heading3">
    <w:name w:val="heading 3"/>
    <w:basedOn w:val="Heading2"/>
    <w:next w:val="Normal"/>
    <w:link w:val="Heading3Char"/>
    <w:uiPriority w:val="99"/>
    <w:qFormat/>
    <w:rsid w:val="00F36FC2"/>
    <w:pPr>
      <w:spacing w:before="180" w:after="180"/>
      <w:ind w:left="0" w:firstLine="0"/>
      <w:outlineLvl w:val="2"/>
    </w:pPr>
    <w:rPr>
      <w:bCs w:val="0"/>
    </w:rPr>
  </w:style>
  <w:style w:type="paragraph" w:styleId="Heading4">
    <w:name w:val="heading 4"/>
    <w:basedOn w:val="ListParagraph"/>
    <w:next w:val="Normal"/>
    <w:link w:val="Heading4Char"/>
    <w:unhideWhenUsed/>
    <w:locked/>
    <w:rsid w:val="00572295"/>
    <w:pPr>
      <w:keepNext/>
      <w:keepLines/>
      <w:spacing w:before="40" w:after="0"/>
      <w:outlineLvl w:val="3"/>
    </w:pPr>
    <w:rPr>
      <w:rFonts w:eastAsia="MS Gothic" w:cs="Times New Roman"/>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ímsor 1 Char Char Char Char Char Char Char,1 Char,PLS 1 Char,PLS 11 Char,PLS 12 Char,PLS 13 Char,H1 Char,11 Char,12 Char,H11 Char,111 Char,13 Char,H12 Char,112 Char,14 Char,H13 Char,113 Char,15 Char,PLS 14 Char,H14 Char,114 Char,16 Char"/>
    <w:link w:val="Heading1"/>
    <w:locked/>
    <w:rsid w:val="00A85E7B"/>
    <w:rPr>
      <w:b/>
      <w:bCs/>
      <w:caps/>
      <w:color w:val="134753"/>
      <w:sz w:val="28"/>
      <w:szCs w:val="40"/>
      <w:lang w:val="ro-RO"/>
    </w:rPr>
  </w:style>
  <w:style w:type="paragraph" w:styleId="ListParagraph">
    <w:name w:val="List Paragraph"/>
    <w:aliases w:val="ERP-List Paragraph,List Paragraph11,Bullet EY,List Paragraph1,Normal bullet 2,Bullet 1,Table of contents numbered,A_wyliczenie,K-P_odwolanie,Akapit z listą5,maz_wyliczenie,opis dzialania,Akapit z listą BS,Outlines a.b.c.,List_Paragraph,bu"/>
    <w:basedOn w:val="Normal"/>
    <w:link w:val="ListParagraphChar"/>
    <w:uiPriority w:val="34"/>
    <w:qFormat/>
    <w:rsid w:val="00183B11"/>
    <w:pPr>
      <w:ind w:left="720"/>
    </w:pPr>
    <w:rPr>
      <w:color w:val="134753"/>
    </w:rPr>
  </w:style>
  <w:style w:type="character" w:customStyle="1" w:styleId="ListParagraphChar">
    <w:name w:val="List Paragraph Char"/>
    <w:aliases w:val="ERP-List Paragraph Char,List Paragraph11 Char,Bullet EY Char,List Paragraph1 Char,Normal bullet 2 Char,Bullet 1 Char,Table of contents numbered Char,A_wyliczenie Char,K-P_odwolanie Char,Akapit z listą5 Char,maz_wyliczenie Char"/>
    <w:link w:val="ListParagraph"/>
    <w:uiPriority w:val="34"/>
    <w:qFormat/>
    <w:locked/>
    <w:rsid w:val="00183B11"/>
    <w:rPr>
      <w:rFonts w:ascii="Avenir Next Regular" w:hAnsi="Avenir Next Regular" w:cs="Cambria"/>
      <w:color w:val="134753"/>
      <w:lang w:eastAsia="ja-JP"/>
    </w:rPr>
  </w:style>
  <w:style w:type="character" w:customStyle="1" w:styleId="Heading2Char">
    <w:name w:val="Heading 2 Char"/>
    <w:aliases w:val="H2 Char,Heading 2 Hidden Char,HD2 Char,heading2 Char,palacs csunyan beszel Char,Attribute Heading 2 Char,Alfejezet Char,PLS 2 Char,PLS 21 Char,PLS 22 Char,PLS 23 Char,num Char,afsnit Char,H21 Char,H22 Char,H23 Char,PLS 24 Char,H24 Char"/>
    <w:link w:val="Heading2"/>
    <w:uiPriority w:val="9"/>
    <w:locked/>
    <w:rsid w:val="00616733"/>
    <w:rPr>
      <w:rFonts w:eastAsia="Times New Roman" w:cs="Calibri"/>
      <w:b/>
      <w:bCs/>
      <w:color w:val="3CA1BC" w:themeColor="accent1"/>
      <w:kern w:val="1"/>
      <w:sz w:val="24"/>
      <w:szCs w:val="32"/>
      <w:lang w:val="ro-RO" w:eastAsia="ar-SA"/>
    </w:rPr>
  </w:style>
  <w:style w:type="character" w:customStyle="1" w:styleId="Heading3Char">
    <w:name w:val="Heading 3 Char"/>
    <w:link w:val="Heading3"/>
    <w:uiPriority w:val="99"/>
    <w:locked/>
    <w:rsid w:val="00C13FA3"/>
    <w:rPr>
      <w:rFonts w:eastAsia="Times New Roman" w:cs="Calibri"/>
      <w:b/>
      <w:color w:val="7F7F7F"/>
      <w:kern w:val="1"/>
      <w:sz w:val="24"/>
      <w:szCs w:val="32"/>
      <w:lang w:val="ro-RO" w:eastAsia="ar-SA"/>
    </w:rPr>
  </w:style>
  <w:style w:type="character" w:customStyle="1" w:styleId="Heading4Char">
    <w:name w:val="Heading 4 Char"/>
    <w:link w:val="Heading4"/>
    <w:rsid w:val="00572295"/>
    <w:rPr>
      <w:rFonts w:ascii="Avenir Next Regular" w:eastAsia="MS Gothic" w:hAnsi="Avenir Next Regular" w:cs="Times New Roman"/>
      <w:iCs/>
      <w:sz w:val="24"/>
      <w:szCs w:val="24"/>
      <w:lang w:eastAsia="ja-JP"/>
    </w:rPr>
  </w:style>
  <w:style w:type="paragraph" w:styleId="Header">
    <w:name w:val="header"/>
    <w:basedOn w:val="Normal"/>
    <w:link w:val="HeaderChar"/>
    <w:uiPriority w:val="99"/>
    <w:rsid w:val="003D3F8F"/>
    <w:pPr>
      <w:tabs>
        <w:tab w:val="center" w:pos="4680"/>
        <w:tab w:val="right" w:pos="9360"/>
      </w:tabs>
      <w:spacing w:after="0"/>
    </w:pPr>
  </w:style>
  <w:style w:type="character" w:customStyle="1" w:styleId="HeaderChar">
    <w:name w:val="Header Char"/>
    <w:basedOn w:val="DefaultParagraphFont"/>
    <w:link w:val="Header"/>
    <w:uiPriority w:val="99"/>
    <w:locked/>
    <w:rsid w:val="003D3F8F"/>
  </w:style>
  <w:style w:type="paragraph" w:styleId="Footer">
    <w:name w:val="footer"/>
    <w:basedOn w:val="Normal"/>
    <w:link w:val="FooterChar"/>
    <w:uiPriority w:val="99"/>
    <w:rsid w:val="003D3F8F"/>
    <w:pPr>
      <w:tabs>
        <w:tab w:val="center" w:pos="4680"/>
        <w:tab w:val="right" w:pos="9360"/>
      </w:tabs>
      <w:spacing w:after="0"/>
    </w:pPr>
  </w:style>
  <w:style w:type="character" w:customStyle="1" w:styleId="FooterChar">
    <w:name w:val="Footer Char"/>
    <w:basedOn w:val="DefaultParagraphFont"/>
    <w:link w:val="Footer"/>
    <w:uiPriority w:val="99"/>
    <w:locked/>
    <w:rsid w:val="003D3F8F"/>
  </w:style>
  <w:style w:type="paragraph" w:styleId="BalloonText">
    <w:name w:val="Balloon Text"/>
    <w:basedOn w:val="Normal"/>
    <w:link w:val="BalloonTextChar"/>
    <w:uiPriority w:val="99"/>
    <w:semiHidden/>
    <w:rsid w:val="003D3F8F"/>
    <w:pPr>
      <w:spacing w:after="0"/>
    </w:pPr>
    <w:rPr>
      <w:rFonts w:ascii="Tahoma" w:hAnsi="Tahoma" w:cs="Tahoma"/>
      <w:sz w:val="16"/>
      <w:szCs w:val="16"/>
    </w:rPr>
  </w:style>
  <w:style w:type="character" w:customStyle="1" w:styleId="BalloonTextChar">
    <w:name w:val="Balloon Text Char"/>
    <w:link w:val="BalloonText"/>
    <w:uiPriority w:val="99"/>
    <w:semiHidden/>
    <w:locked/>
    <w:rsid w:val="003D3F8F"/>
    <w:rPr>
      <w:rFonts w:ascii="Tahoma" w:hAnsi="Tahoma" w:cs="Tahoma"/>
      <w:sz w:val="16"/>
      <w:szCs w:val="16"/>
    </w:rPr>
  </w:style>
  <w:style w:type="character" w:styleId="Hyperlink">
    <w:name w:val="Hyperlink"/>
    <w:uiPriority w:val="99"/>
    <w:rsid w:val="00AD4FEF"/>
    <w:rPr>
      <w:color w:val="0000FF"/>
      <w:u w:val="single"/>
    </w:rPr>
  </w:style>
  <w:style w:type="paragraph" w:styleId="FootnoteText">
    <w:name w:val="footnote text"/>
    <w:aliases w:val="Fußnote,Footnote Text Char Char,single space,FOOTNOTES,fn,stile 1,Footnote,Footnote1,Footnote2,Footnote3,Footnote4,Footnote5,Footnote6,Footnote7,Footnote8,Footnote9,Footnote10,Footnote11,Footnote21,fn Char,o,FT,ft,SD Footnote Text,f"/>
    <w:basedOn w:val="Normal"/>
    <w:link w:val="FootnoteTextChar"/>
    <w:uiPriority w:val="99"/>
    <w:rsid w:val="00711240"/>
    <w:pPr>
      <w:spacing w:after="0"/>
    </w:pPr>
    <w:rPr>
      <w:sz w:val="20"/>
      <w:szCs w:val="20"/>
    </w:rPr>
  </w:style>
  <w:style w:type="character" w:customStyle="1" w:styleId="FootnoteTextChar">
    <w:name w:val="Footnote Text Char"/>
    <w:aliases w:val="Fußnote Char1,Footnote Text Char Char Char1,single space Char1,FOOTNOTES Char1,fn Char2,stile 1 Char1,Footnote Char1,Footnote1 Char1,Footnote2 Char1,Footnote3 Char1,Footnote4 Char1,Footnote5 Char1,Footnote6 Char1,Footnote7 Char1"/>
    <w:link w:val="FootnoteText"/>
    <w:uiPriority w:val="99"/>
    <w:locked/>
    <w:rsid w:val="00711240"/>
    <w:rPr>
      <w:rFonts w:ascii="Calibri" w:hAnsi="Calibri" w:cs="Cambria"/>
      <w:bCs/>
      <w:sz w:val="20"/>
      <w:szCs w:val="20"/>
      <w:lang w:val="en-US" w:eastAsia="ja-JP"/>
    </w:rPr>
  </w:style>
  <w:style w:type="character" w:styleId="FootnoteReference">
    <w:name w:val="footnote reference"/>
    <w:aliases w:val="Footnote symbol,Footnote Refernece,BVI fnr,Fußnotenzeichen_Raxen,callout,Footnote Reference Number,SUPERS,Footnote reference number,Times 10 Point,Exposant 3 Point,EN Footnote Reference,note TESI,-E Fußnotenzeichen,fr, BVI fnr"/>
    <w:link w:val="BVIfnrCharCharCharCharCharCharCharCharCharCharCharCharCharCharCharCharCharCharCharChar"/>
    <w:uiPriority w:val="99"/>
    <w:rsid w:val="00AD4FEF"/>
    <w:rPr>
      <w:vertAlign w:val="superscript"/>
    </w:rPr>
  </w:style>
  <w:style w:type="character" w:customStyle="1" w:styleId="apple-style-span">
    <w:name w:val="apple-style-span"/>
    <w:basedOn w:val="DefaultParagraphFont"/>
    <w:uiPriority w:val="99"/>
    <w:rsid w:val="00AD4FEF"/>
  </w:style>
  <w:style w:type="paragraph" w:styleId="Caption">
    <w:name w:val="caption"/>
    <w:aliases w:val="Top caption,Table legend,Tab_Überschrift,Figure reference,Tab_†berschrift,Beschriftung Char2,Beschriftung Char1 Char1,Beschriftung Char Char Char1,Beschriftung Char1 Char Char,Beschriftung Char Char Char Char,Beschriftung Char Char1 Char"/>
    <w:basedOn w:val="Normal"/>
    <w:next w:val="Normal"/>
    <w:link w:val="CaptionChar"/>
    <w:qFormat/>
    <w:rsid w:val="003B607E"/>
    <w:pPr>
      <w:keepNext/>
      <w:framePr w:w="9356" w:wrap="around" w:vAnchor="text" w:hAnchor="text" w:y="1"/>
      <w:spacing w:before="240"/>
      <w:jc w:val="left"/>
    </w:pPr>
    <w:rPr>
      <w:b/>
      <w:bCs/>
      <w:caps/>
      <w:color w:val="134753"/>
      <w:sz w:val="20"/>
      <w:szCs w:val="20"/>
    </w:rPr>
  </w:style>
  <w:style w:type="paragraph" w:styleId="TOC1">
    <w:name w:val="toc 1"/>
    <w:basedOn w:val="Normal"/>
    <w:next w:val="Normal"/>
    <w:autoRedefine/>
    <w:uiPriority w:val="39"/>
    <w:rsid w:val="001530DB"/>
    <w:pPr>
      <w:tabs>
        <w:tab w:val="left" w:pos="390"/>
        <w:tab w:val="right" w:leader="dot" w:pos="9435"/>
      </w:tabs>
      <w:jc w:val="left"/>
    </w:pPr>
    <w:rPr>
      <w:rFonts w:ascii="Trebuchet MS" w:hAnsi="Trebuchet MS"/>
      <w:b/>
      <w:bCs/>
      <w:smallCaps/>
      <w:noProof/>
      <w:color w:val="3CA1BC"/>
    </w:rPr>
  </w:style>
  <w:style w:type="paragraph" w:styleId="TOC2">
    <w:name w:val="toc 2"/>
    <w:basedOn w:val="Normal"/>
    <w:next w:val="Normal"/>
    <w:autoRedefine/>
    <w:uiPriority w:val="39"/>
    <w:rsid w:val="0010725F"/>
    <w:pPr>
      <w:tabs>
        <w:tab w:val="left" w:pos="728"/>
        <w:tab w:val="right" w:leader="dot" w:pos="9450"/>
      </w:tabs>
      <w:ind w:right="297"/>
    </w:pPr>
    <w:rPr>
      <w:rFonts w:ascii="Trebuchet MS" w:hAnsi="Trebuchet MS"/>
      <w:i/>
      <w:smallCaps/>
    </w:rPr>
  </w:style>
  <w:style w:type="character" w:styleId="CommentReference">
    <w:name w:val="annotation reference"/>
    <w:uiPriority w:val="99"/>
    <w:semiHidden/>
    <w:rsid w:val="00C45CCD"/>
    <w:rPr>
      <w:sz w:val="16"/>
      <w:szCs w:val="16"/>
    </w:rPr>
  </w:style>
  <w:style w:type="paragraph" w:styleId="CommentText">
    <w:name w:val="annotation text"/>
    <w:basedOn w:val="Normal"/>
    <w:link w:val="CommentTextChar"/>
    <w:uiPriority w:val="99"/>
    <w:semiHidden/>
    <w:rsid w:val="00C45CCD"/>
    <w:rPr>
      <w:sz w:val="20"/>
      <w:szCs w:val="20"/>
    </w:rPr>
  </w:style>
  <w:style w:type="character" w:customStyle="1" w:styleId="CommentTextChar">
    <w:name w:val="Comment Text Char"/>
    <w:link w:val="CommentText"/>
    <w:uiPriority w:val="99"/>
    <w:locked/>
    <w:rsid w:val="00C45CCD"/>
    <w:rPr>
      <w:rFonts w:eastAsia="SimSun"/>
      <w:sz w:val="20"/>
      <w:szCs w:val="20"/>
      <w:lang w:val="lt-LT" w:eastAsia="zh-CN"/>
    </w:rPr>
  </w:style>
  <w:style w:type="paragraph" w:styleId="CommentSubject">
    <w:name w:val="annotation subject"/>
    <w:basedOn w:val="CommentText"/>
    <w:next w:val="CommentText"/>
    <w:link w:val="CommentSubjectChar"/>
    <w:uiPriority w:val="99"/>
    <w:semiHidden/>
    <w:rsid w:val="006A13A3"/>
    <w:rPr>
      <w:b/>
      <w:bCs/>
    </w:rPr>
  </w:style>
  <w:style w:type="character" w:customStyle="1" w:styleId="CommentSubjectChar">
    <w:name w:val="Comment Subject Char"/>
    <w:link w:val="CommentSubject"/>
    <w:uiPriority w:val="99"/>
    <w:semiHidden/>
    <w:locked/>
    <w:rsid w:val="006A13A3"/>
    <w:rPr>
      <w:rFonts w:eastAsia="SimSun"/>
      <w:b/>
      <w:bCs/>
      <w:sz w:val="20"/>
      <w:szCs w:val="20"/>
      <w:lang w:val="lt-LT" w:eastAsia="zh-CN"/>
    </w:rPr>
  </w:style>
  <w:style w:type="paragraph" w:customStyle="1" w:styleId="MediumGrid21">
    <w:name w:val="Medium Grid 21"/>
    <w:link w:val="MediumGrid2Char"/>
    <w:uiPriority w:val="99"/>
    <w:rsid w:val="002D4335"/>
    <w:rPr>
      <w:rFonts w:eastAsia="MS Mincho" w:cs="Calibri"/>
      <w:sz w:val="22"/>
      <w:szCs w:val="22"/>
      <w:lang w:val="lt-LT" w:eastAsia="en-GB"/>
    </w:rPr>
  </w:style>
  <w:style w:type="character" w:customStyle="1" w:styleId="MediumGrid2Char">
    <w:name w:val="Medium Grid 2 Char"/>
    <w:link w:val="MediumGrid21"/>
    <w:uiPriority w:val="99"/>
    <w:locked/>
    <w:rsid w:val="002D4335"/>
    <w:rPr>
      <w:rFonts w:eastAsia="MS Mincho"/>
      <w:sz w:val="22"/>
      <w:szCs w:val="22"/>
      <w:lang w:eastAsia="en-GB"/>
    </w:rPr>
  </w:style>
  <w:style w:type="paragraph" w:styleId="TOC3">
    <w:name w:val="toc 3"/>
    <w:basedOn w:val="Normal"/>
    <w:next w:val="Normal"/>
    <w:link w:val="TOC3Char1"/>
    <w:autoRedefine/>
    <w:uiPriority w:val="39"/>
    <w:rsid w:val="007A0339"/>
    <w:pPr>
      <w:ind w:left="144"/>
      <w:jc w:val="left"/>
    </w:pPr>
  </w:style>
  <w:style w:type="character" w:customStyle="1" w:styleId="TOC3Char1">
    <w:name w:val="TOC 3 Char1"/>
    <w:link w:val="TOC3"/>
    <w:uiPriority w:val="39"/>
    <w:locked/>
    <w:rsid w:val="007A0339"/>
    <w:rPr>
      <w:rFonts w:ascii="Avenir Next Regular" w:hAnsi="Avenir Next Regular" w:cs="Cambria"/>
      <w:lang w:eastAsia="ja-JP"/>
    </w:rPr>
  </w:style>
  <w:style w:type="paragraph" w:styleId="TOCHeading">
    <w:name w:val="TOC Heading"/>
    <w:aliases w:val="Table of Contents,1 Heading"/>
    <w:basedOn w:val="Heading1"/>
    <w:next w:val="Normal"/>
    <w:uiPriority w:val="39"/>
    <w:qFormat/>
    <w:rsid w:val="003F5FD4"/>
    <w:pPr>
      <w:keepLines/>
      <w:outlineLvl w:val="9"/>
    </w:pPr>
    <w:rPr>
      <w:sz w:val="36"/>
      <w:szCs w:val="28"/>
    </w:rPr>
  </w:style>
  <w:style w:type="table" w:styleId="TableGrid">
    <w:name w:val="Table Grid"/>
    <w:basedOn w:val="TableNormal"/>
    <w:uiPriority w:val="39"/>
    <w:rsid w:val="007C60E4"/>
    <w:rPr>
      <w:rFonts w:ascii="Avenir Next Demi Bold" w:hAnsi="Avenir Next Demi Bold"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MediumGrid21"/>
    <w:next w:val="Normal"/>
    <w:link w:val="TitleChar"/>
    <w:uiPriority w:val="10"/>
    <w:qFormat/>
    <w:rsid w:val="00165213"/>
    <w:pPr>
      <w:ind w:right="558"/>
    </w:pPr>
    <w:rPr>
      <w:rFonts w:eastAsia="MS Gothic" w:cs="Cambria"/>
      <w:bCs/>
      <w:color w:val="FFFFFF"/>
      <w:sz w:val="40"/>
      <w:szCs w:val="56"/>
    </w:rPr>
  </w:style>
  <w:style w:type="character" w:customStyle="1" w:styleId="TitleChar">
    <w:name w:val="Title Char"/>
    <w:link w:val="Title"/>
    <w:uiPriority w:val="10"/>
    <w:locked/>
    <w:rsid w:val="00165213"/>
    <w:rPr>
      <w:rFonts w:ascii="Calibri" w:eastAsia="MS Gothic" w:hAnsi="Calibri" w:cs="Cambria"/>
      <w:bCs/>
      <w:color w:val="FFFFFF"/>
      <w:sz w:val="40"/>
      <w:szCs w:val="56"/>
      <w:lang w:eastAsia="en-GB"/>
    </w:rPr>
  </w:style>
  <w:style w:type="paragraph" w:styleId="Subtitle">
    <w:name w:val="Subtitle"/>
    <w:basedOn w:val="Normal"/>
    <w:next w:val="Normal"/>
    <w:link w:val="SubtitleChar"/>
    <w:uiPriority w:val="99"/>
    <w:rsid w:val="007B7F31"/>
    <w:pPr>
      <w:ind w:right="556"/>
      <w:jc w:val="center"/>
    </w:pPr>
    <w:rPr>
      <w:color w:val="FFFFFF"/>
      <w:sz w:val="36"/>
      <w:szCs w:val="36"/>
    </w:rPr>
  </w:style>
  <w:style w:type="character" w:customStyle="1" w:styleId="SubtitleChar">
    <w:name w:val="Subtitle Char"/>
    <w:link w:val="Subtitle"/>
    <w:uiPriority w:val="99"/>
    <w:locked/>
    <w:rsid w:val="007B7F31"/>
    <w:rPr>
      <w:rFonts w:ascii="Calibri" w:hAnsi="Calibri" w:cs="Cambria"/>
      <w:bCs/>
      <w:color w:val="FFFFFF"/>
      <w:sz w:val="36"/>
      <w:szCs w:val="36"/>
      <w:lang w:val="en-US" w:eastAsia="ja-JP"/>
    </w:rPr>
  </w:style>
  <w:style w:type="character" w:styleId="Emphasis">
    <w:name w:val="Emphasis"/>
    <w:aliases w:val="Keywords"/>
    <w:uiPriority w:val="20"/>
    <w:qFormat/>
    <w:rsid w:val="002E655B"/>
    <w:rPr>
      <w:rFonts w:ascii="Calibri" w:hAnsi="Calibri"/>
      <w:color w:val="808080"/>
      <w:sz w:val="22"/>
    </w:rPr>
  </w:style>
  <w:style w:type="paragraph" w:styleId="Quote">
    <w:name w:val="Quote"/>
    <w:aliases w:val="Contact information"/>
    <w:basedOn w:val="Normal"/>
    <w:next w:val="Normal"/>
    <w:link w:val="QuoteChar"/>
    <w:uiPriority w:val="99"/>
    <w:rsid w:val="00C31659"/>
    <w:pPr>
      <w:spacing w:after="0"/>
      <w:jc w:val="left"/>
    </w:pPr>
    <w:rPr>
      <w:iCs/>
      <w:color w:val="FFFFFF"/>
    </w:rPr>
  </w:style>
  <w:style w:type="character" w:customStyle="1" w:styleId="QuoteChar">
    <w:name w:val="Quote Char"/>
    <w:aliases w:val="Contact information Char"/>
    <w:link w:val="Quote"/>
    <w:uiPriority w:val="99"/>
    <w:locked/>
    <w:rsid w:val="00C31659"/>
    <w:rPr>
      <w:rFonts w:ascii="Avenir Next Regular" w:hAnsi="Avenir Next Regular" w:cs="Cambria"/>
      <w:iCs/>
      <w:color w:val="FFFFFF"/>
      <w:lang w:eastAsia="ja-JP"/>
    </w:rPr>
  </w:style>
  <w:style w:type="table" w:customStyle="1" w:styleId="TableGridLight1">
    <w:name w:val="Table Grid Light1"/>
    <w:basedOn w:val="TableNormal"/>
    <w:uiPriority w:val="40"/>
    <w:rsid w:val="0095085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ibliography">
    <w:name w:val="Bibliography"/>
    <w:basedOn w:val="Normal"/>
    <w:next w:val="Normal"/>
    <w:uiPriority w:val="99"/>
    <w:rsid w:val="00023842"/>
  </w:style>
  <w:style w:type="paragraph" w:customStyle="1" w:styleId="bodytext">
    <w:name w:val="bodytext"/>
    <w:basedOn w:val="Normal"/>
    <w:uiPriority w:val="99"/>
    <w:rsid w:val="005C762C"/>
    <w:pPr>
      <w:spacing w:before="100" w:beforeAutospacing="1" w:after="100" w:afterAutospacing="1"/>
      <w:jc w:val="left"/>
    </w:pPr>
    <w:rPr>
      <w:rFonts w:ascii="Times New Roman" w:hAnsi="Times New Roman" w:cs="Times New Roman"/>
      <w:sz w:val="24"/>
      <w:szCs w:val="24"/>
      <w:lang w:eastAsia="lt-LT"/>
    </w:rPr>
  </w:style>
  <w:style w:type="paragraph" w:styleId="NormalWeb">
    <w:name w:val="Normal (Web)"/>
    <w:basedOn w:val="Normal"/>
    <w:uiPriority w:val="99"/>
    <w:rsid w:val="003E42CD"/>
    <w:pPr>
      <w:spacing w:before="100" w:beforeAutospacing="1" w:after="100" w:afterAutospacing="1"/>
      <w:jc w:val="left"/>
    </w:pPr>
    <w:rPr>
      <w:rFonts w:ascii="Times New Roman" w:hAnsi="Times New Roman" w:cs="Times New Roman"/>
      <w:sz w:val="24"/>
      <w:szCs w:val="24"/>
      <w:lang w:val="et-EE" w:eastAsia="et-EE"/>
    </w:rPr>
  </w:style>
  <w:style w:type="character" w:styleId="Strong">
    <w:name w:val="Strong"/>
    <w:aliases w:val="Bold"/>
    <w:qFormat/>
    <w:rsid w:val="00F55416"/>
    <w:rPr>
      <w:b/>
      <w:bCs/>
      <w:color w:val="134753"/>
    </w:rPr>
  </w:style>
  <w:style w:type="table" w:customStyle="1" w:styleId="Civittatable">
    <w:name w:val="Civitta table"/>
    <w:basedOn w:val="TableNormal"/>
    <w:uiPriority w:val="99"/>
    <w:rsid w:val="007C07C5"/>
    <w:pPr>
      <w:spacing w:before="60" w:after="60"/>
    </w:pPr>
    <w:tblPr>
      <w:tblStyleRowBandSize w:val="1"/>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pPr>
        <w:wordWrap/>
        <w:spacing w:beforeLines="0" w:before="60" w:beforeAutospacing="0" w:afterLines="0" w:after="60" w:afterAutospacing="0"/>
        <w:jc w:val="left"/>
      </w:pPr>
      <w:rPr>
        <w:rFonts w:ascii="Calibri" w:hAnsi="Calibri"/>
        <w:caps/>
        <w:smallCaps w:val="0"/>
        <w:color w:val="FFFFFF"/>
        <w:sz w:val="20"/>
      </w:rPr>
      <w:tblPr/>
      <w:trPr>
        <w:tblHeader/>
      </w:trPr>
      <w:tcPr>
        <w:shd w:val="clear" w:color="auto" w:fill="134753"/>
      </w:tcPr>
    </w:tblStylePr>
    <w:tblStylePr w:type="band1Horz">
      <w:tblPr/>
      <w:tcPr>
        <w:shd w:val="clear" w:color="auto" w:fill="F2F2F2"/>
      </w:tcPr>
    </w:tblStylePr>
    <w:tblStylePr w:type="band2Horz">
      <w:tblPr/>
      <w:tcPr>
        <w:shd w:val="clear" w:color="auto" w:fill="F2F2F2"/>
      </w:tcPr>
    </w:tblStylePr>
  </w:style>
  <w:style w:type="character" w:customStyle="1" w:styleId="TOC3Char">
    <w:name w:val="TOC 3 Char"/>
    <w:uiPriority w:val="99"/>
    <w:rsid w:val="007A0339"/>
    <w:rPr>
      <w:rFonts w:ascii="Cambria" w:hAnsi="Cambria" w:cs="Cambria"/>
      <w:lang w:eastAsia="ja-JP"/>
    </w:rPr>
  </w:style>
  <w:style w:type="paragraph" w:styleId="TOC4">
    <w:name w:val="toc 4"/>
    <w:basedOn w:val="Normal"/>
    <w:next w:val="Normal"/>
    <w:autoRedefine/>
    <w:uiPriority w:val="99"/>
    <w:semiHidden/>
    <w:rsid w:val="008B12B6"/>
    <w:pPr>
      <w:spacing w:after="0"/>
      <w:jc w:val="left"/>
    </w:pPr>
    <w:rPr>
      <w:rFonts w:cs="Calibri"/>
    </w:rPr>
  </w:style>
  <w:style w:type="paragraph" w:styleId="TOC5">
    <w:name w:val="toc 5"/>
    <w:basedOn w:val="Normal"/>
    <w:next w:val="Normal"/>
    <w:autoRedefine/>
    <w:uiPriority w:val="99"/>
    <w:semiHidden/>
    <w:rsid w:val="00042B1F"/>
    <w:pPr>
      <w:spacing w:after="0"/>
      <w:jc w:val="left"/>
    </w:pPr>
    <w:rPr>
      <w:rFonts w:cs="Calibri"/>
    </w:rPr>
  </w:style>
  <w:style w:type="paragraph" w:styleId="TOC6">
    <w:name w:val="toc 6"/>
    <w:basedOn w:val="Normal"/>
    <w:next w:val="Normal"/>
    <w:autoRedefine/>
    <w:uiPriority w:val="99"/>
    <w:semiHidden/>
    <w:rsid w:val="00042B1F"/>
    <w:pPr>
      <w:spacing w:after="0"/>
      <w:jc w:val="left"/>
    </w:pPr>
    <w:rPr>
      <w:rFonts w:cs="Calibri"/>
    </w:rPr>
  </w:style>
  <w:style w:type="paragraph" w:styleId="TOC7">
    <w:name w:val="toc 7"/>
    <w:basedOn w:val="Normal"/>
    <w:next w:val="Normal"/>
    <w:autoRedefine/>
    <w:uiPriority w:val="99"/>
    <w:semiHidden/>
    <w:rsid w:val="00042B1F"/>
    <w:pPr>
      <w:spacing w:after="0"/>
      <w:jc w:val="left"/>
    </w:pPr>
    <w:rPr>
      <w:rFonts w:cs="Calibri"/>
    </w:rPr>
  </w:style>
  <w:style w:type="paragraph" w:styleId="TOC8">
    <w:name w:val="toc 8"/>
    <w:basedOn w:val="Normal"/>
    <w:next w:val="Normal"/>
    <w:autoRedefine/>
    <w:uiPriority w:val="99"/>
    <w:semiHidden/>
    <w:rsid w:val="00042B1F"/>
    <w:pPr>
      <w:spacing w:after="0"/>
      <w:jc w:val="left"/>
    </w:pPr>
    <w:rPr>
      <w:rFonts w:cs="Calibri"/>
    </w:rPr>
  </w:style>
  <w:style w:type="paragraph" w:styleId="TOC9">
    <w:name w:val="toc 9"/>
    <w:basedOn w:val="Normal"/>
    <w:next w:val="Normal"/>
    <w:autoRedefine/>
    <w:uiPriority w:val="99"/>
    <w:semiHidden/>
    <w:rsid w:val="00042B1F"/>
    <w:pPr>
      <w:spacing w:after="0"/>
      <w:jc w:val="left"/>
    </w:pPr>
    <w:rPr>
      <w:rFonts w:cs="Calibri"/>
    </w:rPr>
  </w:style>
  <w:style w:type="paragraph" w:styleId="TableofFigures">
    <w:name w:val="table of figures"/>
    <w:basedOn w:val="Normal"/>
    <w:next w:val="Normal"/>
    <w:uiPriority w:val="99"/>
    <w:rsid w:val="006B36A9"/>
  </w:style>
  <w:style w:type="character" w:customStyle="1" w:styleId="apple-converted-space">
    <w:name w:val="apple-converted-space"/>
    <w:basedOn w:val="DefaultParagraphFont"/>
    <w:uiPriority w:val="99"/>
    <w:rsid w:val="00E077DE"/>
  </w:style>
  <w:style w:type="paragraph" w:customStyle="1" w:styleId="Default">
    <w:name w:val="Default"/>
    <w:rsid w:val="00E077DE"/>
    <w:pPr>
      <w:autoSpaceDE w:val="0"/>
      <w:autoSpaceDN w:val="0"/>
      <w:adjustRightInd w:val="0"/>
    </w:pPr>
    <w:rPr>
      <w:rFonts w:cs="Calibri"/>
      <w:color w:val="000000"/>
      <w:sz w:val="24"/>
      <w:szCs w:val="24"/>
      <w:lang w:val="lt-LT" w:eastAsia="zh-CN"/>
    </w:rPr>
  </w:style>
  <w:style w:type="character" w:styleId="PlaceholderText">
    <w:name w:val="Placeholder Text"/>
    <w:uiPriority w:val="99"/>
    <w:semiHidden/>
    <w:rsid w:val="00D86056"/>
    <w:rPr>
      <w:color w:val="808080"/>
    </w:rPr>
  </w:style>
  <w:style w:type="paragraph" w:customStyle="1" w:styleId="Bullet">
    <w:name w:val="Bullet"/>
    <w:basedOn w:val="ListParagraph"/>
    <w:link w:val="BulletChar"/>
    <w:qFormat/>
    <w:rsid w:val="00BE1CCA"/>
    <w:pPr>
      <w:numPr>
        <w:numId w:val="1"/>
      </w:numPr>
      <w:spacing w:after="60"/>
    </w:pPr>
    <w:rPr>
      <w:rFonts w:eastAsia="MS Gothic" w:cs="Calibri"/>
      <w:bCs/>
      <w:color w:val="000000"/>
      <w:sz w:val="20"/>
      <w:szCs w:val="20"/>
      <w:lang w:eastAsia="en-GB"/>
    </w:rPr>
  </w:style>
  <w:style w:type="character" w:customStyle="1" w:styleId="BulletChar">
    <w:name w:val="Bullet Char"/>
    <w:link w:val="Bullet"/>
    <w:rsid w:val="00BE1CCA"/>
    <w:rPr>
      <w:rFonts w:eastAsia="MS Gothic" w:cs="Calibri"/>
      <w:bCs/>
      <w:color w:val="000000"/>
      <w:lang w:val="ro-RO" w:eastAsia="en-GB"/>
    </w:rPr>
  </w:style>
  <w:style w:type="paragraph" w:customStyle="1" w:styleId="Bottomcaption">
    <w:name w:val="Bottom caption"/>
    <w:basedOn w:val="Caption"/>
    <w:link w:val="BottomcaptionChar"/>
    <w:qFormat/>
    <w:rsid w:val="0084420A"/>
    <w:pPr>
      <w:framePr w:wrap="around"/>
      <w:spacing w:before="120" w:after="360"/>
      <w:jc w:val="right"/>
    </w:pPr>
    <w:rPr>
      <w:b w:val="0"/>
      <w:caps w:val="0"/>
      <w:color w:val="808080"/>
    </w:rPr>
  </w:style>
  <w:style w:type="character" w:customStyle="1" w:styleId="BottomcaptionChar">
    <w:name w:val="Bottom caption Char"/>
    <w:link w:val="Bottomcaption"/>
    <w:rsid w:val="0084420A"/>
    <w:rPr>
      <w:rFonts w:ascii="Calibri" w:hAnsi="Calibri" w:cs="Cambria"/>
      <w:color w:val="808080"/>
      <w:sz w:val="20"/>
      <w:szCs w:val="20"/>
      <w:lang w:val="en-US" w:eastAsia="ja-JP"/>
    </w:rPr>
  </w:style>
  <w:style w:type="character" w:styleId="SubtleEmphasis">
    <w:name w:val="Subtle Emphasis"/>
    <w:uiPriority w:val="19"/>
    <w:rsid w:val="009078FF"/>
    <w:rPr>
      <w:i/>
      <w:iCs/>
    </w:rPr>
  </w:style>
  <w:style w:type="character" w:styleId="BookTitle">
    <w:name w:val="Book Title"/>
    <w:uiPriority w:val="33"/>
    <w:rsid w:val="0055242E"/>
    <w:rPr>
      <w:rFonts w:ascii="Avenir Next Regular" w:hAnsi="Avenir Next Regular"/>
      <w:b/>
      <w:bCs/>
      <w:i/>
      <w:iCs/>
      <w:color w:val="134753"/>
      <w:spacing w:val="5"/>
    </w:rPr>
  </w:style>
  <w:style w:type="table" w:styleId="TableTheme">
    <w:name w:val="Table Theme"/>
    <w:basedOn w:val="TableNormal"/>
    <w:uiPriority w:val="99"/>
    <w:semiHidden/>
    <w:unhideWhenUsed/>
    <w:rsid w:val="00534500"/>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rsid w:val="00547F57"/>
    <w:pPr>
      <w:autoSpaceDE w:val="0"/>
      <w:autoSpaceDN w:val="0"/>
      <w:adjustRightInd w:val="0"/>
      <w:spacing w:after="0" w:line="288" w:lineRule="auto"/>
      <w:jc w:val="left"/>
      <w:textAlignment w:val="center"/>
    </w:pPr>
    <w:rPr>
      <w:rFonts w:ascii="Minion Pro" w:eastAsia="Calibri" w:hAnsi="Minion Pro" w:cs="Minion Pro"/>
      <w:bCs/>
      <w:color w:val="000000"/>
      <w:sz w:val="24"/>
      <w:szCs w:val="24"/>
      <w:lang w:val="en-GB"/>
    </w:rPr>
  </w:style>
  <w:style w:type="table" w:customStyle="1" w:styleId="GridTable1Light1">
    <w:name w:val="Grid Table 1 Light1"/>
    <w:basedOn w:val="TableNormal"/>
    <w:uiPriority w:val="46"/>
    <w:rsid w:val="005C3282"/>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Summary">
    <w:name w:val="Summary"/>
    <w:basedOn w:val="Normal"/>
    <w:link w:val="SummaryChar"/>
    <w:rsid w:val="004C6C72"/>
    <w:pPr>
      <w:pBdr>
        <w:top w:val="single" w:sz="2" w:space="1" w:color="BFBFBF"/>
        <w:bottom w:val="single" w:sz="2" w:space="1" w:color="BFBFBF"/>
      </w:pBdr>
      <w:spacing w:before="360" w:after="360"/>
    </w:pPr>
    <w:rPr>
      <w:color w:val="000000"/>
    </w:rPr>
  </w:style>
  <w:style w:type="character" w:customStyle="1" w:styleId="SummaryChar">
    <w:name w:val="Summary Char"/>
    <w:link w:val="Summary"/>
    <w:rsid w:val="004C6C72"/>
    <w:rPr>
      <w:rFonts w:ascii="Calibri" w:hAnsi="Calibri" w:cs="Cambria"/>
      <w:bCs/>
      <w:color w:val="000000"/>
      <w:lang w:val="en-US" w:eastAsia="ja-JP"/>
    </w:rPr>
  </w:style>
  <w:style w:type="paragraph" w:customStyle="1" w:styleId="Focus">
    <w:name w:val="Focus"/>
    <w:basedOn w:val="Normal"/>
    <w:link w:val="FocusChar"/>
    <w:qFormat/>
    <w:rsid w:val="00F03996"/>
    <w:pPr>
      <w:keepNext/>
    </w:pPr>
    <w:rPr>
      <w:b/>
      <w:caps/>
      <w:color w:val="134753"/>
    </w:rPr>
  </w:style>
  <w:style w:type="character" w:customStyle="1" w:styleId="FocusChar">
    <w:name w:val="Focus Char"/>
    <w:link w:val="Focus"/>
    <w:rsid w:val="00F03996"/>
    <w:rPr>
      <w:rFonts w:ascii="Calibri" w:hAnsi="Calibri" w:cs="Cambria"/>
      <w:b/>
      <w:bCs/>
      <w:caps/>
      <w:color w:val="134753"/>
      <w:lang w:val="en-US" w:eastAsia="ja-JP"/>
    </w:rPr>
  </w:style>
  <w:style w:type="paragraph" w:customStyle="1" w:styleId="Body">
    <w:name w:val="Body"/>
    <w:rsid w:val="00AD7E6B"/>
    <w:pPr>
      <w:pBdr>
        <w:top w:val="nil"/>
        <w:left w:val="nil"/>
        <w:bottom w:val="nil"/>
        <w:right w:val="nil"/>
        <w:between w:val="nil"/>
        <w:bar w:val="nil"/>
      </w:pBdr>
      <w:spacing w:after="160" w:line="259" w:lineRule="auto"/>
    </w:pPr>
    <w:rPr>
      <w:rFonts w:eastAsia="Arial Unicode MS" w:cs="Arial Unicode MS"/>
      <w:color w:val="000000"/>
      <w:sz w:val="22"/>
      <w:szCs w:val="22"/>
      <w:u w:color="000000"/>
      <w:bdr w:val="nil"/>
      <w:lang w:eastAsia="lv-LV"/>
    </w:rPr>
  </w:style>
  <w:style w:type="numbering" w:customStyle="1" w:styleId="Style1">
    <w:name w:val="Style1"/>
    <w:uiPriority w:val="99"/>
    <w:rsid w:val="009D701E"/>
    <w:pPr>
      <w:numPr>
        <w:numId w:val="2"/>
      </w:numPr>
    </w:pPr>
  </w:style>
  <w:style w:type="numbering" w:customStyle="1" w:styleId="Headings">
    <w:name w:val="Headings"/>
    <w:uiPriority w:val="99"/>
    <w:rsid w:val="00F36FC2"/>
    <w:pPr>
      <w:numPr>
        <w:numId w:val="3"/>
      </w:numPr>
    </w:pPr>
  </w:style>
  <w:style w:type="character" w:customStyle="1" w:styleId="CaptionChar">
    <w:name w:val="Caption Char"/>
    <w:aliases w:val="Top caption Char,Table legend Char,Tab_Überschrift Char,Figure reference Char,Tab_†berschrift Char,Beschriftung Char2 Char,Beschriftung Char1 Char1 Char,Beschriftung Char Char Char1 Char,Beschriftung Char1 Char Char Char"/>
    <w:link w:val="Caption"/>
    <w:locked/>
    <w:rsid w:val="00DC24CE"/>
    <w:rPr>
      <w:b/>
      <w:bCs/>
      <w:caps/>
      <w:color w:val="134753"/>
      <w:sz w:val="20"/>
      <w:szCs w:val="20"/>
    </w:rPr>
  </w:style>
  <w:style w:type="character" w:customStyle="1" w:styleId="FootnoteTextChar1">
    <w:name w:val="Footnote Text Char1"/>
    <w:aliases w:val="Fußnote Char,Footnote Text Char Char Char,single space Char,FOOTNOTES Char,fn Char1,stile 1 Char,Footnote Char,Footnote1 Char,Footnote2 Char,Footnote3 Char,Footnote4 Char,Footnote5 Char,Footnote6 Char,Footnote7 Char,Footnote8 Char"/>
    <w:uiPriority w:val="99"/>
    <w:locked/>
    <w:rsid w:val="009F0844"/>
  </w:style>
  <w:style w:type="paragraph" w:customStyle="1" w:styleId="Annex">
    <w:name w:val="Annex"/>
    <w:basedOn w:val="Heading1"/>
    <w:link w:val="AnnexChar"/>
    <w:qFormat/>
    <w:rsid w:val="009F0844"/>
    <w:pPr>
      <w:numPr>
        <w:numId w:val="4"/>
      </w:numPr>
    </w:pPr>
  </w:style>
  <w:style w:type="character" w:customStyle="1" w:styleId="AnnexChar">
    <w:name w:val="Annex Char"/>
    <w:link w:val="Annex"/>
    <w:rsid w:val="009F0844"/>
    <w:rPr>
      <w:b/>
      <w:bCs/>
      <w:caps/>
      <w:color w:val="134753"/>
      <w:sz w:val="28"/>
      <w:szCs w:val="40"/>
      <w:lang w:val="ro-RO"/>
    </w:rPr>
  </w:style>
  <w:style w:type="table" w:customStyle="1" w:styleId="GridTable4-Accent31">
    <w:name w:val="Grid Table 4 - Accent 31"/>
    <w:basedOn w:val="TableNormal"/>
    <w:uiPriority w:val="49"/>
    <w:rsid w:val="008F3507"/>
    <w:tblPr>
      <w:tblStyleRowBandSize w:val="1"/>
      <w:tblStyleColBandSize w:val="1"/>
      <w:tblBorders>
        <w:top w:val="single" w:sz="4" w:space="0" w:color="87C7D9"/>
        <w:left w:val="single" w:sz="4" w:space="0" w:color="87C7D9"/>
        <w:bottom w:val="single" w:sz="4" w:space="0" w:color="87C7D9"/>
        <w:right w:val="single" w:sz="4" w:space="0" w:color="87C7D9"/>
        <w:insideH w:val="single" w:sz="4" w:space="0" w:color="87C7D9"/>
        <w:insideV w:val="single" w:sz="4" w:space="0" w:color="87C7D9"/>
      </w:tblBorders>
    </w:tblPr>
    <w:tblStylePr w:type="firstRow">
      <w:rPr>
        <w:b/>
        <w:bCs/>
        <w:color w:val="FFFFFF"/>
      </w:rPr>
      <w:tblPr/>
      <w:tcPr>
        <w:tcBorders>
          <w:top w:val="single" w:sz="4" w:space="0" w:color="3CA1BC"/>
          <w:left w:val="single" w:sz="4" w:space="0" w:color="3CA1BC"/>
          <w:bottom w:val="single" w:sz="4" w:space="0" w:color="3CA1BC"/>
          <w:right w:val="single" w:sz="4" w:space="0" w:color="3CA1BC"/>
          <w:insideH w:val="nil"/>
          <w:insideV w:val="nil"/>
        </w:tcBorders>
        <w:shd w:val="clear" w:color="auto" w:fill="3CA1BC"/>
      </w:tcPr>
    </w:tblStylePr>
    <w:tblStylePr w:type="lastRow">
      <w:rPr>
        <w:b/>
        <w:bCs/>
      </w:rPr>
      <w:tblPr/>
      <w:tcPr>
        <w:tcBorders>
          <w:top w:val="double" w:sz="4" w:space="0" w:color="3CA1BC"/>
        </w:tcBorders>
      </w:tcPr>
    </w:tblStylePr>
    <w:tblStylePr w:type="firstCol">
      <w:rPr>
        <w:b/>
        <w:bCs/>
      </w:rPr>
    </w:tblStylePr>
    <w:tblStylePr w:type="lastCol">
      <w:rPr>
        <w:b/>
        <w:bCs/>
      </w:rPr>
    </w:tblStylePr>
    <w:tblStylePr w:type="band1Vert">
      <w:tblPr/>
      <w:tcPr>
        <w:shd w:val="clear" w:color="auto" w:fill="D7ECF2"/>
      </w:tcPr>
    </w:tblStylePr>
    <w:tblStylePr w:type="band1Horz">
      <w:tblPr/>
      <w:tcPr>
        <w:shd w:val="clear" w:color="auto" w:fill="D7ECF2"/>
      </w:tcPr>
    </w:tblStylePr>
  </w:style>
  <w:style w:type="paragraph" w:customStyle="1" w:styleId="Lista2">
    <w:name w:val="Lista2"/>
    <w:basedOn w:val="Normal"/>
    <w:rsid w:val="008E1C11"/>
    <w:pPr>
      <w:tabs>
        <w:tab w:val="num" w:pos="720"/>
      </w:tabs>
      <w:spacing w:after="0"/>
      <w:ind w:left="720" w:hanging="360"/>
    </w:pPr>
    <w:rPr>
      <w:rFonts w:ascii="Times New Roman" w:eastAsia="Times New Roman" w:hAnsi="Times New Roman" w:cs="Times New Roman"/>
      <w:bCs/>
      <w:sz w:val="24"/>
      <w:szCs w:val="20"/>
      <w:lang w:val="en-GB" w:eastAsia="hu-HU"/>
    </w:rPr>
  </w:style>
  <w:style w:type="paragraph" w:styleId="ListBullet">
    <w:name w:val="List Bullet"/>
    <w:basedOn w:val="Normal"/>
    <w:semiHidden/>
    <w:rsid w:val="008E1C11"/>
    <w:pPr>
      <w:tabs>
        <w:tab w:val="num" w:pos="283"/>
      </w:tabs>
      <w:spacing w:after="240"/>
      <w:ind w:left="283" w:hanging="283"/>
    </w:pPr>
    <w:rPr>
      <w:rFonts w:ascii="Times New Roman" w:eastAsia="Times New Roman" w:hAnsi="Times New Roman" w:cs="Times New Roman"/>
      <w:bCs/>
      <w:sz w:val="24"/>
      <w:szCs w:val="20"/>
      <w:lang w:val="en-GB"/>
    </w:rPr>
  </w:style>
  <w:style w:type="paragraph" w:customStyle="1" w:styleId="xl41">
    <w:name w:val="xl41"/>
    <w:basedOn w:val="Normal"/>
    <w:rsid w:val="008E1C11"/>
    <w:pPr>
      <w:pBdr>
        <w:left w:val="single" w:sz="4" w:space="0" w:color="auto"/>
      </w:pBdr>
      <w:spacing w:before="100" w:beforeAutospacing="1" w:after="100" w:afterAutospacing="1"/>
      <w:jc w:val="left"/>
    </w:pPr>
    <w:rPr>
      <w:rFonts w:ascii="Arial Unicode MS" w:eastAsia="Arial Unicode MS" w:hAnsi="Arial Unicode MS" w:cs="Times New Roman"/>
      <w:b/>
      <w:sz w:val="24"/>
      <w:szCs w:val="24"/>
    </w:rPr>
  </w:style>
  <w:style w:type="table" w:customStyle="1" w:styleId="GridTable6Colorful-Accent31">
    <w:name w:val="Grid Table 6 Colorful - Accent 31"/>
    <w:basedOn w:val="TableNormal"/>
    <w:uiPriority w:val="51"/>
    <w:rsid w:val="00BE1CCA"/>
    <w:rPr>
      <w:color w:val="2D788C"/>
    </w:rPr>
    <w:tblPr>
      <w:tblStyleRowBandSize w:val="1"/>
      <w:tblStyleColBandSize w:val="1"/>
      <w:tblBorders>
        <w:top w:val="single" w:sz="4" w:space="0" w:color="87C7D9"/>
        <w:left w:val="single" w:sz="4" w:space="0" w:color="87C7D9"/>
        <w:bottom w:val="single" w:sz="4" w:space="0" w:color="87C7D9"/>
        <w:right w:val="single" w:sz="4" w:space="0" w:color="87C7D9"/>
        <w:insideH w:val="single" w:sz="4" w:space="0" w:color="87C7D9"/>
        <w:insideV w:val="single" w:sz="4" w:space="0" w:color="87C7D9"/>
      </w:tblBorders>
    </w:tblPr>
    <w:tblStylePr w:type="firstRow">
      <w:rPr>
        <w:b/>
        <w:bCs/>
      </w:rPr>
      <w:tblPr/>
      <w:tcPr>
        <w:tcBorders>
          <w:bottom w:val="single" w:sz="12" w:space="0" w:color="87C7D9"/>
        </w:tcBorders>
      </w:tcPr>
    </w:tblStylePr>
    <w:tblStylePr w:type="lastRow">
      <w:rPr>
        <w:b/>
        <w:bCs/>
      </w:rPr>
      <w:tblPr/>
      <w:tcPr>
        <w:tcBorders>
          <w:top w:val="double" w:sz="4" w:space="0" w:color="87C7D9"/>
        </w:tcBorders>
      </w:tcPr>
    </w:tblStylePr>
    <w:tblStylePr w:type="firstCol">
      <w:rPr>
        <w:b/>
        <w:bCs/>
      </w:rPr>
    </w:tblStylePr>
    <w:tblStylePr w:type="lastCol">
      <w:rPr>
        <w:b/>
        <w:bCs/>
      </w:rPr>
    </w:tblStylePr>
    <w:tblStylePr w:type="band1Vert">
      <w:tblPr/>
      <w:tcPr>
        <w:shd w:val="clear" w:color="auto" w:fill="D7ECF2"/>
      </w:tcPr>
    </w:tblStylePr>
    <w:tblStylePr w:type="band1Horz">
      <w:tblPr/>
      <w:tcPr>
        <w:shd w:val="clear" w:color="auto" w:fill="D7ECF2"/>
      </w:tcPr>
    </w:tblStylePr>
  </w:style>
  <w:style w:type="table" w:customStyle="1" w:styleId="GridTable1Light-Accent31">
    <w:name w:val="Grid Table 1 Light - Accent 31"/>
    <w:basedOn w:val="TableNormal"/>
    <w:uiPriority w:val="46"/>
    <w:rsid w:val="00BE1CCA"/>
    <w:tblPr>
      <w:tblStyleRowBandSize w:val="1"/>
      <w:tblStyleColBandSize w:val="1"/>
      <w:tblBorders>
        <w:top w:val="single" w:sz="4" w:space="0" w:color="AFDAE5"/>
        <w:left w:val="single" w:sz="4" w:space="0" w:color="AFDAE5"/>
        <w:bottom w:val="single" w:sz="4" w:space="0" w:color="AFDAE5"/>
        <w:right w:val="single" w:sz="4" w:space="0" w:color="AFDAE5"/>
        <w:insideH w:val="single" w:sz="4" w:space="0" w:color="AFDAE5"/>
        <w:insideV w:val="single" w:sz="4" w:space="0" w:color="AFDAE5"/>
      </w:tblBorders>
    </w:tblPr>
    <w:tblStylePr w:type="firstRow">
      <w:rPr>
        <w:b/>
        <w:bCs/>
      </w:rPr>
      <w:tblPr/>
      <w:tcPr>
        <w:tcBorders>
          <w:bottom w:val="single" w:sz="12" w:space="0" w:color="87C7D9"/>
        </w:tcBorders>
      </w:tcPr>
    </w:tblStylePr>
    <w:tblStylePr w:type="lastRow">
      <w:rPr>
        <w:b/>
        <w:bCs/>
      </w:rPr>
      <w:tblPr/>
      <w:tcPr>
        <w:tcBorders>
          <w:top w:val="double" w:sz="2" w:space="0" w:color="87C7D9"/>
        </w:tcBorders>
      </w:tcPr>
    </w:tblStylePr>
    <w:tblStylePr w:type="firstCol">
      <w:rPr>
        <w:b/>
        <w:bCs/>
      </w:rPr>
    </w:tblStylePr>
    <w:tblStylePr w:type="lastCol">
      <w:rPr>
        <w:b/>
        <w:bCs/>
      </w:rPr>
    </w:tblStylePr>
  </w:style>
  <w:style w:type="paragraph" w:customStyle="1" w:styleId="Heading4PROP">
    <w:name w:val="Heading 4 PROP"/>
    <w:basedOn w:val="Normal"/>
    <w:next w:val="Normal"/>
    <w:autoRedefine/>
    <w:rsid w:val="00DF6C13"/>
    <w:pPr>
      <w:numPr>
        <w:ilvl w:val="3"/>
        <w:numId w:val="5"/>
      </w:numPr>
      <w:shd w:val="clear" w:color="auto" w:fill="D9D9D9"/>
      <w:spacing w:before="240"/>
      <w:ind w:left="1080"/>
      <w:jc w:val="left"/>
    </w:pPr>
    <w:rPr>
      <w:rFonts w:ascii="Trebuchet MS" w:hAnsi="Trebuchet MS" w:cs="Times New Roman"/>
      <w:b/>
      <w:szCs w:val="20"/>
      <w:lang w:eastAsia="zh-CN"/>
    </w:rPr>
  </w:style>
  <w:style w:type="paragraph" w:customStyle="1" w:styleId="HEADING2PROP">
    <w:name w:val="HEADING 2 PROP"/>
    <w:basedOn w:val="Normal"/>
    <w:next w:val="Normal"/>
    <w:autoRedefine/>
    <w:uiPriority w:val="99"/>
    <w:rsid w:val="00DF6C13"/>
    <w:pPr>
      <w:widowControl w:val="0"/>
      <w:numPr>
        <w:ilvl w:val="1"/>
        <w:numId w:val="5"/>
      </w:numPr>
      <w:pBdr>
        <w:top w:val="single" w:sz="4" w:space="0" w:color="C6D9F1"/>
        <w:left w:val="single" w:sz="4" w:space="4" w:color="C6D9F1"/>
        <w:bottom w:val="single" w:sz="4" w:space="0" w:color="C6D9F1"/>
        <w:right w:val="single" w:sz="4" w:space="4" w:color="C6D9F1"/>
      </w:pBdr>
      <w:shd w:val="clear" w:color="FFFF99" w:fill="FDE9D9"/>
      <w:spacing w:before="360" w:after="360"/>
      <w:jc w:val="left"/>
    </w:pPr>
    <w:rPr>
      <w:rFonts w:ascii="Trebuchet MS" w:hAnsi="Trebuchet MS" w:cs="Times New Roman"/>
      <w:b/>
      <w:bCs/>
      <w:caps/>
      <w:noProof/>
      <w:spacing w:val="14"/>
      <w:sz w:val="24"/>
      <w:szCs w:val="20"/>
      <w:lang w:eastAsia="zh-CN"/>
    </w:rPr>
  </w:style>
  <w:style w:type="paragraph" w:customStyle="1" w:styleId="Heading3AC">
    <w:name w:val="Heading 3 AC"/>
    <w:basedOn w:val="Heading3"/>
    <w:autoRedefine/>
    <w:rsid w:val="00DF6C13"/>
    <w:pPr>
      <w:numPr>
        <w:numId w:val="0"/>
      </w:numPr>
      <w:pBdr>
        <w:top w:val="single" w:sz="12" w:space="1" w:color="DDDDDD"/>
        <w:left w:val="single" w:sz="12" w:space="4" w:color="DDDDDD"/>
        <w:bottom w:val="single" w:sz="12" w:space="1" w:color="DDDDDD"/>
        <w:right w:val="single" w:sz="12" w:space="4" w:color="DDDDDD"/>
      </w:pBdr>
      <w:tabs>
        <w:tab w:val="num" w:pos="-1440"/>
      </w:tabs>
      <w:spacing w:before="120" w:after="120"/>
      <w:ind w:left="1800" w:hanging="1080"/>
    </w:pPr>
    <w:rPr>
      <w:rFonts w:eastAsia="Calibri" w:cs="Arial"/>
      <w:b w:val="0"/>
      <w:color w:val="auto"/>
      <w:szCs w:val="24"/>
      <w:lang w:val="en-US"/>
    </w:rPr>
  </w:style>
  <w:style w:type="paragraph" w:customStyle="1" w:styleId="Heading1AC">
    <w:name w:val="Heading 1 AC"/>
    <w:basedOn w:val="Heading1"/>
    <w:autoRedefine/>
    <w:rsid w:val="00DF6C13"/>
    <w:pPr>
      <w:numPr>
        <w:numId w:val="5"/>
      </w:numPr>
      <w:shd w:val="clear" w:color="auto" w:fill="D7ECF2"/>
    </w:pPr>
    <w:rPr>
      <w:rFonts w:eastAsia="Times New Roman" w:cs="Arial"/>
      <w:color w:val="auto"/>
      <w:kern w:val="32"/>
      <w:sz w:val="26"/>
      <w:szCs w:val="28"/>
      <w:lang w:val="en-US"/>
    </w:rPr>
  </w:style>
  <w:style w:type="paragraph" w:customStyle="1" w:styleId="NSRF-BodyText">
    <w:name w:val="NSRF - Body Text"/>
    <w:basedOn w:val="BodyText0"/>
    <w:uiPriority w:val="99"/>
    <w:rsid w:val="00DF6C13"/>
    <w:rPr>
      <w:rFonts w:ascii="Arial" w:eastAsia="Times New Roman" w:hAnsi="Arial" w:cs="Arial"/>
      <w:bCs w:val="0"/>
      <w:color w:val="000000"/>
      <w:sz w:val="20"/>
      <w:szCs w:val="20"/>
      <w:lang w:val="en-GB"/>
    </w:rPr>
  </w:style>
  <w:style w:type="paragraph" w:styleId="BodyText0">
    <w:name w:val="Body Text"/>
    <w:basedOn w:val="Normal"/>
    <w:link w:val="BodyTextChar"/>
    <w:uiPriority w:val="99"/>
    <w:unhideWhenUsed/>
    <w:rsid w:val="00DF6C13"/>
    <w:rPr>
      <w:bCs/>
    </w:rPr>
  </w:style>
  <w:style w:type="character" w:customStyle="1" w:styleId="BodyTextChar">
    <w:name w:val="Body Text Char"/>
    <w:link w:val="BodyText0"/>
    <w:uiPriority w:val="99"/>
    <w:rsid w:val="00DF6C13"/>
    <w:rPr>
      <w:bCs/>
    </w:rPr>
  </w:style>
  <w:style w:type="character" w:customStyle="1" w:styleId="hps">
    <w:name w:val="hps"/>
    <w:rsid w:val="00DF6C13"/>
  </w:style>
  <w:style w:type="paragraph" w:customStyle="1" w:styleId="normaltableau">
    <w:name w:val="normal_tableau"/>
    <w:basedOn w:val="Normal"/>
    <w:rsid w:val="00DF6C13"/>
    <w:pPr>
      <w:spacing w:before="120"/>
    </w:pPr>
    <w:rPr>
      <w:rFonts w:ascii="Optima" w:eastAsia="Times New Roman" w:hAnsi="Optima" w:cs="Times New Roman"/>
      <w:lang w:val="en-US"/>
    </w:rPr>
  </w:style>
  <w:style w:type="character" w:customStyle="1" w:styleId="TextbulletChar">
    <w:name w:val="Text bullet Char"/>
    <w:link w:val="Textbullet"/>
    <w:locked/>
    <w:rsid w:val="00DF6C13"/>
    <w:rPr>
      <w:rFonts w:ascii="MS Gothic" w:eastAsia="MS Gothic" w:hAnsi="MS Gothic"/>
      <w:bCs/>
      <w:color w:val="000000"/>
      <w:sz w:val="22"/>
      <w:szCs w:val="22"/>
      <w:lang w:val="lt-LT" w:eastAsia="en-GB"/>
    </w:rPr>
  </w:style>
  <w:style w:type="paragraph" w:customStyle="1" w:styleId="Textbullet">
    <w:name w:val="Text bullet"/>
    <w:basedOn w:val="Bullet"/>
    <w:link w:val="TextbulletChar"/>
    <w:qFormat/>
    <w:rsid w:val="00DF6C13"/>
    <w:rPr>
      <w:rFonts w:ascii="MS Gothic" w:hAnsi="MS Gothic" w:cs="Cambria"/>
      <w:sz w:val="22"/>
      <w:szCs w:val="22"/>
      <w:lang w:val="lt-LT"/>
    </w:rPr>
  </w:style>
  <w:style w:type="paragraph" w:styleId="NoSpacing">
    <w:name w:val="No Spacing"/>
    <w:link w:val="NoSpacingChar"/>
    <w:uiPriority w:val="1"/>
    <w:qFormat/>
    <w:rsid w:val="00DF6C13"/>
    <w:pPr>
      <w:jc w:val="both"/>
    </w:pPr>
    <w:rPr>
      <w:rFonts w:ascii="Trebuchet MS" w:eastAsia="Times New Roman" w:hAnsi="Trebuchet MS" w:cs="Trebuchet MS"/>
      <w:bCs/>
      <w:lang w:val="ro-RO"/>
    </w:rPr>
  </w:style>
  <w:style w:type="paragraph" w:styleId="BodyTextIndent">
    <w:name w:val="Body Text Indent"/>
    <w:basedOn w:val="Normal"/>
    <w:link w:val="BodyTextIndentChar"/>
    <w:uiPriority w:val="99"/>
    <w:semiHidden/>
    <w:unhideWhenUsed/>
    <w:rsid w:val="00DF6C13"/>
    <w:pPr>
      <w:ind w:left="360"/>
    </w:pPr>
    <w:rPr>
      <w:bCs/>
    </w:rPr>
  </w:style>
  <w:style w:type="character" w:customStyle="1" w:styleId="BodyTextIndentChar">
    <w:name w:val="Body Text Indent Char"/>
    <w:link w:val="BodyTextIndent"/>
    <w:uiPriority w:val="99"/>
    <w:semiHidden/>
    <w:rsid w:val="00DF6C13"/>
    <w:rPr>
      <w:bCs/>
    </w:rPr>
  </w:style>
  <w:style w:type="paragraph" w:customStyle="1" w:styleId="Style2">
    <w:name w:val="Style2"/>
    <w:basedOn w:val="Heading2"/>
    <w:link w:val="Style2Char"/>
    <w:rsid w:val="00DF6C13"/>
    <w:rPr>
      <w:rFonts w:ascii="Arial" w:hAnsi="Arial" w:cs="Arial"/>
      <w:bCs w:val="0"/>
    </w:rPr>
  </w:style>
  <w:style w:type="paragraph" w:customStyle="1" w:styleId="Style3">
    <w:name w:val="Style3"/>
    <w:basedOn w:val="Normal"/>
    <w:link w:val="Style3Char"/>
    <w:qFormat/>
    <w:rsid w:val="00DF6C13"/>
    <w:rPr>
      <w:bCs/>
    </w:rPr>
  </w:style>
  <w:style w:type="character" w:customStyle="1" w:styleId="Style2Char">
    <w:name w:val="Style2 Char"/>
    <w:link w:val="Style2"/>
    <w:rsid w:val="00DF6C13"/>
    <w:rPr>
      <w:rFonts w:ascii="Arial" w:eastAsia="Times New Roman" w:hAnsi="Arial" w:cs="Arial"/>
      <w:b/>
      <w:color w:val="7F7F7F"/>
      <w:kern w:val="1"/>
      <w:sz w:val="24"/>
      <w:szCs w:val="32"/>
      <w:lang w:val="ro-RO" w:eastAsia="ar-SA"/>
    </w:rPr>
  </w:style>
  <w:style w:type="character" w:customStyle="1" w:styleId="sttlitera">
    <w:name w:val="st_tlitera"/>
    <w:basedOn w:val="DefaultParagraphFont"/>
    <w:rsid w:val="00DF6C13"/>
  </w:style>
  <w:style w:type="character" w:customStyle="1" w:styleId="Style3Char">
    <w:name w:val="Style3 Char"/>
    <w:link w:val="Style3"/>
    <w:rsid w:val="00DF6C13"/>
    <w:rPr>
      <w:bCs/>
    </w:rPr>
  </w:style>
  <w:style w:type="paragraph" w:styleId="BodyText3">
    <w:name w:val="Body Text 3"/>
    <w:basedOn w:val="Normal"/>
    <w:link w:val="BodyText3Char"/>
    <w:unhideWhenUsed/>
    <w:rsid w:val="00DF6C13"/>
    <w:pPr>
      <w:jc w:val="left"/>
    </w:pPr>
    <w:rPr>
      <w:rFonts w:eastAsia="MS Mincho" w:cs="Times New Roman"/>
      <w:bCs/>
      <w:sz w:val="16"/>
      <w:szCs w:val="16"/>
      <w:lang w:val="en-GB"/>
    </w:rPr>
  </w:style>
  <w:style w:type="character" w:customStyle="1" w:styleId="BodyText3Char">
    <w:name w:val="Body Text 3 Char"/>
    <w:link w:val="BodyText3"/>
    <w:rsid w:val="00DF6C13"/>
    <w:rPr>
      <w:rFonts w:eastAsia="MS Mincho" w:cs="Times New Roman"/>
      <w:bCs/>
      <w:sz w:val="16"/>
      <w:szCs w:val="16"/>
      <w:lang w:val="en-GB"/>
    </w:rPr>
  </w:style>
  <w:style w:type="character" w:customStyle="1" w:styleId="ff5">
    <w:name w:val="ff5"/>
    <w:basedOn w:val="DefaultParagraphFont"/>
    <w:rsid w:val="00DF6C13"/>
  </w:style>
  <w:style w:type="character" w:customStyle="1" w:styleId="ff4">
    <w:name w:val="ff4"/>
    <w:basedOn w:val="DefaultParagraphFont"/>
    <w:rsid w:val="00DF6C13"/>
  </w:style>
  <w:style w:type="paragraph" w:customStyle="1" w:styleId="BVIfnrCharCharCharCharCharCharCharCharCharCharCharCharCharCharCharCharCharCharCharChar">
    <w:name w:val="BVI fnr Char Char Char Char Char Char Char Char Char Char Char Char Char Char Char Char Char Char Char Char"/>
    <w:aliases w:val="ftref Char Char Char Char Char Char Char Char Char Char Char Char Char Char Char Char Char Char Char Char Char Char Char"/>
    <w:basedOn w:val="Normal"/>
    <w:next w:val="Normal"/>
    <w:link w:val="FootnoteReference"/>
    <w:uiPriority w:val="99"/>
    <w:rsid w:val="00DF6C13"/>
    <w:pPr>
      <w:spacing w:after="160" w:line="240" w:lineRule="exact"/>
      <w:jc w:val="left"/>
    </w:pPr>
    <w:rPr>
      <w:vertAlign w:val="superscript"/>
    </w:rPr>
  </w:style>
  <w:style w:type="table" w:customStyle="1" w:styleId="ListTable3-Accent31">
    <w:name w:val="List Table 3 - Accent 31"/>
    <w:basedOn w:val="TableNormal"/>
    <w:uiPriority w:val="48"/>
    <w:rsid w:val="00DF6C13"/>
    <w:rPr>
      <w:bCs/>
    </w:rPr>
    <w:tblPr>
      <w:tblStyleRowBandSize w:val="1"/>
      <w:tblStyleColBandSize w:val="1"/>
      <w:tblBorders>
        <w:top w:val="single" w:sz="4" w:space="0" w:color="3CA1BC"/>
        <w:left w:val="single" w:sz="4" w:space="0" w:color="3CA1BC"/>
        <w:bottom w:val="single" w:sz="4" w:space="0" w:color="3CA1BC"/>
        <w:right w:val="single" w:sz="4" w:space="0" w:color="3CA1BC"/>
      </w:tblBorders>
    </w:tblPr>
    <w:tblStylePr w:type="firstRow">
      <w:rPr>
        <w:b/>
        <w:bCs/>
        <w:color w:val="FFFFFF"/>
      </w:rPr>
      <w:tblPr/>
      <w:tcPr>
        <w:shd w:val="clear" w:color="auto" w:fill="3CA1BC"/>
      </w:tcPr>
    </w:tblStylePr>
    <w:tblStylePr w:type="lastRow">
      <w:rPr>
        <w:b/>
        <w:bCs/>
      </w:rPr>
      <w:tblPr/>
      <w:tcPr>
        <w:tcBorders>
          <w:top w:val="double" w:sz="4" w:space="0" w:color="3CA1B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3CA1BC"/>
          <w:right w:val="single" w:sz="4" w:space="0" w:color="3CA1BC"/>
        </w:tcBorders>
      </w:tcPr>
    </w:tblStylePr>
    <w:tblStylePr w:type="band1Horz">
      <w:tblPr/>
      <w:tcPr>
        <w:tcBorders>
          <w:top w:val="single" w:sz="4" w:space="0" w:color="3CA1BC"/>
          <w:bottom w:val="single" w:sz="4" w:space="0" w:color="3CA1B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A1BC"/>
          <w:left w:val="nil"/>
        </w:tcBorders>
      </w:tcPr>
    </w:tblStylePr>
    <w:tblStylePr w:type="swCell">
      <w:tblPr/>
      <w:tcPr>
        <w:tcBorders>
          <w:top w:val="double" w:sz="4" w:space="0" w:color="3CA1BC"/>
          <w:right w:val="nil"/>
        </w:tcBorders>
      </w:tcPr>
    </w:tblStylePr>
  </w:style>
  <w:style w:type="paragraph" w:customStyle="1" w:styleId="Reference">
    <w:name w:val="Reference"/>
    <w:basedOn w:val="NoSpacing"/>
    <w:link w:val="ReferenceChar"/>
    <w:qFormat/>
    <w:rsid w:val="00DF6C13"/>
    <w:rPr>
      <w:rFonts w:ascii="Calibri" w:hAnsi="Calibri" w:cs="Arial"/>
      <w:sz w:val="16"/>
    </w:rPr>
  </w:style>
  <w:style w:type="table" w:customStyle="1" w:styleId="ListTable3-Accent21">
    <w:name w:val="List Table 3 - Accent 21"/>
    <w:basedOn w:val="TableNormal"/>
    <w:uiPriority w:val="48"/>
    <w:rsid w:val="00F07F47"/>
    <w:tblPr>
      <w:tblStyleRowBandSize w:val="1"/>
      <w:tblStyleColBandSize w:val="1"/>
      <w:tblBorders>
        <w:top w:val="single" w:sz="4" w:space="0" w:color="134753"/>
        <w:left w:val="single" w:sz="4" w:space="0" w:color="134753"/>
        <w:bottom w:val="single" w:sz="4" w:space="0" w:color="134753"/>
        <w:right w:val="single" w:sz="4" w:space="0" w:color="134753"/>
      </w:tblBorders>
    </w:tblPr>
    <w:tblStylePr w:type="firstRow">
      <w:rPr>
        <w:b/>
        <w:bCs/>
        <w:color w:val="FFFFFF"/>
      </w:rPr>
      <w:tblPr/>
      <w:tcPr>
        <w:shd w:val="clear" w:color="auto" w:fill="134753"/>
      </w:tcPr>
    </w:tblStylePr>
    <w:tblStylePr w:type="lastRow">
      <w:rPr>
        <w:b/>
        <w:bCs/>
      </w:rPr>
      <w:tblPr/>
      <w:tcPr>
        <w:tcBorders>
          <w:top w:val="double" w:sz="4" w:space="0" w:color="134753"/>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34753"/>
          <w:right w:val="single" w:sz="4" w:space="0" w:color="134753"/>
        </w:tcBorders>
      </w:tcPr>
    </w:tblStylePr>
    <w:tblStylePr w:type="band1Horz">
      <w:tblPr/>
      <w:tcPr>
        <w:tcBorders>
          <w:top w:val="single" w:sz="4" w:space="0" w:color="134753"/>
          <w:bottom w:val="single" w:sz="4" w:space="0" w:color="13475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34753"/>
          <w:left w:val="nil"/>
        </w:tcBorders>
      </w:tcPr>
    </w:tblStylePr>
    <w:tblStylePr w:type="swCell">
      <w:tblPr/>
      <w:tcPr>
        <w:tcBorders>
          <w:top w:val="double" w:sz="4" w:space="0" w:color="134753"/>
          <w:right w:val="nil"/>
        </w:tcBorders>
      </w:tcPr>
    </w:tblStylePr>
  </w:style>
  <w:style w:type="character" w:customStyle="1" w:styleId="NoSpacingChar">
    <w:name w:val="No Spacing Char"/>
    <w:link w:val="NoSpacing"/>
    <w:uiPriority w:val="1"/>
    <w:rsid w:val="00DF6C13"/>
    <w:rPr>
      <w:rFonts w:ascii="Trebuchet MS" w:eastAsia="Times New Roman" w:hAnsi="Trebuchet MS" w:cs="Trebuchet MS"/>
      <w:bCs/>
      <w:sz w:val="20"/>
      <w:szCs w:val="20"/>
      <w:lang w:val="ro-RO"/>
    </w:rPr>
  </w:style>
  <w:style w:type="character" w:customStyle="1" w:styleId="ReferenceChar">
    <w:name w:val="Reference Char"/>
    <w:link w:val="Reference"/>
    <w:rsid w:val="00DF6C13"/>
    <w:rPr>
      <w:rFonts w:ascii="Trebuchet MS" w:eastAsia="Times New Roman" w:hAnsi="Trebuchet MS" w:cs="Arial"/>
      <w:bCs/>
      <w:sz w:val="16"/>
      <w:szCs w:val="20"/>
      <w:lang w:val="ro-RO"/>
    </w:rPr>
  </w:style>
  <w:style w:type="table" w:customStyle="1" w:styleId="GridTable1Light-Accent21">
    <w:name w:val="Grid Table 1 Light - Accent 21"/>
    <w:basedOn w:val="TableNormal"/>
    <w:uiPriority w:val="46"/>
    <w:rsid w:val="00CA76B4"/>
    <w:tblPr>
      <w:tblStyleRowBandSize w:val="1"/>
      <w:tblStyleColBandSize w:val="1"/>
      <w:tblBorders>
        <w:top w:val="single" w:sz="4" w:space="0" w:color="7ACDE0"/>
        <w:left w:val="single" w:sz="4" w:space="0" w:color="7ACDE0"/>
        <w:bottom w:val="single" w:sz="4" w:space="0" w:color="7ACDE0"/>
        <w:right w:val="single" w:sz="4" w:space="0" w:color="7ACDE0"/>
        <w:insideH w:val="single" w:sz="4" w:space="0" w:color="7ACDE0"/>
        <w:insideV w:val="single" w:sz="4" w:space="0" w:color="7ACDE0"/>
      </w:tblBorders>
    </w:tblPr>
    <w:tblStylePr w:type="firstRow">
      <w:rPr>
        <w:b/>
        <w:bCs/>
      </w:rPr>
      <w:tblPr/>
      <w:tcPr>
        <w:tcBorders>
          <w:bottom w:val="single" w:sz="12" w:space="0" w:color="37B4D1"/>
        </w:tcBorders>
      </w:tcPr>
    </w:tblStylePr>
    <w:tblStylePr w:type="lastRow">
      <w:rPr>
        <w:b/>
        <w:bCs/>
      </w:rPr>
      <w:tblPr/>
      <w:tcPr>
        <w:tcBorders>
          <w:top w:val="double" w:sz="2" w:space="0" w:color="37B4D1"/>
        </w:tcBorders>
      </w:tcPr>
    </w:tblStylePr>
    <w:tblStylePr w:type="firstCol">
      <w:rPr>
        <w:b/>
        <w:bCs/>
      </w:rPr>
    </w:tblStylePr>
    <w:tblStylePr w:type="lastCol">
      <w:rPr>
        <w:b/>
        <w:bCs/>
      </w:rPr>
    </w:tblStylePr>
  </w:style>
  <w:style w:type="table" w:customStyle="1" w:styleId="GridTable5Dark-Accent41">
    <w:name w:val="Grid Table 5 Dark - Accent 41"/>
    <w:basedOn w:val="TableNormal"/>
    <w:uiPriority w:val="50"/>
    <w:rsid w:val="00CA76B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AF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2E8F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2E8F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2E8F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2E8F1"/>
      </w:tcPr>
    </w:tblStylePr>
    <w:tblStylePr w:type="band1Vert">
      <w:tblPr/>
      <w:tcPr>
        <w:shd w:val="clear" w:color="auto" w:fill="E6F5F9"/>
      </w:tcPr>
    </w:tblStylePr>
    <w:tblStylePr w:type="band1Horz">
      <w:tblPr/>
      <w:tcPr>
        <w:shd w:val="clear" w:color="auto" w:fill="E6F5F9"/>
      </w:tcPr>
    </w:tblStylePr>
  </w:style>
  <w:style w:type="table" w:customStyle="1" w:styleId="ListTable3-Accent51">
    <w:name w:val="List Table 3 - Accent 51"/>
    <w:basedOn w:val="TableNormal"/>
    <w:uiPriority w:val="48"/>
    <w:rsid w:val="00274251"/>
    <w:rPr>
      <w:rFonts w:eastAsia="Calibri" w:cs="Times New Roman"/>
      <w:bCs/>
    </w:rPr>
    <w:tblPr>
      <w:tblStyleRowBandSize w:val="1"/>
      <w:tblStyleColBandSize w:val="1"/>
      <w:tblBorders>
        <w:top w:val="single" w:sz="4" w:space="0" w:color="ABCD3A"/>
        <w:left w:val="single" w:sz="4" w:space="0" w:color="ABCD3A"/>
        <w:bottom w:val="single" w:sz="4" w:space="0" w:color="ABCD3A"/>
        <w:right w:val="single" w:sz="4" w:space="0" w:color="ABCD3A"/>
      </w:tblBorders>
    </w:tblPr>
    <w:tblStylePr w:type="firstRow">
      <w:rPr>
        <w:b/>
        <w:bCs/>
        <w:color w:val="FFFFFF"/>
      </w:rPr>
      <w:tblPr/>
      <w:tcPr>
        <w:shd w:val="clear" w:color="auto" w:fill="ABCD3A"/>
      </w:tcPr>
    </w:tblStylePr>
    <w:tblStylePr w:type="lastRow">
      <w:rPr>
        <w:b/>
        <w:bCs/>
      </w:rPr>
      <w:tblPr/>
      <w:tcPr>
        <w:tcBorders>
          <w:top w:val="double" w:sz="4" w:space="0" w:color="ABCD3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BCD3A"/>
          <w:right w:val="single" w:sz="4" w:space="0" w:color="ABCD3A"/>
        </w:tcBorders>
      </w:tcPr>
    </w:tblStylePr>
    <w:tblStylePr w:type="band1Horz">
      <w:tblPr/>
      <w:tcPr>
        <w:tcBorders>
          <w:top w:val="single" w:sz="4" w:space="0" w:color="ABCD3A"/>
          <w:bottom w:val="single" w:sz="4" w:space="0" w:color="ABCD3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BCD3A"/>
          <w:left w:val="nil"/>
        </w:tcBorders>
      </w:tcPr>
    </w:tblStylePr>
    <w:tblStylePr w:type="swCell">
      <w:tblPr/>
      <w:tcPr>
        <w:tcBorders>
          <w:top w:val="double" w:sz="4" w:space="0" w:color="ABCD3A"/>
          <w:right w:val="nil"/>
        </w:tcBorders>
      </w:tcPr>
    </w:tblStylePr>
  </w:style>
  <w:style w:type="character" w:customStyle="1" w:styleId="UnresolvedMention1">
    <w:name w:val="Unresolved Mention1"/>
    <w:uiPriority w:val="99"/>
    <w:semiHidden/>
    <w:unhideWhenUsed/>
    <w:rsid w:val="00514663"/>
    <w:rPr>
      <w:color w:val="605E5C"/>
      <w:shd w:val="clear" w:color="auto" w:fill="E1DFDD"/>
    </w:rPr>
  </w:style>
  <w:style w:type="table" w:customStyle="1" w:styleId="GridTable5Dark-Accent42">
    <w:name w:val="Grid Table 5 Dark - Accent 42"/>
    <w:basedOn w:val="TableNormal"/>
    <w:uiPriority w:val="50"/>
    <w:rsid w:val="00515CA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AF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2E8F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2E8F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2E8F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2E8F1"/>
      </w:tcPr>
    </w:tblStylePr>
    <w:tblStylePr w:type="band1Vert">
      <w:tblPr/>
      <w:tcPr>
        <w:shd w:val="clear" w:color="auto" w:fill="E6F5F9"/>
      </w:tcPr>
    </w:tblStylePr>
    <w:tblStylePr w:type="band1Horz">
      <w:tblPr/>
      <w:tcPr>
        <w:shd w:val="clear" w:color="auto" w:fill="E6F5F9"/>
      </w:tcPr>
    </w:tblStylePr>
  </w:style>
  <w:style w:type="table" w:styleId="MediumGrid3-Accent5">
    <w:name w:val="Medium Grid 3 Accent 5"/>
    <w:basedOn w:val="TableNormal"/>
    <w:uiPriority w:val="69"/>
    <w:semiHidden/>
    <w:unhideWhenUsed/>
    <w:rsid w:val="00F67268"/>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AF2C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BCD3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BCD3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BCD3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BCD3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5E69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5E69C"/>
      </w:tcPr>
    </w:tblStylePr>
  </w:style>
  <w:style w:type="table" w:customStyle="1" w:styleId="GridTable4-Accent32">
    <w:name w:val="Grid Table 4 - Accent 32"/>
    <w:basedOn w:val="TableNormal"/>
    <w:uiPriority w:val="49"/>
    <w:rsid w:val="001719BD"/>
    <w:tblPr>
      <w:tblStyleRowBandSize w:val="1"/>
      <w:tblStyleColBandSize w:val="1"/>
      <w:tblBorders>
        <w:top w:val="single" w:sz="4" w:space="0" w:color="87C7D9"/>
        <w:left w:val="single" w:sz="4" w:space="0" w:color="87C7D9"/>
        <w:bottom w:val="single" w:sz="4" w:space="0" w:color="87C7D9"/>
        <w:right w:val="single" w:sz="4" w:space="0" w:color="87C7D9"/>
        <w:insideH w:val="single" w:sz="4" w:space="0" w:color="87C7D9"/>
        <w:insideV w:val="single" w:sz="4" w:space="0" w:color="87C7D9"/>
      </w:tblBorders>
    </w:tblPr>
    <w:tblStylePr w:type="firstRow">
      <w:rPr>
        <w:b/>
        <w:bCs/>
        <w:color w:val="FFFFFF"/>
      </w:rPr>
      <w:tblPr/>
      <w:tcPr>
        <w:tcBorders>
          <w:top w:val="single" w:sz="4" w:space="0" w:color="3CA1BC"/>
          <w:left w:val="single" w:sz="4" w:space="0" w:color="3CA1BC"/>
          <w:bottom w:val="single" w:sz="4" w:space="0" w:color="3CA1BC"/>
          <w:right w:val="single" w:sz="4" w:space="0" w:color="3CA1BC"/>
          <w:insideH w:val="nil"/>
          <w:insideV w:val="nil"/>
        </w:tcBorders>
        <w:shd w:val="clear" w:color="auto" w:fill="3CA1BC"/>
      </w:tcPr>
    </w:tblStylePr>
    <w:tblStylePr w:type="lastRow">
      <w:rPr>
        <w:b/>
        <w:bCs/>
      </w:rPr>
      <w:tblPr/>
      <w:tcPr>
        <w:tcBorders>
          <w:top w:val="double" w:sz="4" w:space="0" w:color="3CA1BC"/>
        </w:tcBorders>
      </w:tcPr>
    </w:tblStylePr>
    <w:tblStylePr w:type="firstCol">
      <w:rPr>
        <w:b/>
        <w:bCs/>
      </w:rPr>
    </w:tblStylePr>
    <w:tblStylePr w:type="lastCol">
      <w:rPr>
        <w:b/>
        <w:bCs/>
      </w:rPr>
    </w:tblStylePr>
    <w:tblStylePr w:type="band1Vert">
      <w:tblPr/>
      <w:tcPr>
        <w:shd w:val="clear" w:color="auto" w:fill="D7ECF2"/>
      </w:tcPr>
    </w:tblStylePr>
    <w:tblStylePr w:type="band1Horz">
      <w:tblPr/>
      <w:tcPr>
        <w:shd w:val="clear" w:color="auto" w:fill="D7ECF2"/>
      </w:tcPr>
    </w:tblStylePr>
  </w:style>
  <w:style w:type="paragraph" w:customStyle="1" w:styleId="Annexheading">
    <w:name w:val="Annex heading"/>
    <w:basedOn w:val="Annex"/>
    <w:link w:val="AnnexheadingChar"/>
    <w:qFormat/>
    <w:rsid w:val="00B835D8"/>
    <w:pPr>
      <w:numPr>
        <w:numId w:val="0"/>
      </w:numPr>
      <w:ind w:left="360"/>
    </w:pPr>
    <w:rPr>
      <w:sz w:val="32"/>
    </w:rPr>
  </w:style>
  <w:style w:type="character" w:customStyle="1" w:styleId="AnnexheadingChar">
    <w:name w:val="Annex heading Char"/>
    <w:link w:val="Annexheading"/>
    <w:rsid w:val="00B835D8"/>
    <w:rPr>
      <w:rFonts w:ascii="Trebuchet MS" w:hAnsi="Trebuchet MS"/>
      <w:b/>
      <w:bCs/>
      <w:caps/>
      <w:color w:val="134753"/>
      <w:sz w:val="32"/>
      <w:szCs w:val="40"/>
      <w:shd w:val="clear" w:color="auto" w:fill="FFFFFF"/>
      <w:lang w:val="ro-RO"/>
    </w:rPr>
  </w:style>
  <w:style w:type="table" w:customStyle="1" w:styleId="GridTable4-Accent11">
    <w:name w:val="Grid Table 4 - Accent 11"/>
    <w:basedOn w:val="TableNormal"/>
    <w:uiPriority w:val="49"/>
    <w:rsid w:val="00CB1489"/>
    <w:rPr>
      <w:rFonts w:eastAsia="Calibri" w:cs="Times New Roman"/>
      <w:bCs/>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insideV w:val="nil"/>
        </w:tcBorders>
        <w:shd w:val="clear" w:color="auto" w:fill="7F7F7F"/>
      </w:tcPr>
    </w:tblStylePr>
    <w:tblStylePr w:type="lastRow">
      <w:rPr>
        <w:b/>
        <w:bCs/>
      </w:rPr>
      <w:tblPr/>
      <w:tcPr>
        <w:tcBorders>
          <w:top w:val="double" w:sz="4" w:space="0" w:color="7F7F7F"/>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4-Accent21">
    <w:name w:val="Grid Table 4 - Accent 21"/>
    <w:basedOn w:val="TableNormal"/>
    <w:uiPriority w:val="49"/>
    <w:rsid w:val="00CB1489"/>
    <w:rPr>
      <w:rFonts w:eastAsia="Calibri" w:cs="Times New Roman"/>
      <w:bCs/>
    </w:rPr>
    <w:tblPr>
      <w:tblStyleRowBandSize w:val="1"/>
      <w:tblStyleColBandSize w:val="1"/>
      <w:tblBorders>
        <w:top w:val="single" w:sz="4" w:space="0" w:color="37B4D1"/>
        <w:left w:val="single" w:sz="4" w:space="0" w:color="37B4D1"/>
        <w:bottom w:val="single" w:sz="4" w:space="0" w:color="37B4D1"/>
        <w:right w:val="single" w:sz="4" w:space="0" w:color="37B4D1"/>
        <w:insideH w:val="single" w:sz="4" w:space="0" w:color="37B4D1"/>
        <w:insideV w:val="single" w:sz="4" w:space="0" w:color="37B4D1"/>
      </w:tblBorders>
    </w:tblPr>
    <w:tblStylePr w:type="firstRow">
      <w:rPr>
        <w:b/>
        <w:bCs/>
        <w:color w:val="FFFFFF"/>
      </w:rPr>
      <w:tblPr/>
      <w:tcPr>
        <w:tcBorders>
          <w:top w:val="single" w:sz="4" w:space="0" w:color="134753"/>
          <w:left w:val="single" w:sz="4" w:space="0" w:color="134753"/>
          <w:bottom w:val="single" w:sz="4" w:space="0" w:color="134753"/>
          <w:right w:val="single" w:sz="4" w:space="0" w:color="134753"/>
          <w:insideH w:val="nil"/>
          <w:insideV w:val="nil"/>
        </w:tcBorders>
        <w:shd w:val="clear" w:color="auto" w:fill="134753"/>
      </w:tcPr>
    </w:tblStylePr>
    <w:tblStylePr w:type="lastRow">
      <w:rPr>
        <w:b/>
        <w:bCs/>
      </w:rPr>
      <w:tblPr/>
      <w:tcPr>
        <w:tcBorders>
          <w:top w:val="double" w:sz="4" w:space="0" w:color="134753"/>
        </w:tcBorders>
      </w:tcPr>
    </w:tblStylePr>
    <w:tblStylePr w:type="firstCol">
      <w:rPr>
        <w:b/>
        <w:bCs/>
      </w:rPr>
    </w:tblStylePr>
    <w:tblStylePr w:type="lastCol">
      <w:rPr>
        <w:b/>
        <w:bCs/>
      </w:rPr>
    </w:tblStylePr>
    <w:tblStylePr w:type="band1Vert">
      <w:tblPr/>
      <w:tcPr>
        <w:shd w:val="clear" w:color="auto" w:fill="BCE6EF"/>
      </w:tcPr>
    </w:tblStylePr>
    <w:tblStylePr w:type="band1Horz">
      <w:tblPr/>
      <w:tcPr>
        <w:shd w:val="clear" w:color="auto" w:fill="BCE6EF"/>
      </w:tcPr>
    </w:tblStylePr>
  </w:style>
  <w:style w:type="character" w:customStyle="1" w:styleId="UnresolvedMention2">
    <w:name w:val="Unresolved Mention2"/>
    <w:uiPriority w:val="99"/>
    <w:semiHidden/>
    <w:unhideWhenUsed/>
    <w:rsid w:val="00FD07AF"/>
    <w:rPr>
      <w:color w:val="605E5C"/>
      <w:shd w:val="clear" w:color="auto" w:fill="E1DFDD"/>
    </w:rPr>
  </w:style>
  <w:style w:type="character" w:styleId="FollowedHyperlink">
    <w:name w:val="FollowedHyperlink"/>
    <w:uiPriority w:val="99"/>
    <w:semiHidden/>
    <w:unhideWhenUsed/>
    <w:rsid w:val="009074D9"/>
    <w:rPr>
      <w:color w:val="134753"/>
      <w:u w:val="single"/>
    </w:rPr>
  </w:style>
  <w:style w:type="paragraph" w:customStyle="1" w:styleId="Normal1">
    <w:name w:val="Normal1"/>
    <w:rsid w:val="000A243C"/>
    <w:pPr>
      <w:spacing w:line="276" w:lineRule="auto"/>
    </w:pPr>
    <w:rPr>
      <w:rFonts w:ascii="Arial" w:eastAsia="Arial" w:hAnsi="Arial" w:cs="Arial"/>
      <w:sz w:val="22"/>
      <w:szCs w:val="22"/>
      <w:lang w:val="ro-RO" w:eastAsia="ro-RO"/>
    </w:rPr>
  </w:style>
  <w:style w:type="table" w:customStyle="1" w:styleId="GridTable5Dark-Accent31">
    <w:name w:val="Grid Table 5 Dark - Accent 31"/>
    <w:basedOn w:val="TableNormal"/>
    <w:uiPriority w:val="50"/>
    <w:rsid w:val="005A0AE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7ECF2"/>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3CA1B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3CA1B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3CA1B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3CA1BC"/>
      </w:tcPr>
    </w:tblStylePr>
    <w:tblStylePr w:type="band1Vert">
      <w:tblPr/>
      <w:tcPr>
        <w:shd w:val="clear" w:color="auto" w:fill="AFDAE5"/>
      </w:tcPr>
    </w:tblStylePr>
    <w:tblStylePr w:type="band1Horz">
      <w:tblPr/>
      <w:tcPr>
        <w:shd w:val="clear" w:color="auto" w:fill="AFDAE5"/>
      </w:tcPr>
    </w:tblStylePr>
  </w:style>
  <w:style w:type="table" w:customStyle="1" w:styleId="GridTable1Light-Accent32">
    <w:name w:val="Grid Table 1 Light - Accent 32"/>
    <w:basedOn w:val="TableNormal"/>
    <w:uiPriority w:val="46"/>
    <w:rsid w:val="001B0E9D"/>
    <w:tblPr>
      <w:tblStyleRowBandSize w:val="1"/>
      <w:tblStyleColBandSize w:val="1"/>
      <w:tblBorders>
        <w:top w:val="single" w:sz="4" w:space="0" w:color="AFDAE5"/>
        <w:left w:val="single" w:sz="4" w:space="0" w:color="AFDAE5"/>
        <w:bottom w:val="single" w:sz="4" w:space="0" w:color="AFDAE5"/>
        <w:right w:val="single" w:sz="4" w:space="0" w:color="AFDAE5"/>
        <w:insideH w:val="single" w:sz="4" w:space="0" w:color="AFDAE5"/>
        <w:insideV w:val="single" w:sz="4" w:space="0" w:color="AFDAE5"/>
      </w:tblBorders>
    </w:tblPr>
    <w:tblStylePr w:type="firstRow">
      <w:rPr>
        <w:b/>
        <w:bCs/>
      </w:rPr>
      <w:tblPr/>
      <w:tcPr>
        <w:tcBorders>
          <w:bottom w:val="single" w:sz="12" w:space="0" w:color="87C7D9"/>
        </w:tcBorders>
      </w:tcPr>
    </w:tblStylePr>
    <w:tblStylePr w:type="lastRow">
      <w:rPr>
        <w:b/>
        <w:bCs/>
      </w:rPr>
      <w:tblPr/>
      <w:tcPr>
        <w:tcBorders>
          <w:top w:val="double" w:sz="2" w:space="0" w:color="87C7D9"/>
        </w:tcBorders>
      </w:tcPr>
    </w:tblStylePr>
    <w:tblStylePr w:type="firstCol">
      <w:rPr>
        <w:b/>
        <w:bCs/>
      </w:rPr>
    </w:tblStylePr>
    <w:tblStylePr w:type="lastCol">
      <w:rPr>
        <w:b/>
        <w:bCs/>
      </w:rPr>
    </w:tblStylePr>
  </w:style>
  <w:style w:type="paragraph" w:customStyle="1" w:styleId="EYtabelbullet">
    <w:name w:val="EY_tabel_bullet"/>
    <w:basedOn w:val="Normal"/>
    <w:link w:val="EYtabelbulletChar"/>
    <w:qFormat/>
    <w:rsid w:val="00744D96"/>
    <w:pPr>
      <w:numPr>
        <w:numId w:val="6"/>
      </w:numPr>
      <w:spacing w:before="50" w:after="50"/>
      <w:jc w:val="left"/>
    </w:pPr>
    <w:rPr>
      <w:rFonts w:ascii="Arial" w:eastAsia="Arial" w:hAnsi="Arial" w:cs="Arial"/>
      <w:color w:val="000000"/>
      <w:sz w:val="18"/>
      <w:szCs w:val="24"/>
    </w:rPr>
  </w:style>
  <w:style w:type="character" w:customStyle="1" w:styleId="EYtabelbulletChar">
    <w:name w:val="EY_tabel_bullet Char"/>
    <w:link w:val="EYtabelbullet"/>
    <w:rsid w:val="00744D96"/>
    <w:rPr>
      <w:rFonts w:ascii="Arial" w:eastAsia="Arial" w:hAnsi="Arial" w:cs="Arial"/>
      <w:color w:val="000000"/>
      <w:sz w:val="18"/>
      <w:szCs w:val="24"/>
      <w:lang w:val="ro-RO"/>
    </w:rPr>
  </w:style>
  <w:style w:type="paragraph" w:customStyle="1" w:styleId="EYheading2">
    <w:name w:val="EY_heading_2"/>
    <w:basedOn w:val="Normal"/>
    <w:uiPriority w:val="99"/>
    <w:qFormat/>
    <w:rsid w:val="00744D96"/>
    <w:pPr>
      <w:keepNext/>
      <w:numPr>
        <w:ilvl w:val="1"/>
        <w:numId w:val="6"/>
      </w:numPr>
      <w:tabs>
        <w:tab w:val="left" w:pos="0"/>
      </w:tabs>
      <w:spacing w:before="120"/>
      <w:ind w:left="1440"/>
      <w:jc w:val="left"/>
      <w:outlineLvl w:val="1"/>
    </w:pPr>
    <w:rPr>
      <w:rFonts w:ascii="Arial" w:eastAsia="Times New Roman" w:hAnsi="Arial" w:cs="Arial"/>
      <w:color w:val="747480"/>
      <w:kern w:val="12"/>
      <w:sz w:val="28"/>
      <w:szCs w:val="24"/>
    </w:rPr>
  </w:style>
  <w:style w:type="paragraph" w:customStyle="1" w:styleId="EYheading3">
    <w:name w:val="EY_heading 3"/>
    <w:basedOn w:val="Normal"/>
    <w:uiPriority w:val="99"/>
    <w:qFormat/>
    <w:rsid w:val="00744D96"/>
    <w:pPr>
      <w:numPr>
        <w:ilvl w:val="2"/>
        <w:numId w:val="6"/>
      </w:numPr>
      <w:tabs>
        <w:tab w:val="left" w:pos="709"/>
        <w:tab w:val="left" w:pos="993"/>
      </w:tabs>
      <w:spacing w:before="120"/>
      <w:ind w:left="2160"/>
      <w:jc w:val="left"/>
      <w:outlineLvl w:val="2"/>
    </w:pPr>
    <w:rPr>
      <w:rFonts w:ascii="Arial" w:eastAsia="Times New Roman" w:hAnsi="Arial" w:cs="Arial"/>
      <w:color w:val="747480"/>
      <w:kern w:val="12"/>
      <w:sz w:val="26"/>
      <w:szCs w:val="24"/>
    </w:rPr>
  </w:style>
  <w:style w:type="paragraph" w:customStyle="1" w:styleId="EYheading4">
    <w:name w:val="EY_heading 4"/>
    <w:basedOn w:val="Normal"/>
    <w:uiPriority w:val="99"/>
    <w:qFormat/>
    <w:rsid w:val="00744D96"/>
    <w:pPr>
      <w:keepNext/>
      <w:numPr>
        <w:ilvl w:val="3"/>
        <w:numId w:val="6"/>
      </w:numPr>
      <w:tabs>
        <w:tab w:val="left" w:pos="426"/>
        <w:tab w:val="num" w:pos="851"/>
      </w:tabs>
      <w:spacing w:before="120"/>
      <w:ind w:left="2880"/>
      <w:jc w:val="left"/>
      <w:outlineLvl w:val="3"/>
    </w:pPr>
    <w:rPr>
      <w:rFonts w:ascii="Arial" w:eastAsia="Times New Roman" w:hAnsi="Arial" w:cs="Arial"/>
      <w:color w:val="747480"/>
      <w:kern w:val="12"/>
      <w:sz w:val="26"/>
      <w:szCs w:val="24"/>
    </w:rPr>
  </w:style>
  <w:style w:type="table" w:customStyle="1" w:styleId="Civittatable1">
    <w:name w:val="Civitta table1"/>
    <w:basedOn w:val="TableNormal"/>
    <w:uiPriority w:val="99"/>
    <w:rsid w:val="0042046A"/>
    <w:pPr>
      <w:spacing w:before="60" w:after="60"/>
    </w:pPr>
    <w:rPr>
      <w:bCs/>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pPr>
        <w:wordWrap/>
        <w:spacing w:beforeLines="0" w:before="100" w:beforeAutospacing="1" w:afterLines="0" w:after="100" w:afterAutospacing="1"/>
        <w:jc w:val="left"/>
      </w:pPr>
      <w:rPr>
        <w:rFonts w:ascii="Calibri" w:hAnsi="Calibri" w:cs="Calibri" w:hint="default"/>
        <w:caps/>
        <w:smallCaps w:val="0"/>
        <w:color w:val="FFFFFF"/>
        <w:sz w:val="20"/>
        <w:szCs w:val="20"/>
      </w:rPr>
      <w:tblPr/>
      <w:tcPr>
        <w:shd w:val="clear" w:color="auto" w:fill="134753"/>
      </w:tcPr>
    </w:tblStylePr>
  </w:style>
  <w:style w:type="character" w:customStyle="1" w:styleId="fontstyle01">
    <w:name w:val="fontstyle01"/>
    <w:rsid w:val="00570D17"/>
    <w:rPr>
      <w:rFonts w:ascii="ItalicOOEnc" w:hAnsi="ItalicOOEnc" w:hint="default"/>
      <w:b w:val="0"/>
      <w:bCs w:val="0"/>
      <w:i/>
      <w:iCs/>
      <w:color w:val="000000"/>
      <w:sz w:val="22"/>
      <w:szCs w:val="22"/>
    </w:rPr>
  </w:style>
  <w:style w:type="table" w:customStyle="1" w:styleId="TableGridLight2">
    <w:name w:val="Table Grid Light2"/>
    <w:basedOn w:val="TableNormal"/>
    <w:uiPriority w:val="40"/>
    <w:rsid w:val="00570D17"/>
    <w:rPr>
      <w:rFonts w:eastAsia="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956792"/>
    <w:rPr>
      <w:rFonts w:eastAsia="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4-Accent1">
    <w:name w:val="Grid Table 4 Accent 1"/>
    <w:basedOn w:val="TableNormal"/>
    <w:uiPriority w:val="49"/>
    <w:rsid w:val="00F46BA2"/>
    <w:rPr>
      <w:rFonts w:asciiTheme="minorHAnsi" w:eastAsiaTheme="minorEastAsia" w:hAnsiTheme="minorHAnsi" w:cstheme="minorBidi"/>
      <w:sz w:val="24"/>
      <w:szCs w:val="24"/>
    </w:rPr>
    <w:tblPr>
      <w:tblStyleRowBandSize w:val="1"/>
      <w:tblStyleColBandSize w:val="1"/>
      <w:tblBorders>
        <w:top w:val="single" w:sz="4" w:space="0" w:color="87C7D9" w:themeColor="accent1" w:themeTint="99"/>
        <w:left w:val="single" w:sz="4" w:space="0" w:color="87C7D9" w:themeColor="accent1" w:themeTint="99"/>
        <w:bottom w:val="single" w:sz="4" w:space="0" w:color="87C7D9" w:themeColor="accent1" w:themeTint="99"/>
        <w:right w:val="single" w:sz="4" w:space="0" w:color="87C7D9" w:themeColor="accent1" w:themeTint="99"/>
        <w:insideH w:val="single" w:sz="4" w:space="0" w:color="87C7D9" w:themeColor="accent1" w:themeTint="99"/>
        <w:insideV w:val="single" w:sz="4" w:space="0" w:color="87C7D9" w:themeColor="accent1" w:themeTint="99"/>
      </w:tblBorders>
    </w:tblPr>
    <w:tblStylePr w:type="firstRow">
      <w:rPr>
        <w:b/>
        <w:bCs/>
        <w:color w:val="FFFFFF" w:themeColor="background1"/>
      </w:rPr>
      <w:tblPr/>
      <w:tcPr>
        <w:tcBorders>
          <w:top w:val="single" w:sz="4" w:space="0" w:color="3CA1BC" w:themeColor="accent1"/>
          <w:left w:val="single" w:sz="4" w:space="0" w:color="3CA1BC" w:themeColor="accent1"/>
          <w:bottom w:val="single" w:sz="4" w:space="0" w:color="3CA1BC" w:themeColor="accent1"/>
          <w:right w:val="single" w:sz="4" w:space="0" w:color="3CA1BC" w:themeColor="accent1"/>
          <w:insideH w:val="nil"/>
          <w:insideV w:val="nil"/>
        </w:tcBorders>
        <w:shd w:val="clear" w:color="auto" w:fill="3CA1BC" w:themeFill="accent1"/>
      </w:tcPr>
    </w:tblStylePr>
    <w:tblStylePr w:type="lastRow">
      <w:rPr>
        <w:b/>
        <w:bCs/>
      </w:rPr>
      <w:tblPr/>
      <w:tcPr>
        <w:tcBorders>
          <w:top w:val="double" w:sz="4" w:space="0" w:color="3CA1BC" w:themeColor="accent1"/>
        </w:tcBorders>
      </w:tcPr>
    </w:tblStylePr>
    <w:tblStylePr w:type="firstCol">
      <w:rPr>
        <w:b/>
        <w:bCs/>
      </w:rPr>
    </w:tblStylePr>
    <w:tblStylePr w:type="lastCol">
      <w:rPr>
        <w:b/>
        <w:bCs/>
      </w:rPr>
    </w:tblStylePr>
    <w:tblStylePr w:type="band1Vert">
      <w:tblPr/>
      <w:tcPr>
        <w:shd w:val="clear" w:color="auto" w:fill="D7ECF2" w:themeFill="accent1" w:themeFillTint="33"/>
      </w:tcPr>
    </w:tblStylePr>
    <w:tblStylePr w:type="band1Horz">
      <w:tblPr/>
      <w:tcPr>
        <w:shd w:val="clear" w:color="auto" w:fill="D7ECF2"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3430">
      <w:bodyDiv w:val="1"/>
      <w:marLeft w:val="0"/>
      <w:marRight w:val="0"/>
      <w:marTop w:val="0"/>
      <w:marBottom w:val="0"/>
      <w:divBdr>
        <w:top w:val="none" w:sz="0" w:space="0" w:color="auto"/>
        <w:left w:val="none" w:sz="0" w:space="0" w:color="auto"/>
        <w:bottom w:val="none" w:sz="0" w:space="0" w:color="auto"/>
        <w:right w:val="none" w:sz="0" w:space="0" w:color="auto"/>
      </w:divBdr>
    </w:div>
    <w:div w:id="51932153">
      <w:bodyDiv w:val="1"/>
      <w:marLeft w:val="0"/>
      <w:marRight w:val="0"/>
      <w:marTop w:val="0"/>
      <w:marBottom w:val="0"/>
      <w:divBdr>
        <w:top w:val="none" w:sz="0" w:space="0" w:color="auto"/>
        <w:left w:val="none" w:sz="0" w:space="0" w:color="auto"/>
        <w:bottom w:val="none" w:sz="0" w:space="0" w:color="auto"/>
        <w:right w:val="none" w:sz="0" w:space="0" w:color="auto"/>
      </w:divBdr>
    </w:div>
    <w:div w:id="53894759">
      <w:bodyDiv w:val="1"/>
      <w:marLeft w:val="0"/>
      <w:marRight w:val="0"/>
      <w:marTop w:val="0"/>
      <w:marBottom w:val="0"/>
      <w:divBdr>
        <w:top w:val="none" w:sz="0" w:space="0" w:color="auto"/>
        <w:left w:val="none" w:sz="0" w:space="0" w:color="auto"/>
        <w:bottom w:val="none" w:sz="0" w:space="0" w:color="auto"/>
        <w:right w:val="none" w:sz="0" w:space="0" w:color="auto"/>
      </w:divBdr>
    </w:div>
    <w:div w:id="62531311">
      <w:bodyDiv w:val="1"/>
      <w:marLeft w:val="0"/>
      <w:marRight w:val="0"/>
      <w:marTop w:val="0"/>
      <w:marBottom w:val="0"/>
      <w:divBdr>
        <w:top w:val="none" w:sz="0" w:space="0" w:color="auto"/>
        <w:left w:val="none" w:sz="0" w:space="0" w:color="auto"/>
        <w:bottom w:val="none" w:sz="0" w:space="0" w:color="auto"/>
        <w:right w:val="none" w:sz="0" w:space="0" w:color="auto"/>
      </w:divBdr>
    </w:div>
    <w:div w:id="82338310">
      <w:bodyDiv w:val="1"/>
      <w:marLeft w:val="0"/>
      <w:marRight w:val="0"/>
      <w:marTop w:val="0"/>
      <w:marBottom w:val="0"/>
      <w:divBdr>
        <w:top w:val="none" w:sz="0" w:space="0" w:color="auto"/>
        <w:left w:val="none" w:sz="0" w:space="0" w:color="auto"/>
        <w:bottom w:val="none" w:sz="0" w:space="0" w:color="auto"/>
        <w:right w:val="none" w:sz="0" w:space="0" w:color="auto"/>
      </w:divBdr>
    </w:div>
    <w:div w:id="82653586">
      <w:bodyDiv w:val="1"/>
      <w:marLeft w:val="0"/>
      <w:marRight w:val="0"/>
      <w:marTop w:val="0"/>
      <w:marBottom w:val="0"/>
      <w:divBdr>
        <w:top w:val="none" w:sz="0" w:space="0" w:color="auto"/>
        <w:left w:val="none" w:sz="0" w:space="0" w:color="auto"/>
        <w:bottom w:val="none" w:sz="0" w:space="0" w:color="auto"/>
        <w:right w:val="none" w:sz="0" w:space="0" w:color="auto"/>
      </w:divBdr>
    </w:div>
    <w:div w:id="88936888">
      <w:bodyDiv w:val="1"/>
      <w:marLeft w:val="0"/>
      <w:marRight w:val="0"/>
      <w:marTop w:val="0"/>
      <w:marBottom w:val="0"/>
      <w:divBdr>
        <w:top w:val="none" w:sz="0" w:space="0" w:color="auto"/>
        <w:left w:val="none" w:sz="0" w:space="0" w:color="auto"/>
        <w:bottom w:val="none" w:sz="0" w:space="0" w:color="auto"/>
        <w:right w:val="none" w:sz="0" w:space="0" w:color="auto"/>
      </w:divBdr>
    </w:div>
    <w:div w:id="103614949">
      <w:bodyDiv w:val="1"/>
      <w:marLeft w:val="0"/>
      <w:marRight w:val="0"/>
      <w:marTop w:val="0"/>
      <w:marBottom w:val="0"/>
      <w:divBdr>
        <w:top w:val="none" w:sz="0" w:space="0" w:color="auto"/>
        <w:left w:val="none" w:sz="0" w:space="0" w:color="auto"/>
        <w:bottom w:val="none" w:sz="0" w:space="0" w:color="auto"/>
        <w:right w:val="none" w:sz="0" w:space="0" w:color="auto"/>
      </w:divBdr>
    </w:div>
    <w:div w:id="129593348">
      <w:bodyDiv w:val="1"/>
      <w:marLeft w:val="0"/>
      <w:marRight w:val="0"/>
      <w:marTop w:val="0"/>
      <w:marBottom w:val="0"/>
      <w:divBdr>
        <w:top w:val="none" w:sz="0" w:space="0" w:color="auto"/>
        <w:left w:val="none" w:sz="0" w:space="0" w:color="auto"/>
        <w:bottom w:val="none" w:sz="0" w:space="0" w:color="auto"/>
        <w:right w:val="none" w:sz="0" w:space="0" w:color="auto"/>
      </w:divBdr>
    </w:div>
    <w:div w:id="138964823">
      <w:bodyDiv w:val="1"/>
      <w:marLeft w:val="0"/>
      <w:marRight w:val="0"/>
      <w:marTop w:val="0"/>
      <w:marBottom w:val="0"/>
      <w:divBdr>
        <w:top w:val="none" w:sz="0" w:space="0" w:color="auto"/>
        <w:left w:val="none" w:sz="0" w:space="0" w:color="auto"/>
        <w:bottom w:val="none" w:sz="0" w:space="0" w:color="auto"/>
        <w:right w:val="none" w:sz="0" w:space="0" w:color="auto"/>
      </w:divBdr>
    </w:div>
    <w:div w:id="167720606">
      <w:bodyDiv w:val="1"/>
      <w:marLeft w:val="0"/>
      <w:marRight w:val="0"/>
      <w:marTop w:val="0"/>
      <w:marBottom w:val="0"/>
      <w:divBdr>
        <w:top w:val="none" w:sz="0" w:space="0" w:color="auto"/>
        <w:left w:val="none" w:sz="0" w:space="0" w:color="auto"/>
        <w:bottom w:val="none" w:sz="0" w:space="0" w:color="auto"/>
        <w:right w:val="none" w:sz="0" w:space="0" w:color="auto"/>
      </w:divBdr>
    </w:div>
    <w:div w:id="182329633">
      <w:bodyDiv w:val="1"/>
      <w:marLeft w:val="0"/>
      <w:marRight w:val="0"/>
      <w:marTop w:val="0"/>
      <w:marBottom w:val="0"/>
      <w:divBdr>
        <w:top w:val="none" w:sz="0" w:space="0" w:color="auto"/>
        <w:left w:val="none" w:sz="0" w:space="0" w:color="auto"/>
        <w:bottom w:val="none" w:sz="0" w:space="0" w:color="auto"/>
        <w:right w:val="none" w:sz="0" w:space="0" w:color="auto"/>
      </w:divBdr>
    </w:div>
    <w:div w:id="199364344">
      <w:bodyDiv w:val="1"/>
      <w:marLeft w:val="0"/>
      <w:marRight w:val="0"/>
      <w:marTop w:val="0"/>
      <w:marBottom w:val="0"/>
      <w:divBdr>
        <w:top w:val="none" w:sz="0" w:space="0" w:color="auto"/>
        <w:left w:val="none" w:sz="0" w:space="0" w:color="auto"/>
        <w:bottom w:val="none" w:sz="0" w:space="0" w:color="auto"/>
        <w:right w:val="none" w:sz="0" w:space="0" w:color="auto"/>
      </w:divBdr>
    </w:div>
    <w:div w:id="235481925">
      <w:bodyDiv w:val="1"/>
      <w:marLeft w:val="0"/>
      <w:marRight w:val="0"/>
      <w:marTop w:val="0"/>
      <w:marBottom w:val="0"/>
      <w:divBdr>
        <w:top w:val="none" w:sz="0" w:space="0" w:color="auto"/>
        <w:left w:val="none" w:sz="0" w:space="0" w:color="auto"/>
        <w:bottom w:val="none" w:sz="0" w:space="0" w:color="auto"/>
        <w:right w:val="none" w:sz="0" w:space="0" w:color="auto"/>
      </w:divBdr>
    </w:div>
    <w:div w:id="237518247">
      <w:bodyDiv w:val="1"/>
      <w:marLeft w:val="0"/>
      <w:marRight w:val="0"/>
      <w:marTop w:val="0"/>
      <w:marBottom w:val="0"/>
      <w:divBdr>
        <w:top w:val="none" w:sz="0" w:space="0" w:color="auto"/>
        <w:left w:val="none" w:sz="0" w:space="0" w:color="auto"/>
        <w:bottom w:val="none" w:sz="0" w:space="0" w:color="auto"/>
        <w:right w:val="none" w:sz="0" w:space="0" w:color="auto"/>
      </w:divBdr>
    </w:div>
    <w:div w:id="252977404">
      <w:bodyDiv w:val="1"/>
      <w:marLeft w:val="0"/>
      <w:marRight w:val="0"/>
      <w:marTop w:val="0"/>
      <w:marBottom w:val="0"/>
      <w:divBdr>
        <w:top w:val="none" w:sz="0" w:space="0" w:color="auto"/>
        <w:left w:val="none" w:sz="0" w:space="0" w:color="auto"/>
        <w:bottom w:val="none" w:sz="0" w:space="0" w:color="auto"/>
        <w:right w:val="none" w:sz="0" w:space="0" w:color="auto"/>
      </w:divBdr>
    </w:div>
    <w:div w:id="253440616">
      <w:bodyDiv w:val="1"/>
      <w:marLeft w:val="0"/>
      <w:marRight w:val="0"/>
      <w:marTop w:val="0"/>
      <w:marBottom w:val="0"/>
      <w:divBdr>
        <w:top w:val="none" w:sz="0" w:space="0" w:color="auto"/>
        <w:left w:val="none" w:sz="0" w:space="0" w:color="auto"/>
        <w:bottom w:val="none" w:sz="0" w:space="0" w:color="auto"/>
        <w:right w:val="none" w:sz="0" w:space="0" w:color="auto"/>
      </w:divBdr>
    </w:div>
    <w:div w:id="254095228">
      <w:bodyDiv w:val="1"/>
      <w:marLeft w:val="0"/>
      <w:marRight w:val="0"/>
      <w:marTop w:val="0"/>
      <w:marBottom w:val="0"/>
      <w:divBdr>
        <w:top w:val="none" w:sz="0" w:space="0" w:color="auto"/>
        <w:left w:val="none" w:sz="0" w:space="0" w:color="auto"/>
        <w:bottom w:val="none" w:sz="0" w:space="0" w:color="auto"/>
        <w:right w:val="none" w:sz="0" w:space="0" w:color="auto"/>
      </w:divBdr>
    </w:div>
    <w:div w:id="256448177">
      <w:bodyDiv w:val="1"/>
      <w:marLeft w:val="0"/>
      <w:marRight w:val="0"/>
      <w:marTop w:val="0"/>
      <w:marBottom w:val="0"/>
      <w:divBdr>
        <w:top w:val="none" w:sz="0" w:space="0" w:color="auto"/>
        <w:left w:val="none" w:sz="0" w:space="0" w:color="auto"/>
        <w:bottom w:val="none" w:sz="0" w:space="0" w:color="auto"/>
        <w:right w:val="none" w:sz="0" w:space="0" w:color="auto"/>
      </w:divBdr>
    </w:div>
    <w:div w:id="264925769">
      <w:bodyDiv w:val="1"/>
      <w:marLeft w:val="0"/>
      <w:marRight w:val="0"/>
      <w:marTop w:val="0"/>
      <w:marBottom w:val="0"/>
      <w:divBdr>
        <w:top w:val="none" w:sz="0" w:space="0" w:color="auto"/>
        <w:left w:val="none" w:sz="0" w:space="0" w:color="auto"/>
        <w:bottom w:val="none" w:sz="0" w:space="0" w:color="auto"/>
        <w:right w:val="none" w:sz="0" w:space="0" w:color="auto"/>
      </w:divBdr>
    </w:div>
    <w:div w:id="266037133">
      <w:bodyDiv w:val="1"/>
      <w:marLeft w:val="0"/>
      <w:marRight w:val="0"/>
      <w:marTop w:val="0"/>
      <w:marBottom w:val="0"/>
      <w:divBdr>
        <w:top w:val="none" w:sz="0" w:space="0" w:color="auto"/>
        <w:left w:val="none" w:sz="0" w:space="0" w:color="auto"/>
        <w:bottom w:val="none" w:sz="0" w:space="0" w:color="auto"/>
        <w:right w:val="none" w:sz="0" w:space="0" w:color="auto"/>
      </w:divBdr>
    </w:div>
    <w:div w:id="270625333">
      <w:bodyDiv w:val="1"/>
      <w:marLeft w:val="0"/>
      <w:marRight w:val="0"/>
      <w:marTop w:val="0"/>
      <w:marBottom w:val="0"/>
      <w:divBdr>
        <w:top w:val="none" w:sz="0" w:space="0" w:color="auto"/>
        <w:left w:val="none" w:sz="0" w:space="0" w:color="auto"/>
        <w:bottom w:val="none" w:sz="0" w:space="0" w:color="auto"/>
        <w:right w:val="none" w:sz="0" w:space="0" w:color="auto"/>
      </w:divBdr>
    </w:div>
    <w:div w:id="282616922">
      <w:bodyDiv w:val="1"/>
      <w:marLeft w:val="0"/>
      <w:marRight w:val="0"/>
      <w:marTop w:val="0"/>
      <w:marBottom w:val="0"/>
      <w:divBdr>
        <w:top w:val="none" w:sz="0" w:space="0" w:color="auto"/>
        <w:left w:val="none" w:sz="0" w:space="0" w:color="auto"/>
        <w:bottom w:val="none" w:sz="0" w:space="0" w:color="auto"/>
        <w:right w:val="none" w:sz="0" w:space="0" w:color="auto"/>
      </w:divBdr>
    </w:div>
    <w:div w:id="289633862">
      <w:bodyDiv w:val="1"/>
      <w:marLeft w:val="0"/>
      <w:marRight w:val="0"/>
      <w:marTop w:val="0"/>
      <w:marBottom w:val="0"/>
      <w:divBdr>
        <w:top w:val="none" w:sz="0" w:space="0" w:color="auto"/>
        <w:left w:val="none" w:sz="0" w:space="0" w:color="auto"/>
        <w:bottom w:val="none" w:sz="0" w:space="0" w:color="auto"/>
        <w:right w:val="none" w:sz="0" w:space="0" w:color="auto"/>
      </w:divBdr>
    </w:div>
    <w:div w:id="290330155">
      <w:bodyDiv w:val="1"/>
      <w:marLeft w:val="0"/>
      <w:marRight w:val="0"/>
      <w:marTop w:val="0"/>
      <w:marBottom w:val="0"/>
      <w:divBdr>
        <w:top w:val="none" w:sz="0" w:space="0" w:color="auto"/>
        <w:left w:val="none" w:sz="0" w:space="0" w:color="auto"/>
        <w:bottom w:val="none" w:sz="0" w:space="0" w:color="auto"/>
        <w:right w:val="none" w:sz="0" w:space="0" w:color="auto"/>
      </w:divBdr>
    </w:div>
    <w:div w:id="330910984">
      <w:bodyDiv w:val="1"/>
      <w:marLeft w:val="0"/>
      <w:marRight w:val="0"/>
      <w:marTop w:val="0"/>
      <w:marBottom w:val="0"/>
      <w:divBdr>
        <w:top w:val="none" w:sz="0" w:space="0" w:color="auto"/>
        <w:left w:val="none" w:sz="0" w:space="0" w:color="auto"/>
        <w:bottom w:val="none" w:sz="0" w:space="0" w:color="auto"/>
        <w:right w:val="none" w:sz="0" w:space="0" w:color="auto"/>
      </w:divBdr>
    </w:div>
    <w:div w:id="338045076">
      <w:bodyDiv w:val="1"/>
      <w:marLeft w:val="0"/>
      <w:marRight w:val="0"/>
      <w:marTop w:val="0"/>
      <w:marBottom w:val="0"/>
      <w:divBdr>
        <w:top w:val="none" w:sz="0" w:space="0" w:color="auto"/>
        <w:left w:val="none" w:sz="0" w:space="0" w:color="auto"/>
        <w:bottom w:val="none" w:sz="0" w:space="0" w:color="auto"/>
        <w:right w:val="none" w:sz="0" w:space="0" w:color="auto"/>
      </w:divBdr>
    </w:div>
    <w:div w:id="341856629">
      <w:bodyDiv w:val="1"/>
      <w:marLeft w:val="0"/>
      <w:marRight w:val="0"/>
      <w:marTop w:val="0"/>
      <w:marBottom w:val="0"/>
      <w:divBdr>
        <w:top w:val="none" w:sz="0" w:space="0" w:color="auto"/>
        <w:left w:val="none" w:sz="0" w:space="0" w:color="auto"/>
        <w:bottom w:val="none" w:sz="0" w:space="0" w:color="auto"/>
        <w:right w:val="none" w:sz="0" w:space="0" w:color="auto"/>
      </w:divBdr>
    </w:div>
    <w:div w:id="352269028">
      <w:bodyDiv w:val="1"/>
      <w:marLeft w:val="0"/>
      <w:marRight w:val="0"/>
      <w:marTop w:val="0"/>
      <w:marBottom w:val="0"/>
      <w:divBdr>
        <w:top w:val="none" w:sz="0" w:space="0" w:color="auto"/>
        <w:left w:val="none" w:sz="0" w:space="0" w:color="auto"/>
        <w:bottom w:val="none" w:sz="0" w:space="0" w:color="auto"/>
        <w:right w:val="none" w:sz="0" w:space="0" w:color="auto"/>
      </w:divBdr>
    </w:div>
    <w:div w:id="368267911">
      <w:bodyDiv w:val="1"/>
      <w:marLeft w:val="0"/>
      <w:marRight w:val="0"/>
      <w:marTop w:val="0"/>
      <w:marBottom w:val="0"/>
      <w:divBdr>
        <w:top w:val="none" w:sz="0" w:space="0" w:color="auto"/>
        <w:left w:val="none" w:sz="0" w:space="0" w:color="auto"/>
        <w:bottom w:val="none" w:sz="0" w:space="0" w:color="auto"/>
        <w:right w:val="none" w:sz="0" w:space="0" w:color="auto"/>
      </w:divBdr>
    </w:div>
    <w:div w:id="386076945">
      <w:bodyDiv w:val="1"/>
      <w:marLeft w:val="0"/>
      <w:marRight w:val="0"/>
      <w:marTop w:val="0"/>
      <w:marBottom w:val="0"/>
      <w:divBdr>
        <w:top w:val="none" w:sz="0" w:space="0" w:color="auto"/>
        <w:left w:val="none" w:sz="0" w:space="0" w:color="auto"/>
        <w:bottom w:val="none" w:sz="0" w:space="0" w:color="auto"/>
        <w:right w:val="none" w:sz="0" w:space="0" w:color="auto"/>
      </w:divBdr>
    </w:div>
    <w:div w:id="390738997">
      <w:bodyDiv w:val="1"/>
      <w:marLeft w:val="0"/>
      <w:marRight w:val="0"/>
      <w:marTop w:val="0"/>
      <w:marBottom w:val="0"/>
      <w:divBdr>
        <w:top w:val="none" w:sz="0" w:space="0" w:color="auto"/>
        <w:left w:val="none" w:sz="0" w:space="0" w:color="auto"/>
        <w:bottom w:val="none" w:sz="0" w:space="0" w:color="auto"/>
        <w:right w:val="none" w:sz="0" w:space="0" w:color="auto"/>
      </w:divBdr>
    </w:div>
    <w:div w:id="397171757">
      <w:bodyDiv w:val="1"/>
      <w:marLeft w:val="0"/>
      <w:marRight w:val="0"/>
      <w:marTop w:val="0"/>
      <w:marBottom w:val="0"/>
      <w:divBdr>
        <w:top w:val="none" w:sz="0" w:space="0" w:color="auto"/>
        <w:left w:val="none" w:sz="0" w:space="0" w:color="auto"/>
        <w:bottom w:val="none" w:sz="0" w:space="0" w:color="auto"/>
        <w:right w:val="none" w:sz="0" w:space="0" w:color="auto"/>
      </w:divBdr>
    </w:div>
    <w:div w:id="407966311">
      <w:bodyDiv w:val="1"/>
      <w:marLeft w:val="0"/>
      <w:marRight w:val="0"/>
      <w:marTop w:val="0"/>
      <w:marBottom w:val="0"/>
      <w:divBdr>
        <w:top w:val="none" w:sz="0" w:space="0" w:color="auto"/>
        <w:left w:val="none" w:sz="0" w:space="0" w:color="auto"/>
        <w:bottom w:val="none" w:sz="0" w:space="0" w:color="auto"/>
        <w:right w:val="none" w:sz="0" w:space="0" w:color="auto"/>
      </w:divBdr>
    </w:div>
    <w:div w:id="426580678">
      <w:bodyDiv w:val="1"/>
      <w:marLeft w:val="0"/>
      <w:marRight w:val="0"/>
      <w:marTop w:val="0"/>
      <w:marBottom w:val="0"/>
      <w:divBdr>
        <w:top w:val="none" w:sz="0" w:space="0" w:color="auto"/>
        <w:left w:val="none" w:sz="0" w:space="0" w:color="auto"/>
        <w:bottom w:val="none" w:sz="0" w:space="0" w:color="auto"/>
        <w:right w:val="none" w:sz="0" w:space="0" w:color="auto"/>
      </w:divBdr>
    </w:div>
    <w:div w:id="438574713">
      <w:bodyDiv w:val="1"/>
      <w:marLeft w:val="0"/>
      <w:marRight w:val="0"/>
      <w:marTop w:val="0"/>
      <w:marBottom w:val="0"/>
      <w:divBdr>
        <w:top w:val="none" w:sz="0" w:space="0" w:color="auto"/>
        <w:left w:val="none" w:sz="0" w:space="0" w:color="auto"/>
        <w:bottom w:val="none" w:sz="0" w:space="0" w:color="auto"/>
        <w:right w:val="none" w:sz="0" w:space="0" w:color="auto"/>
      </w:divBdr>
    </w:div>
    <w:div w:id="439956280">
      <w:bodyDiv w:val="1"/>
      <w:marLeft w:val="0"/>
      <w:marRight w:val="0"/>
      <w:marTop w:val="0"/>
      <w:marBottom w:val="0"/>
      <w:divBdr>
        <w:top w:val="none" w:sz="0" w:space="0" w:color="auto"/>
        <w:left w:val="none" w:sz="0" w:space="0" w:color="auto"/>
        <w:bottom w:val="none" w:sz="0" w:space="0" w:color="auto"/>
        <w:right w:val="none" w:sz="0" w:space="0" w:color="auto"/>
      </w:divBdr>
    </w:div>
    <w:div w:id="470442759">
      <w:bodyDiv w:val="1"/>
      <w:marLeft w:val="0"/>
      <w:marRight w:val="0"/>
      <w:marTop w:val="0"/>
      <w:marBottom w:val="0"/>
      <w:divBdr>
        <w:top w:val="none" w:sz="0" w:space="0" w:color="auto"/>
        <w:left w:val="none" w:sz="0" w:space="0" w:color="auto"/>
        <w:bottom w:val="none" w:sz="0" w:space="0" w:color="auto"/>
        <w:right w:val="none" w:sz="0" w:space="0" w:color="auto"/>
      </w:divBdr>
    </w:div>
    <w:div w:id="478766495">
      <w:bodyDiv w:val="1"/>
      <w:marLeft w:val="0"/>
      <w:marRight w:val="0"/>
      <w:marTop w:val="0"/>
      <w:marBottom w:val="0"/>
      <w:divBdr>
        <w:top w:val="none" w:sz="0" w:space="0" w:color="auto"/>
        <w:left w:val="none" w:sz="0" w:space="0" w:color="auto"/>
        <w:bottom w:val="none" w:sz="0" w:space="0" w:color="auto"/>
        <w:right w:val="none" w:sz="0" w:space="0" w:color="auto"/>
      </w:divBdr>
    </w:div>
    <w:div w:id="485510352">
      <w:bodyDiv w:val="1"/>
      <w:marLeft w:val="0"/>
      <w:marRight w:val="0"/>
      <w:marTop w:val="0"/>
      <w:marBottom w:val="0"/>
      <w:divBdr>
        <w:top w:val="none" w:sz="0" w:space="0" w:color="auto"/>
        <w:left w:val="none" w:sz="0" w:space="0" w:color="auto"/>
        <w:bottom w:val="none" w:sz="0" w:space="0" w:color="auto"/>
        <w:right w:val="none" w:sz="0" w:space="0" w:color="auto"/>
      </w:divBdr>
    </w:div>
    <w:div w:id="514416407">
      <w:bodyDiv w:val="1"/>
      <w:marLeft w:val="0"/>
      <w:marRight w:val="0"/>
      <w:marTop w:val="0"/>
      <w:marBottom w:val="0"/>
      <w:divBdr>
        <w:top w:val="none" w:sz="0" w:space="0" w:color="auto"/>
        <w:left w:val="none" w:sz="0" w:space="0" w:color="auto"/>
        <w:bottom w:val="none" w:sz="0" w:space="0" w:color="auto"/>
        <w:right w:val="none" w:sz="0" w:space="0" w:color="auto"/>
      </w:divBdr>
    </w:div>
    <w:div w:id="515311064">
      <w:bodyDiv w:val="1"/>
      <w:marLeft w:val="0"/>
      <w:marRight w:val="0"/>
      <w:marTop w:val="0"/>
      <w:marBottom w:val="0"/>
      <w:divBdr>
        <w:top w:val="none" w:sz="0" w:space="0" w:color="auto"/>
        <w:left w:val="none" w:sz="0" w:space="0" w:color="auto"/>
        <w:bottom w:val="none" w:sz="0" w:space="0" w:color="auto"/>
        <w:right w:val="none" w:sz="0" w:space="0" w:color="auto"/>
      </w:divBdr>
    </w:div>
    <w:div w:id="540476590">
      <w:bodyDiv w:val="1"/>
      <w:marLeft w:val="0"/>
      <w:marRight w:val="0"/>
      <w:marTop w:val="0"/>
      <w:marBottom w:val="0"/>
      <w:divBdr>
        <w:top w:val="none" w:sz="0" w:space="0" w:color="auto"/>
        <w:left w:val="none" w:sz="0" w:space="0" w:color="auto"/>
        <w:bottom w:val="none" w:sz="0" w:space="0" w:color="auto"/>
        <w:right w:val="none" w:sz="0" w:space="0" w:color="auto"/>
      </w:divBdr>
    </w:div>
    <w:div w:id="541208050">
      <w:bodyDiv w:val="1"/>
      <w:marLeft w:val="0"/>
      <w:marRight w:val="0"/>
      <w:marTop w:val="0"/>
      <w:marBottom w:val="0"/>
      <w:divBdr>
        <w:top w:val="none" w:sz="0" w:space="0" w:color="auto"/>
        <w:left w:val="none" w:sz="0" w:space="0" w:color="auto"/>
        <w:bottom w:val="none" w:sz="0" w:space="0" w:color="auto"/>
        <w:right w:val="none" w:sz="0" w:space="0" w:color="auto"/>
      </w:divBdr>
    </w:div>
    <w:div w:id="579019572">
      <w:bodyDiv w:val="1"/>
      <w:marLeft w:val="0"/>
      <w:marRight w:val="0"/>
      <w:marTop w:val="0"/>
      <w:marBottom w:val="0"/>
      <w:divBdr>
        <w:top w:val="none" w:sz="0" w:space="0" w:color="auto"/>
        <w:left w:val="none" w:sz="0" w:space="0" w:color="auto"/>
        <w:bottom w:val="none" w:sz="0" w:space="0" w:color="auto"/>
        <w:right w:val="none" w:sz="0" w:space="0" w:color="auto"/>
      </w:divBdr>
    </w:div>
    <w:div w:id="582566084">
      <w:bodyDiv w:val="1"/>
      <w:marLeft w:val="0"/>
      <w:marRight w:val="0"/>
      <w:marTop w:val="0"/>
      <w:marBottom w:val="0"/>
      <w:divBdr>
        <w:top w:val="none" w:sz="0" w:space="0" w:color="auto"/>
        <w:left w:val="none" w:sz="0" w:space="0" w:color="auto"/>
        <w:bottom w:val="none" w:sz="0" w:space="0" w:color="auto"/>
        <w:right w:val="none" w:sz="0" w:space="0" w:color="auto"/>
      </w:divBdr>
    </w:div>
    <w:div w:id="602111021">
      <w:bodyDiv w:val="1"/>
      <w:marLeft w:val="0"/>
      <w:marRight w:val="0"/>
      <w:marTop w:val="0"/>
      <w:marBottom w:val="0"/>
      <w:divBdr>
        <w:top w:val="none" w:sz="0" w:space="0" w:color="auto"/>
        <w:left w:val="none" w:sz="0" w:space="0" w:color="auto"/>
        <w:bottom w:val="none" w:sz="0" w:space="0" w:color="auto"/>
        <w:right w:val="none" w:sz="0" w:space="0" w:color="auto"/>
      </w:divBdr>
    </w:div>
    <w:div w:id="620039643">
      <w:bodyDiv w:val="1"/>
      <w:marLeft w:val="0"/>
      <w:marRight w:val="0"/>
      <w:marTop w:val="0"/>
      <w:marBottom w:val="0"/>
      <w:divBdr>
        <w:top w:val="none" w:sz="0" w:space="0" w:color="auto"/>
        <w:left w:val="none" w:sz="0" w:space="0" w:color="auto"/>
        <w:bottom w:val="none" w:sz="0" w:space="0" w:color="auto"/>
        <w:right w:val="none" w:sz="0" w:space="0" w:color="auto"/>
      </w:divBdr>
    </w:div>
    <w:div w:id="656035949">
      <w:bodyDiv w:val="1"/>
      <w:marLeft w:val="0"/>
      <w:marRight w:val="0"/>
      <w:marTop w:val="0"/>
      <w:marBottom w:val="0"/>
      <w:divBdr>
        <w:top w:val="none" w:sz="0" w:space="0" w:color="auto"/>
        <w:left w:val="none" w:sz="0" w:space="0" w:color="auto"/>
        <w:bottom w:val="none" w:sz="0" w:space="0" w:color="auto"/>
        <w:right w:val="none" w:sz="0" w:space="0" w:color="auto"/>
      </w:divBdr>
    </w:div>
    <w:div w:id="661398882">
      <w:bodyDiv w:val="1"/>
      <w:marLeft w:val="0"/>
      <w:marRight w:val="0"/>
      <w:marTop w:val="0"/>
      <w:marBottom w:val="0"/>
      <w:divBdr>
        <w:top w:val="none" w:sz="0" w:space="0" w:color="auto"/>
        <w:left w:val="none" w:sz="0" w:space="0" w:color="auto"/>
        <w:bottom w:val="none" w:sz="0" w:space="0" w:color="auto"/>
        <w:right w:val="none" w:sz="0" w:space="0" w:color="auto"/>
      </w:divBdr>
    </w:div>
    <w:div w:id="664864798">
      <w:bodyDiv w:val="1"/>
      <w:marLeft w:val="0"/>
      <w:marRight w:val="0"/>
      <w:marTop w:val="0"/>
      <w:marBottom w:val="0"/>
      <w:divBdr>
        <w:top w:val="none" w:sz="0" w:space="0" w:color="auto"/>
        <w:left w:val="none" w:sz="0" w:space="0" w:color="auto"/>
        <w:bottom w:val="none" w:sz="0" w:space="0" w:color="auto"/>
        <w:right w:val="none" w:sz="0" w:space="0" w:color="auto"/>
      </w:divBdr>
    </w:div>
    <w:div w:id="676470366">
      <w:bodyDiv w:val="1"/>
      <w:marLeft w:val="0"/>
      <w:marRight w:val="0"/>
      <w:marTop w:val="0"/>
      <w:marBottom w:val="0"/>
      <w:divBdr>
        <w:top w:val="none" w:sz="0" w:space="0" w:color="auto"/>
        <w:left w:val="none" w:sz="0" w:space="0" w:color="auto"/>
        <w:bottom w:val="none" w:sz="0" w:space="0" w:color="auto"/>
        <w:right w:val="none" w:sz="0" w:space="0" w:color="auto"/>
      </w:divBdr>
    </w:div>
    <w:div w:id="677540608">
      <w:bodyDiv w:val="1"/>
      <w:marLeft w:val="0"/>
      <w:marRight w:val="0"/>
      <w:marTop w:val="0"/>
      <w:marBottom w:val="0"/>
      <w:divBdr>
        <w:top w:val="none" w:sz="0" w:space="0" w:color="auto"/>
        <w:left w:val="none" w:sz="0" w:space="0" w:color="auto"/>
        <w:bottom w:val="none" w:sz="0" w:space="0" w:color="auto"/>
        <w:right w:val="none" w:sz="0" w:space="0" w:color="auto"/>
      </w:divBdr>
      <w:divsChild>
        <w:div w:id="153688690">
          <w:marLeft w:val="0"/>
          <w:marRight w:val="0"/>
          <w:marTop w:val="0"/>
          <w:marBottom w:val="0"/>
          <w:divBdr>
            <w:top w:val="none" w:sz="0" w:space="0" w:color="auto"/>
            <w:left w:val="none" w:sz="0" w:space="0" w:color="auto"/>
            <w:bottom w:val="none" w:sz="0" w:space="0" w:color="auto"/>
            <w:right w:val="none" w:sz="0" w:space="0" w:color="auto"/>
          </w:divBdr>
        </w:div>
      </w:divsChild>
    </w:div>
    <w:div w:id="686517287">
      <w:bodyDiv w:val="1"/>
      <w:marLeft w:val="0"/>
      <w:marRight w:val="0"/>
      <w:marTop w:val="0"/>
      <w:marBottom w:val="0"/>
      <w:divBdr>
        <w:top w:val="none" w:sz="0" w:space="0" w:color="auto"/>
        <w:left w:val="none" w:sz="0" w:space="0" w:color="auto"/>
        <w:bottom w:val="none" w:sz="0" w:space="0" w:color="auto"/>
        <w:right w:val="none" w:sz="0" w:space="0" w:color="auto"/>
      </w:divBdr>
    </w:div>
    <w:div w:id="727648557">
      <w:bodyDiv w:val="1"/>
      <w:marLeft w:val="0"/>
      <w:marRight w:val="0"/>
      <w:marTop w:val="0"/>
      <w:marBottom w:val="0"/>
      <w:divBdr>
        <w:top w:val="none" w:sz="0" w:space="0" w:color="auto"/>
        <w:left w:val="none" w:sz="0" w:space="0" w:color="auto"/>
        <w:bottom w:val="none" w:sz="0" w:space="0" w:color="auto"/>
        <w:right w:val="none" w:sz="0" w:space="0" w:color="auto"/>
      </w:divBdr>
    </w:div>
    <w:div w:id="740299958">
      <w:bodyDiv w:val="1"/>
      <w:marLeft w:val="0"/>
      <w:marRight w:val="0"/>
      <w:marTop w:val="0"/>
      <w:marBottom w:val="0"/>
      <w:divBdr>
        <w:top w:val="none" w:sz="0" w:space="0" w:color="auto"/>
        <w:left w:val="none" w:sz="0" w:space="0" w:color="auto"/>
        <w:bottom w:val="none" w:sz="0" w:space="0" w:color="auto"/>
        <w:right w:val="none" w:sz="0" w:space="0" w:color="auto"/>
      </w:divBdr>
    </w:div>
    <w:div w:id="765540430">
      <w:bodyDiv w:val="1"/>
      <w:marLeft w:val="0"/>
      <w:marRight w:val="0"/>
      <w:marTop w:val="0"/>
      <w:marBottom w:val="0"/>
      <w:divBdr>
        <w:top w:val="none" w:sz="0" w:space="0" w:color="auto"/>
        <w:left w:val="none" w:sz="0" w:space="0" w:color="auto"/>
        <w:bottom w:val="none" w:sz="0" w:space="0" w:color="auto"/>
        <w:right w:val="none" w:sz="0" w:space="0" w:color="auto"/>
      </w:divBdr>
    </w:div>
    <w:div w:id="769666902">
      <w:bodyDiv w:val="1"/>
      <w:marLeft w:val="0"/>
      <w:marRight w:val="0"/>
      <w:marTop w:val="0"/>
      <w:marBottom w:val="0"/>
      <w:divBdr>
        <w:top w:val="none" w:sz="0" w:space="0" w:color="auto"/>
        <w:left w:val="none" w:sz="0" w:space="0" w:color="auto"/>
        <w:bottom w:val="none" w:sz="0" w:space="0" w:color="auto"/>
        <w:right w:val="none" w:sz="0" w:space="0" w:color="auto"/>
      </w:divBdr>
    </w:div>
    <w:div w:id="813134579">
      <w:bodyDiv w:val="1"/>
      <w:marLeft w:val="0"/>
      <w:marRight w:val="0"/>
      <w:marTop w:val="0"/>
      <w:marBottom w:val="0"/>
      <w:divBdr>
        <w:top w:val="none" w:sz="0" w:space="0" w:color="auto"/>
        <w:left w:val="none" w:sz="0" w:space="0" w:color="auto"/>
        <w:bottom w:val="none" w:sz="0" w:space="0" w:color="auto"/>
        <w:right w:val="none" w:sz="0" w:space="0" w:color="auto"/>
      </w:divBdr>
    </w:div>
    <w:div w:id="819888017">
      <w:bodyDiv w:val="1"/>
      <w:marLeft w:val="0"/>
      <w:marRight w:val="0"/>
      <w:marTop w:val="0"/>
      <w:marBottom w:val="0"/>
      <w:divBdr>
        <w:top w:val="none" w:sz="0" w:space="0" w:color="auto"/>
        <w:left w:val="none" w:sz="0" w:space="0" w:color="auto"/>
        <w:bottom w:val="none" w:sz="0" w:space="0" w:color="auto"/>
        <w:right w:val="none" w:sz="0" w:space="0" w:color="auto"/>
      </w:divBdr>
    </w:div>
    <w:div w:id="830677211">
      <w:bodyDiv w:val="1"/>
      <w:marLeft w:val="0"/>
      <w:marRight w:val="0"/>
      <w:marTop w:val="0"/>
      <w:marBottom w:val="0"/>
      <w:divBdr>
        <w:top w:val="none" w:sz="0" w:space="0" w:color="auto"/>
        <w:left w:val="none" w:sz="0" w:space="0" w:color="auto"/>
        <w:bottom w:val="none" w:sz="0" w:space="0" w:color="auto"/>
        <w:right w:val="none" w:sz="0" w:space="0" w:color="auto"/>
      </w:divBdr>
    </w:div>
    <w:div w:id="834148747">
      <w:bodyDiv w:val="1"/>
      <w:marLeft w:val="0"/>
      <w:marRight w:val="0"/>
      <w:marTop w:val="0"/>
      <w:marBottom w:val="0"/>
      <w:divBdr>
        <w:top w:val="none" w:sz="0" w:space="0" w:color="auto"/>
        <w:left w:val="none" w:sz="0" w:space="0" w:color="auto"/>
        <w:bottom w:val="none" w:sz="0" w:space="0" w:color="auto"/>
        <w:right w:val="none" w:sz="0" w:space="0" w:color="auto"/>
      </w:divBdr>
    </w:div>
    <w:div w:id="846553066">
      <w:bodyDiv w:val="1"/>
      <w:marLeft w:val="0"/>
      <w:marRight w:val="0"/>
      <w:marTop w:val="0"/>
      <w:marBottom w:val="0"/>
      <w:divBdr>
        <w:top w:val="none" w:sz="0" w:space="0" w:color="auto"/>
        <w:left w:val="none" w:sz="0" w:space="0" w:color="auto"/>
        <w:bottom w:val="none" w:sz="0" w:space="0" w:color="auto"/>
        <w:right w:val="none" w:sz="0" w:space="0" w:color="auto"/>
      </w:divBdr>
    </w:div>
    <w:div w:id="849754281">
      <w:bodyDiv w:val="1"/>
      <w:marLeft w:val="0"/>
      <w:marRight w:val="0"/>
      <w:marTop w:val="0"/>
      <w:marBottom w:val="0"/>
      <w:divBdr>
        <w:top w:val="none" w:sz="0" w:space="0" w:color="auto"/>
        <w:left w:val="none" w:sz="0" w:space="0" w:color="auto"/>
        <w:bottom w:val="none" w:sz="0" w:space="0" w:color="auto"/>
        <w:right w:val="none" w:sz="0" w:space="0" w:color="auto"/>
      </w:divBdr>
    </w:div>
    <w:div w:id="868374132">
      <w:bodyDiv w:val="1"/>
      <w:marLeft w:val="0"/>
      <w:marRight w:val="0"/>
      <w:marTop w:val="0"/>
      <w:marBottom w:val="0"/>
      <w:divBdr>
        <w:top w:val="none" w:sz="0" w:space="0" w:color="auto"/>
        <w:left w:val="none" w:sz="0" w:space="0" w:color="auto"/>
        <w:bottom w:val="none" w:sz="0" w:space="0" w:color="auto"/>
        <w:right w:val="none" w:sz="0" w:space="0" w:color="auto"/>
      </w:divBdr>
    </w:div>
    <w:div w:id="892079289">
      <w:bodyDiv w:val="1"/>
      <w:marLeft w:val="0"/>
      <w:marRight w:val="0"/>
      <w:marTop w:val="0"/>
      <w:marBottom w:val="0"/>
      <w:divBdr>
        <w:top w:val="none" w:sz="0" w:space="0" w:color="auto"/>
        <w:left w:val="none" w:sz="0" w:space="0" w:color="auto"/>
        <w:bottom w:val="none" w:sz="0" w:space="0" w:color="auto"/>
        <w:right w:val="none" w:sz="0" w:space="0" w:color="auto"/>
      </w:divBdr>
    </w:div>
    <w:div w:id="912858107">
      <w:bodyDiv w:val="1"/>
      <w:marLeft w:val="0"/>
      <w:marRight w:val="0"/>
      <w:marTop w:val="0"/>
      <w:marBottom w:val="0"/>
      <w:divBdr>
        <w:top w:val="none" w:sz="0" w:space="0" w:color="auto"/>
        <w:left w:val="none" w:sz="0" w:space="0" w:color="auto"/>
        <w:bottom w:val="none" w:sz="0" w:space="0" w:color="auto"/>
        <w:right w:val="none" w:sz="0" w:space="0" w:color="auto"/>
      </w:divBdr>
    </w:div>
    <w:div w:id="917980396">
      <w:bodyDiv w:val="1"/>
      <w:marLeft w:val="0"/>
      <w:marRight w:val="0"/>
      <w:marTop w:val="0"/>
      <w:marBottom w:val="0"/>
      <w:divBdr>
        <w:top w:val="none" w:sz="0" w:space="0" w:color="auto"/>
        <w:left w:val="none" w:sz="0" w:space="0" w:color="auto"/>
        <w:bottom w:val="none" w:sz="0" w:space="0" w:color="auto"/>
        <w:right w:val="none" w:sz="0" w:space="0" w:color="auto"/>
      </w:divBdr>
    </w:div>
    <w:div w:id="921913531">
      <w:bodyDiv w:val="1"/>
      <w:marLeft w:val="0"/>
      <w:marRight w:val="0"/>
      <w:marTop w:val="0"/>
      <w:marBottom w:val="0"/>
      <w:divBdr>
        <w:top w:val="none" w:sz="0" w:space="0" w:color="auto"/>
        <w:left w:val="none" w:sz="0" w:space="0" w:color="auto"/>
        <w:bottom w:val="none" w:sz="0" w:space="0" w:color="auto"/>
        <w:right w:val="none" w:sz="0" w:space="0" w:color="auto"/>
      </w:divBdr>
    </w:div>
    <w:div w:id="929658696">
      <w:bodyDiv w:val="1"/>
      <w:marLeft w:val="0"/>
      <w:marRight w:val="0"/>
      <w:marTop w:val="0"/>
      <w:marBottom w:val="0"/>
      <w:divBdr>
        <w:top w:val="none" w:sz="0" w:space="0" w:color="auto"/>
        <w:left w:val="none" w:sz="0" w:space="0" w:color="auto"/>
        <w:bottom w:val="none" w:sz="0" w:space="0" w:color="auto"/>
        <w:right w:val="none" w:sz="0" w:space="0" w:color="auto"/>
      </w:divBdr>
    </w:div>
    <w:div w:id="933634377">
      <w:bodyDiv w:val="1"/>
      <w:marLeft w:val="0"/>
      <w:marRight w:val="0"/>
      <w:marTop w:val="0"/>
      <w:marBottom w:val="0"/>
      <w:divBdr>
        <w:top w:val="none" w:sz="0" w:space="0" w:color="auto"/>
        <w:left w:val="none" w:sz="0" w:space="0" w:color="auto"/>
        <w:bottom w:val="none" w:sz="0" w:space="0" w:color="auto"/>
        <w:right w:val="none" w:sz="0" w:space="0" w:color="auto"/>
      </w:divBdr>
    </w:div>
    <w:div w:id="952327863">
      <w:bodyDiv w:val="1"/>
      <w:marLeft w:val="0"/>
      <w:marRight w:val="0"/>
      <w:marTop w:val="0"/>
      <w:marBottom w:val="0"/>
      <w:divBdr>
        <w:top w:val="none" w:sz="0" w:space="0" w:color="auto"/>
        <w:left w:val="none" w:sz="0" w:space="0" w:color="auto"/>
        <w:bottom w:val="none" w:sz="0" w:space="0" w:color="auto"/>
        <w:right w:val="none" w:sz="0" w:space="0" w:color="auto"/>
      </w:divBdr>
      <w:divsChild>
        <w:div w:id="564265422">
          <w:marLeft w:val="0"/>
          <w:marRight w:val="0"/>
          <w:marTop w:val="0"/>
          <w:marBottom w:val="975"/>
          <w:divBdr>
            <w:top w:val="none" w:sz="0" w:space="0" w:color="auto"/>
            <w:left w:val="none" w:sz="0" w:space="0" w:color="auto"/>
            <w:bottom w:val="none" w:sz="0" w:space="0" w:color="auto"/>
            <w:right w:val="none" w:sz="0" w:space="0" w:color="auto"/>
          </w:divBdr>
          <w:divsChild>
            <w:div w:id="20691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9408">
      <w:bodyDiv w:val="1"/>
      <w:marLeft w:val="0"/>
      <w:marRight w:val="0"/>
      <w:marTop w:val="0"/>
      <w:marBottom w:val="0"/>
      <w:divBdr>
        <w:top w:val="none" w:sz="0" w:space="0" w:color="auto"/>
        <w:left w:val="none" w:sz="0" w:space="0" w:color="auto"/>
        <w:bottom w:val="none" w:sz="0" w:space="0" w:color="auto"/>
        <w:right w:val="none" w:sz="0" w:space="0" w:color="auto"/>
      </w:divBdr>
    </w:div>
    <w:div w:id="1012338634">
      <w:bodyDiv w:val="1"/>
      <w:marLeft w:val="0"/>
      <w:marRight w:val="0"/>
      <w:marTop w:val="0"/>
      <w:marBottom w:val="0"/>
      <w:divBdr>
        <w:top w:val="none" w:sz="0" w:space="0" w:color="auto"/>
        <w:left w:val="none" w:sz="0" w:space="0" w:color="auto"/>
        <w:bottom w:val="none" w:sz="0" w:space="0" w:color="auto"/>
        <w:right w:val="none" w:sz="0" w:space="0" w:color="auto"/>
      </w:divBdr>
    </w:div>
    <w:div w:id="1015571028">
      <w:bodyDiv w:val="1"/>
      <w:marLeft w:val="0"/>
      <w:marRight w:val="0"/>
      <w:marTop w:val="0"/>
      <w:marBottom w:val="0"/>
      <w:divBdr>
        <w:top w:val="none" w:sz="0" w:space="0" w:color="auto"/>
        <w:left w:val="none" w:sz="0" w:space="0" w:color="auto"/>
        <w:bottom w:val="none" w:sz="0" w:space="0" w:color="auto"/>
        <w:right w:val="none" w:sz="0" w:space="0" w:color="auto"/>
      </w:divBdr>
    </w:div>
    <w:div w:id="1020081383">
      <w:bodyDiv w:val="1"/>
      <w:marLeft w:val="0"/>
      <w:marRight w:val="0"/>
      <w:marTop w:val="0"/>
      <w:marBottom w:val="0"/>
      <w:divBdr>
        <w:top w:val="none" w:sz="0" w:space="0" w:color="auto"/>
        <w:left w:val="none" w:sz="0" w:space="0" w:color="auto"/>
        <w:bottom w:val="none" w:sz="0" w:space="0" w:color="auto"/>
        <w:right w:val="none" w:sz="0" w:space="0" w:color="auto"/>
      </w:divBdr>
    </w:div>
    <w:div w:id="1054308868">
      <w:bodyDiv w:val="1"/>
      <w:marLeft w:val="0"/>
      <w:marRight w:val="0"/>
      <w:marTop w:val="0"/>
      <w:marBottom w:val="0"/>
      <w:divBdr>
        <w:top w:val="none" w:sz="0" w:space="0" w:color="auto"/>
        <w:left w:val="none" w:sz="0" w:space="0" w:color="auto"/>
        <w:bottom w:val="none" w:sz="0" w:space="0" w:color="auto"/>
        <w:right w:val="none" w:sz="0" w:space="0" w:color="auto"/>
      </w:divBdr>
    </w:div>
    <w:div w:id="1059745325">
      <w:bodyDiv w:val="1"/>
      <w:marLeft w:val="0"/>
      <w:marRight w:val="0"/>
      <w:marTop w:val="0"/>
      <w:marBottom w:val="0"/>
      <w:divBdr>
        <w:top w:val="none" w:sz="0" w:space="0" w:color="auto"/>
        <w:left w:val="none" w:sz="0" w:space="0" w:color="auto"/>
        <w:bottom w:val="none" w:sz="0" w:space="0" w:color="auto"/>
        <w:right w:val="none" w:sz="0" w:space="0" w:color="auto"/>
      </w:divBdr>
    </w:div>
    <w:div w:id="1070466752">
      <w:bodyDiv w:val="1"/>
      <w:marLeft w:val="0"/>
      <w:marRight w:val="0"/>
      <w:marTop w:val="0"/>
      <w:marBottom w:val="0"/>
      <w:divBdr>
        <w:top w:val="none" w:sz="0" w:space="0" w:color="auto"/>
        <w:left w:val="none" w:sz="0" w:space="0" w:color="auto"/>
        <w:bottom w:val="none" w:sz="0" w:space="0" w:color="auto"/>
        <w:right w:val="none" w:sz="0" w:space="0" w:color="auto"/>
      </w:divBdr>
    </w:div>
    <w:div w:id="1080054125">
      <w:bodyDiv w:val="1"/>
      <w:marLeft w:val="0"/>
      <w:marRight w:val="0"/>
      <w:marTop w:val="0"/>
      <w:marBottom w:val="0"/>
      <w:divBdr>
        <w:top w:val="none" w:sz="0" w:space="0" w:color="auto"/>
        <w:left w:val="none" w:sz="0" w:space="0" w:color="auto"/>
        <w:bottom w:val="none" w:sz="0" w:space="0" w:color="auto"/>
        <w:right w:val="none" w:sz="0" w:space="0" w:color="auto"/>
      </w:divBdr>
    </w:div>
    <w:div w:id="1096563351">
      <w:bodyDiv w:val="1"/>
      <w:marLeft w:val="0"/>
      <w:marRight w:val="0"/>
      <w:marTop w:val="0"/>
      <w:marBottom w:val="0"/>
      <w:divBdr>
        <w:top w:val="none" w:sz="0" w:space="0" w:color="auto"/>
        <w:left w:val="none" w:sz="0" w:space="0" w:color="auto"/>
        <w:bottom w:val="none" w:sz="0" w:space="0" w:color="auto"/>
        <w:right w:val="none" w:sz="0" w:space="0" w:color="auto"/>
      </w:divBdr>
    </w:div>
    <w:div w:id="1102915911">
      <w:bodyDiv w:val="1"/>
      <w:marLeft w:val="0"/>
      <w:marRight w:val="0"/>
      <w:marTop w:val="0"/>
      <w:marBottom w:val="0"/>
      <w:divBdr>
        <w:top w:val="none" w:sz="0" w:space="0" w:color="auto"/>
        <w:left w:val="none" w:sz="0" w:space="0" w:color="auto"/>
        <w:bottom w:val="none" w:sz="0" w:space="0" w:color="auto"/>
        <w:right w:val="none" w:sz="0" w:space="0" w:color="auto"/>
      </w:divBdr>
    </w:div>
    <w:div w:id="1121997406">
      <w:bodyDiv w:val="1"/>
      <w:marLeft w:val="0"/>
      <w:marRight w:val="0"/>
      <w:marTop w:val="0"/>
      <w:marBottom w:val="0"/>
      <w:divBdr>
        <w:top w:val="none" w:sz="0" w:space="0" w:color="auto"/>
        <w:left w:val="none" w:sz="0" w:space="0" w:color="auto"/>
        <w:bottom w:val="none" w:sz="0" w:space="0" w:color="auto"/>
        <w:right w:val="none" w:sz="0" w:space="0" w:color="auto"/>
      </w:divBdr>
    </w:div>
    <w:div w:id="1128351753">
      <w:bodyDiv w:val="1"/>
      <w:marLeft w:val="0"/>
      <w:marRight w:val="0"/>
      <w:marTop w:val="0"/>
      <w:marBottom w:val="0"/>
      <w:divBdr>
        <w:top w:val="none" w:sz="0" w:space="0" w:color="auto"/>
        <w:left w:val="none" w:sz="0" w:space="0" w:color="auto"/>
        <w:bottom w:val="none" w:sz="0" w:space="0" w:color="auto"/>
        <w:right w:val="none" w:sz="0" w:space="0" w:color="auto"/>
      </w:divBdr>
    </w:div>
    <w:div w:id="1179999169">
      <w:bodyDiv w:val="1"/>
      <w:marLeft w:val="0"/>
      <w:marRight w:val="0"/>
      <w:marTop w:val="0"/>
      <w:marBottom w:val="0"/>
      <w:divBdr>
        <w:top w:val="none" w:sz="0" w:space="0" w:color="auto"/>
        <w:left w:val="none" w:sz="0" w:space="0" w:color="auto"/>
        <w:bottom w:val="none" w:sz="0" w:space="0" w:color="auto"/>
        <w:right w:val="none" w:sz="0" w:space="0" w:color="auto"/>
      </w:divBdr>
    </w:div>
    <w:div w:id="1209101403">
      <w:bodyDiv w:val="1"/>
      <w:marLeft w:val="0"/>
      <w:marRight w:val="0"/>
      <w:marTop w:val="0"/>
      <w:marBottom w:val="0"/>
      <w:divBdr>
        <w:top w:val="none" w:sz="0" w:space="0" w:color="auto"/>
        <w:left w:val="none" w:sz="0" w:space="0" w:color="auto"/>
        <w:bottom w:val="none" w:sz="0" w:space="0" w:color="auto"/>
        <w:right w:val="none" w:sz="0" w:space="0" w:color="auto"/>
      </w:divBdr>
    </w:div>
    <w:div w:id="1245797774">
      <w:bodyDiv w:val="1"/>
      <w:marLeft w:val="0"/>
      <w:marRight w:val="0"/>
      <w:marTop w:val="0"/>
      <w:marBottom w:val="0"/>
      <w:divBdr>
        <w:top w:val="none" w:sz="0" w:space="0" w:color="auto"/>
        <w:left w:val="none" w:sz="0" w:space="0" w:color="auto"/>
        <w:bottom w:val="none" w:sz="0" w:space="0" w:color="auto"/>
        <w:right w:val="none" w:sz="0" w:space="0" w:color="auto"/>
      </w:divBdr>
    </w:div>
    <w:div w:id="1259409510">
      <w:bodyDiv w:val="1"/>
      <w:marLeft w:val="0"/>
      <w:marRight w:val="0"/>
      <w:marTop w:val="0"/>
      <w:marBottom w:val="0"/>
      <w:divBdr>
        <w:top w:val="none" w:sz="0" w:space="0" w:color="auto"/>
        <w:left w:val="none" w:sz="0" w:space="0" w:color="auto"/>
        <w:bottom w:val="none" w:sz="0" w:space="0" w:color="auto"/>
        <w:right w:val="none" w:sz="0" w:space="0" w:color="auto"/>
      </w:divBdr>
    </w:div>
    <w:div w:id="1273896006">
      <w:bodyDiv w:val="1"/>
      <w:marLeft w:val="0"/>
      <w:marRight w:val="0"/>
      <w:marTop w:val="0"/>
      <w:marBottom w:val="0"/>
      <w:divBdr>
        <w:top w:val="none" w:sz="0" w:space="0" w:color="auto"/>
        <w:left w:val="none" w:sz="0" w:space="0" w:color="auto"/>
        <w:bottom w:val="none" w:sz="0" w:space="0" w:color="auto"/>
        <w:right w:val="none" w:sz="0" w:space="0" w:color="auto"/>
      </w:divBdr>
    </w:div>
    <w:div w:id="1277785367">
      <w:bodyDiv w:val="1"/>
      <w:marLeft w:val="0"/>
      <w:marRight w:val="0"/>
      <w:marTop w:val="0"/>
      <w:marBottom w:val="0"/>
      <w:divBdr>
        <w:top w:val="none" w:sz="0" w:space="0" w:color="auto"/>
        <w:left w:val="none" w:sz="0" w:space="0" w:color="auto"/>
        <w:bottom w:val="none" w:sz="0" w:space="0" w:color="auto"/>
        <w:right w:val="none" w:sz="0" w:space="0" w:color="auto"/>
      </w:divBdr>
    </w:div>
    <w:div w:id="1283422535">
      <w:bodyDiv w:val="1"/>
      <w:marLeft w:val="0"/>
      <w:marRight w:val="0"/>
      <w:marTop w:val="0"/>
      <w:marBottom w:val="0"/>
      <w:divBdr>
        <w:top w:val="none" w:sz="0" w:space="0" w:color="auto"/>
        <w:left w:val="none" w:sz="0" w:space="0" w:color="auto"/>
        <w:bottom w:val="none" w:sz="0" w:space="0" w:color="auto"/>
        <w:right w:val="none" w:sz="0" w:space="0" w:color="auto"/>
      </w:divBdr>
    </w:div>
    <w:div w:id="1290164358">
      <w:bodyDiv w:val="1"/>
      <w:marLeft w:val="0"/>
      <w:marRight w:val="0"/>
      <w:marTop w:val="0"/>
      <w:marBottom w:val="0"/>
      <w:divBdr>
        <w:top w:val="none" w:sz="0" w:space="0" w:color="auto"/>
        <w:left w:val="none" w:sz="0" w:space="0" w:color="auto"/>
        <w:bottom w:val="none" w:sz="0" w:space="0" w:color="auto"/>
        <w:right w:val="none" w:sz="0" w:space="0" w:color="auto"/>
      </w:divBdr>
    </w:div>
    <w:div w:id="1307469167">
      <w:bodyDiv w:val="1"/>
      <w:marLeft w:val="0"/>
      <w:marRight w:val="0"/>
      <w:marTop w:val="0"/>
      <w:marBottom w:val="0"/>
      <w:divBdr>
        <w:top w:val="none" w:sz="0" w:space="0" w:color="auto"/>
        <w:left w:val="none" w:sz="0" w:space="0" w:color="auto"/>
        <w:bottom w:val="none" w:sz="0" w:space="0" w:color="auto"/>
        <w:right w:val="none" w:sz="0" w:space="0" w:color="auto"/>
      </w:divBdr>
    </w:div>
    <w:div w:id="1311786202">
      <w:bodyDiv w:val="1"/>
      <w:marLeft w:val="0"/>
      <w:marRight w:val="0"/>
      <w:marTop w:val="0"/>
      <w:marBottom w:val="0"/>
      <w:divBdr>
        <w:top w:val="none" w:sz="0" w:space="0" w:color="auto"/>
        <w:left w:val="none" w:sz="0" w:space="0" w:color="auto"/>
        <w:bottom w:val="none" w:sz="0" w:space="0" w:color="auto"/>
        <w:right w:val="none" w:sz="0" w:space="0" w:color="auto"/>
      </w:divBdr>
    </w:div>
    <w:div w:id="1313023095">
      <w:bodyDiv w:val="1"/>
      <w:marLeft w:val="0"/>
      <w:marRight w:val="0"/>
      <w:marTop w:val="0"/>
      <w:marBottom w:val="0"/>
      <w:divBdr>
        <w:top w:val="none" w:sz="0" w:space="0" w:color="auto"/>
        <w:left w:val="none" w:sz="0" w:space="0" w:color="auto"/>
        <w:bottom w:val="none" w:sz="0" w:space="0" w:color="auto"/>
        <w:right w:val="none" w:sz="0" w:space="0" w:color="auto"/>
      </w:divBdr>
    </w:div>
    <w:div w:id="1313756173">
      <w:bodyDiv w:val="1"/>
      <w:marLeft w:val="0"/>
      <w:marRight w:val="0"/>
      <w:marTop w:val="0"/>
      <w:marBottom w:val="0"/>
      <w:divBdr>
        <w:top w:val="none" w:sz="0" w:space="0" w:color="auto"/>
        <w:left w:val="none" w:sz="0" w:space="0" w:color="auto"/>
        <w:bottom w:val="none" w:sz="0" w:space="0" w:color="auto"/>
        <w:right w:val="none" w:sz="0" w:space="0" w:color="auto"/>
      </w:divBdr>
    </w:div>
    <w:div w:id="1315917667">
      <w:bodyDiv w:val="1"/>
      <w:marLeft w:val="0"/>
      <w:marRight w:val="0"/>
      <w:marTop w:val="0"/>
      <w:marBottom w:val="0"/>
      <w:divBdr>
        <w:top w:val="none" w:sz="0" w:space="0" w:color="auto"/>
        <w:left w:val="none" w:sz="0" w:space="0" w:color="auto"/>
        <w:bottom w:val="none" w:sz="0" w:space="0" w:color="auto"/>
        <w:right w:val="none" w:sz="0" w:space="0" w:color="auto"/>
      </w:divBdr>
    </w:div>
    <w:div w:id="1316685370">
      <w:bodyDiv w:val="1"/>
      <w:marLeft w:val="0"/>
      <w:marRight w:val="0"/>
      <w:marTop w:val="0"/>
      <w:marBottom w:val="0"/>
      <w:divBdr>
        <w:top w:val="none" w:sz="0" w:space="0" w:color="auto"/>
        <w:left w:val="none" w:sz="0" w:space="0" w:color="auto"/>
        <w:bottom w:val="none" w:sz="0" w:space="0" w:color="auto"/>
        <w:right w:val="none" w:sz="0" w:space="0" w:color="auto"/>
      </w:divBdr>
    </w:div>
    <w:div w:id="1326664417">
      <w:bodyDiv w:val="1"/>
      <w:marLeft w:val="0"/>
      <w:marRight w:val="0"/>
      <w:marTop w:val="0"/>
      <w:marBottom w:val="0"/>
      <w:divBdr>
        <w:top w:val="none" w:sz="0" w:space="0" w:color="auto"/>
        <w:left w:val="none" w:sz="0" w:space="0" w:color="auto"/>
        <w:bottom w:val="none" w:sz="0" w:space="0" w:color="auto"/>
        <w:right w:val="none" w:sz="0" w:space="0" w:color="auto"/>
      </w:divBdr>
    </w:div>
    <w:div w:id="1326784362">
      <w:bodyDiv w:val="1"/>
      <w:marLeft w:val="0"/>
      <w:marRight w:val="0"/>
      <w:marTop w:val="0"/>
      <w:marBottom w:val="0"/>
      <w:divBdr>
        <w:top w:val="none" w:sz="0" w:space="0" w:color="auto"/>
        <w:left w:val="none" w:sz="0" w:space="0" w:color="auto"/>
        <w:bottom w:val="none" w:sz="0" w:space="0" w:color="auto"/>
        <w:right w:val="none" w:sz="0" w:space="0" w:color="auto"/>
      </w:divBdr>
    </w:div>
    <w:div w:id="1327437789">
      <w:bodyDiv w:val="1"/>
      <w:marLeft w:val="0"/>
      <w:marRight w:val="0"/>
      <w:marTop w:val="0"/>
      <w:marBottom w:val="0"/>
      <w:divBdr>
        <w:top w:val="none" w:sz="0" w:space="0" w:color="auto"/>
        <w:left w:val="none" w:sz="0" w:space="0" w:color="auto"/>
        <w:bottom w:val="none" w:sz="0" w:space="0" w:color="auto"/>
        <w:right w:val="none" w:sz="0" w:space="0" w:color="auto"/>
      </w:divBdr>
    </w:div>
    <w:div w:id="1337027651">
      <w:bodyDiv w:val="1"/>
      <w:marLeft w:val="0"/>
      <w:marRight w:val="0"/>
      <w:marTop w:val="0"/>
      <w:marBottom w:val="0"/>
      <w:divBdr>
        <w:top w:val="none" w:sz="0" w:space="0" w:color="auto"/>
        <w:left w:val="none" w:sz="0" w:space="0" w:color="auto"/>
        <w:bottom w:val="none" w:sz="0" w:space="0" w:color="auto"/>
        <w:right w:val="none" w:sz="0" w:space="0" w:color="auto"/>
      </w:divBdr>
    </w:div>
    <w:div w:id="1344477756">
      <w:bodyDiv w:val="1"/>
      <w:marLeft w:val="0"/>
      <w:marRight w:val="0"/>
      <w:marTop w:val="0"/>
      <w:marBottom w:val="0"/>
      <w:divBdr>
        <w:top w:val="none" w:sz="0" w:space="0" w:color="auto"/>
        <w:left w:val="none" w:sz="0" w:space="0" w:color="auto"/>
        <w:bottom w:val="none" w:sz="0" w:space="0" w:color="auto"/>
        <w:right w:val="none" w:sz="0" w:space="0" w:color="auto"/>
      </w:divBdr>
    </w:div>
    <w:div w:id="1348799035">
      <w:bodyDiv w:val="1"/>
      <w:marLeft w:val="0"/>
      <w:marRight w:val="0"/>
      <w:marTop w:val="0"/>
      <w:marBottom w:val="0"/>
      <w:divBdr>
        <w:top w:val="none" w:sz="0" w:space="0" w:color="auto"/>
        <w:left w:val="none" w:sz="0" w:space="0" w:color="auto"/>
        <w:bottom w:val="none" w:sz="0" w:space="0" w:color="auto"/>
        <w:right w:val="none" w:sz="0" w:space="0" w:color="auto"/>
      </w:divBdr>
    </w:div>
    <w:div w:id="1358503484">
      <w:bodyDiv w:val="1"/>
      <w:marLeft w:val="0"/>
      <w:marRight w:val="0"/>
      <w:marTop w:val="0"/>
      <w:marBottom w:val="0"/>
      <w:divBdr>
        <w:top w:val="none" w:sz="0" w:space="0" w:color="auto"/>
        <w:left w:val="none" w:sz="0" w:space="0" w:color="auto"/>
        <w:bottom w:val="none" w:sz="0" w:space="0" w:color="auto"/>
        <w:right w:val="none" w:sz="0" w:space="0" w:color="auto"/>
      </w:divBdr>
    </w:div>
    <w:div w:id="1366248035">
      <w:bodyDiv w:val="1"/>
      <w:marLeft w:val="0"/>
      <w:marRight w:val="0"/>
      <w:marTop w:val="0"/>
      <w:marBottom w:val="0"/>
      <w:divBdr>
        <w:top w:val="none" w:sz="0" w:space="0" w:color="auto"/>
        <w:left w:val="none" w:sz="0" w:space="0" w:color="auto"/>
        <w:bottom w:val="none" w:sz="0" w:space="0" w:color="auto"/>
        <w:right w:val="none" w:sz="0" w:space="0" w:color="auto"/>
      </w:divBdr>
    </w:div>
    <w:div w:id="1372145166">
      <w:bodyDiv w:val="1"/>
      <w:marLeft w:val="0"/>
      <w:marRight w:val="0"/>
      <w:marTop w:val="0"/>
      <w:marBottom w:val="0"/>
      <w:divBdr>
        <w:top w:val="none" w:sz="0" w:space="0" w:color="auto"/>
        <w:left w:val="none" w:sz="0" w:space="0" w:color="auto"/>
        <w:bottom w:val="none" w:sz="0" w:space="0" w:color="auto"/>
        <w:right w:val="none" w:sz="0" w:space="0" w:color="auto"/>
      </w:divBdr>
    </w:div>
    <w:div w:id="1377270400">
      <w:bodyDiv w:val="1"/>
      <w:marLeft w:val="0"/>
      <w:marRight w:val="0"/>
      <w:marTop w:val="0"/>
      <w:marBottom w:val="0"/>
      <w:divBdr>
        <w:top w:val="none" w:sz="0" w:space="0" w:color="auto"/>
        <w:left w:val="none" w:sz="0" w:space="0" w:color="auto"/>
        <w:bottom w:val="none" w:sz="0" w:space="0" w:color="auto"/>
        <w:right w:val="none" w:sz="0" w:space="0" w:color="auto"/>
      </w:divBdr>
    </w:div>
    <w:div w:id="1428430502">
      <w:bodyDiv w:val="1"/>
      <w:marLeft w:val="0"/>
      <w:marRight w:val="0"/>
      <w:marTop w:val="0"/>
      <w:marBottom w:val="0"/>
      <w:divBdr>
        <w:top w:val="none" w:sz="0" w:space="0" w:color="auto"/>
        <w:left w:val="none" w:sz="0" w:space="0" w:color="auto"/>
        <w:bottom w:val="none" w:sz="0" w:space="0" w:color="auto"/>
        <w:right w:val="none" w:sz="0" w:space="0" w:color="auto"/>
      </w:divBdr>
    </w:div>
    <w:div w:id="1436293271">
      <w:bodyDiv w:val="1"/>
      <w:marLeft w:val="0"/>
      <w:marRight w:val="0"/>
      <w:marTop w:val="0"/>
      <w:marBottom w:val="0"/>
      <w:divBdr>
        <w:top w:val="none" w:sz="0" w:space="0" w:color="auto"/>
        <w:left w:val="none" w:sz="0" w:space="0" w:color="auto"/>
        <w:bottom w:val="none" w:sz="0" w:space="0" w:color="auto"/>
        <w:right w:val="none" w:sz="0" w:space="0" w:color="auto"/>
      </w:divBdr>
    </w:div>
    <w:div w:id="1439594894">
      <w:bodyDiv w:val="1"/>
      <w:marLeft w:val="0"/>
      <w:marRight w:val="0"/>
      <w:marTop w:val="0"/>
      <w:marBottom w:val="0"/>
      <w:divBdr>
        <w:top w:val="none" w:sz="0" w:space="0" w:color="auto"/>
        <w:left w:val="none" w:sz="0" w:space="0" w:color="auto"/>
        <w:bottom w:val="none" w:sz="0" w:space="0" w:color="auto"/>
        <w:right w:val="none" w:sz="0" w:space="0" w:color="auto"/>
      </w:divBdr>
    </w:div>
    <w:div w:id="1440956518">
      <w:bodyDiv w:val="1"/>
      <w:marLeft w:val="0"/>
      <w:marRight w:val="0"/>
      <w:marTop w:val="0"/>
      <w:marBottom w:val="0"/>
      <w:divBdr>
        <w:top w:val="none" w:sz="0" w:space="0" w:color="auto"/>
        <w:left w:val="none" w:sz="0" w:space="0" w:color="auto"/>
        <w:bottom w:val="none" w:sz="0" w:space="0" w:color="auto"/>
        <w:right w:val="none" w:sz="0" w:space="0" w:color="auto"/>
      </w:divBdr>
    </w:div>
    <w:div w:id="1443763953">
      <w:bodyDiv w:val="1"/>
      <w:marLeft w:val="0"/>
      <w:marRight w:val="0"/>
      <w:marTop w:val="0"/>
      <w:marBottom w:val="0"/>
      <w:divBdr>
        <w:top w:val="none" w:sz="0" w:space="0" w:color="auto"/>
        <w:left w:val="none" w:sz="0" w:space="0" w:color="auto"/>
        <w:bottom w:val="none" w:sz="0" w:space="0" w:color="auto"/>
        <w:right w:val="none" w:sz="0" w:space="0" w:color="auto"/>
      </w:divBdr>
    </w:div>
    <w:div w:id="1522014498">
      <w:bodyDiv w:val="1"/>
      <w:marLeft w:val="0"/>
      <w:marRight w:val="0"/>
      <w:marTop w:val="0"/>
      <w:marBottom w:val="0"/>
      <w:divBdr>
        <w:top w:val="none" w:sz="0" w:space="0" w:color="auto"/>
        <w:left w:val="none" w:sz="0" w:space="0" w:color="auto"/>
        <w:bottom w:val="none" w:sz="0" w:space="0" w:color="auto"/>
        <w:right w:val="none" w:sz="0" w:space="0" w:color="auto"/>
      </w:divBdr>
    </w:div>
    <w:div w:id="1551839584">
      <w:bodyDiv w:val="1"/>
      <w:marLeft w:val="0"/>
      <w:marRight w:val="0"/>
      <w:marTop w:val="0"/>
      <w:marBottom w:val="0"/>
      <w:divBdr>
        <w:top w:val="none" w:sz="0" w:space="0" w:color="auto"/>
        <w:left w:val="none" w:sz="0" w:space="0" w:color="auto"/>
        <w:bottom w:val="none" w:sz="0" w:space="0" w:color="auto"/>
        <w:right w:val="none" w:sz="0" w:space="0" w:color="auto"/>
      </w:divBdr>
    </w:div>
    <w:div w:id="1560163634">
      <w:bodyDiv w:val="1"/>
      <w:marLeft w:val="0"/>
      <w:marRight w:val="0"/>
      <w:marTop w:val="0"/>
      <w:marBottom w:val="0"/>
      <w:divBdr>
        <w:top w:val="none" w:sz="0" w:space="0" w:color="auto"/>
        <w:left w:val="none" w:sz="0" w:space="0" w:color="auto"/>
        <w:bottom w:val="none" w:sz="0" w:space="0" w:color="auto"/>
        <w:right w:val="none" w:sz="0" w:space="0" w:color="auto"/>
      </w:divBdr>
    </w:div>
    <w:div w:id="1560439941">
      <w:bodyDiv w:val="1"/>
      <w:marLeft w:val="0"/>
      <w:marRight w:val="0"/>
      <w:marTop w:val="0"/>
      <w:marBottom w:val="0"/>
      <w:divBdr>
        <w:top w:val="none" w:sz="0" w:space="0" w:color="auto"/>
        <w:left w:val="none" w:sz="0" w:space="0" w:color="auto"/>
        <w:bottom w:val="none" w:sz="0" w:space="0" w:color="auto"/>
        <w:right w:val="none" w:sz="0" w:space="0" w:color="auto"/>
      </w:divBdr>
    </w:div>
    <w:div w:id="1561820606">
      <w:bodyDiv w:val="1"/>
      <w:marLeft w:val="0"/>
      <w:marRight w:val="0"/>
      <w:marTop w:val="0"/>
      <w:marBottom w:val="0"/>
      <w:divBdr>
        <w:top w:val="none" w:sz="0" w:space="0" w:color="auto"/>
        <w:left w:val="none" w:sz="0" w:space="0" w:color="auto"/>
        <w:bottom w:val="none" w:sz="0" w:space="0" w:color="auto"/>
        <w:right w:val="none" w:sz="0" w:space="0" w:color="auto"/>
      </w:divBdr>
    </w:div>
    <w:div w:id="1561944433">
      <w:bodyDiv w:val="1"/>
      <w:marLeft w:val="0"/>
      <w:marRight w:val="0"/>
      <w:marTop w:val="0"/>
      <w:marBottom w:val="0"/>
      <w:divBdr>
        <w:top w:val="none" w:sz="0" w:space="0" w:color="auto"/>
        <w:left w:val="none" w:sz="0" w:space="0" w:color="auto"/>
        <w:bottom w:val="none" w:sz="0" w:space="0" w:color="auto"/>
        <w:right w:val="none" w:sz="0" w:space="0" w:color="auto"/>
      </w:divBdr>
    </w:div>
    <w:div w:id="1580288991">
      <w:bodyDiv w:val="1"/>
      <w:marLeft w:val="0"/>
      <w:marRight w:val="0"/>
      <w:marTop w:val="0"/>
      <w:marBottom w:val="0"/>
      <w:divBdr>
        <w:top w:val="none" w:sz="0" w:space="0" w:color="auto"/>
        <w:left w:val="none" w:sz="0" w:space="0" w:color="auto"/>
        <w:bottom w:val="none" w:sz="0" w:space="0" w:color="auto"/>
        <w:right w:val="none" w:sz="0" w:space="0" w:color="auto"/>
      </w:divBdr>
    </w:div>
    <w:div w:id="1594128072">
      <w:bodyDiv w:val="1"/>
      <w:marLeft w:val="0"/>
      <w:marRight w:val="0"/>
      <w:marTop w:val="0"/>
      <w:marBottom w:val="0"/>
      <w:divBdr>
        <w:top w:val="none" w:sz="0" w:space="0" w:color="auto"/>
        <w:left w:val="none" w:sz="0" w:space="0" w:color="auto"/>
        <w:bottom w:val="none" w:sz="0" w:space="0" w:color="auto"/>
        <w:right w:val="none" w:sz="0" w:space="0" w:color="auto"/>
      </w:divBdr>
    </w:div>
    <w:div w:id="1596749729">
      <w:bodyDiv w:val="1"/>
      <w:marLeft w:val="0"/>
      <w:marRight w:val="0"/>
      <w:marTop w:val="0"/>
      <w:marBottom w:val="0"/>
      <w:divBdr>
        <w:top w:val="none" w:sz="0" w:space="0" w:color="auto"/>
        <w:left w:val="none" w:sz="0" w:space="0" w:color="auto"/>
        <w:bottom w:val="none" w:sz="0" w:space="0" w:color="auto"/>
        <w:right w:val="none" w:sz="0" w:space="0" w:color="auto"/>
      </w:divBdr>
    </w:div>
    <w:div w:id="1598251993">
      <w:bodyDiv w:val="1"/>
      <w:marLeft w:val="0"/>
      <w:marRight w:val="0"/>
      <w:marTop w:val="0"/>
      <w:marBottom w:val="0"/>
      <w:divBdr>
        <w:top w:val="none" w:sz="0" w:space="0" w:color="auto"/>
        <w:left w:val="none" w:sz="0" w:space="0" w:color="auto"/>
        <w:bottom w:val="none" w:sz="0" w:space="0" w:color="auto"/>
        <w:right w:val="none" w:sz="0" w:space="0" w:color="auto"/>
      </w:divBdr>
    </w:div>
    <w:div w:id="1614172097">
      <w:bodyDiv w:val="1"/>
      <w:marLeft w:val="0"/>
      <w:marRight w:val="0"/>
      <w:marTop w:val="0"/>
      <w:marBottom w:val="0"/>
      <w:divBdr>
        <w:top w:val="none" w:sz="0" w:space="0" w:color="auto"/>
        <w:left w:val="none" w:sz="0" w:space="0" w:color="auto"/>
        <w:bottom w:val="none" w:sz="0" w:space="0" w:color="auto"/>
        <w:right w:val="none" w:sz="0" w:space="0" w:color="auto"/>
      </w:divBdr>
    </w:div>
    <w:div w:id="1635716980">
      <w:bodyDiv w:val="1"/>
      <w:marLeft w:val="0"/>
      <w:marRight w:val="0"/>
      <w:marTop w:val="0"/>
      <w:marBottom w:val="0"/>
      <w:divBdr>
        <w:top w:val="none" w:sz="0" w:space="0" w:color="auto"/>
        <w:left w:val="none" w:sz="0" w:space="0" w:color="auto"/>
        <w:bottom w:val="none" w:sz="0" w:space="0" w:color="auto"/>
        <w:right w:val="none" w:sz="0" w:space="0" w:color="auto"/>
      </w:divBdr>
    </w:div>
    <w:div w:id="1673604096">
      <w:bodyDiv w:val="1"/>
      <w:marLeft w:val="0"/>
      <w:marRight w:val="0"/>
      <w:marTop w:val="0"/>
      <w:marBottom w:val="0"/>
      <w:divBdr>
        <w:top w:val="none" w:sz="0" w:space="0" w:color="auto"/>
        <w:left w:val="none" w:sz="0" w:space="0" w:color="auto"/>
        <w:bottom w:val="none" w:sz="0" w:space="0" w:color="auto"/>
        <w:right w:val="none" w:sz="0" w:space="0" w:color="auto"/>
      </w:divBdr>
    </w:div>
    <w:div w:id="1676764005">
      <w:bodyDiv w:val="1"/>
      <w:marLeft w:val="0"/>
      <w:marRight w:val="0"/>
      <w:marTop w:val="0"/>
      <w:marBottom w:val="0"/>
      <w:divBdr>
        <w:top w:val="none" w:sz="0" w:space="0" w:color="auto"/>
        <w:left w:val="none" w:sz="0" w:space="0" w:color="auto"/>
        <w:bottom w:val="none" w:sz="0" w:space="0" w:color="auto"/>
        <w:right w:val="none" w:sz="0" w:space="0" w:color="auto"/>
      </w:divBdr>
    </w:div>
    <w:div w:id="1682008848">
      <w:bodyDiv w:val="1"/>
      <w:marLeft w:val="0"/>
      <w:marRight w:val="0"/>
      <w:marTop w:val="0"/>
      <w:marBottom w:val="0"/>
      <w:divBdr>
        <w:top w:val="none" w:sz="0" w:space="0" w:color="auto"/>
        <w:left w:val="none" w:sz="0" w:space="0" w:color="auto"/>
        <w:bottom w:val="none" w:sz="0" w:space="0" w:color="auto"/>
        <w:right w:val="none" w:sz="0" w:space="0" w:color="auto"/>
      </w:divBdr>
    </w:div>
    <w:div w:id="1701008864">
      <w:bodyDiv w:val="1"/>
      <w:marLeft w:val="0"/>
      <w:marRight w:val="0"/>
      <w:marTop w:val="0"/>
      <w:marBottom w:val="0"/>
      <w:divBdr>
        <w:top w:val="none" w:sz="0" w:space="0" w:color="auto"/>
        <w:left w:val="none" w:sz="0" w:space="0" w:color="auto"/>
        <w:bottom w:val="none" w:sz="0" w:space="0" w:color="auto"/>
        <w:right w:val="none" w:sz="0" w:space="0" w:color="auto"/>
      </w:divBdr>
    </w:div>
    <w:div w:id="1742410056">
      <w:bodyDiv w:val="1"/>
      <w:marLeft w:val="0"/>
      <w:marRight w:val="0"/>
      <w:marTop w:val="0"/>
      <w:marBottom w:val="0"/>
      <w:divBdr>
        <w:top w:val="none" w:sz="0" w:space="0" w:color="auto"/>
        <w:left w:val="none" w:sz="0" w:space="0" w:color="auto"/>
        <w:bottom w:val="none" w:sz="0" w:space="0" w:color="auto"/>
        <w:right w:val="none" w:sz="0" w:space="0" w:color="auto"/>
      </w:divBdr>
    </w:div>
    <w:div w:id="1746411468">
      <w:bodyDiv w:val="1"/>
      <w:marLeft w:val="0"/>
      <w:marRight w:val="0"/>
      <w:marTop w:val="0"/>
      <w:marBottom w:val="0"/>
      <w:divBdr>
        <w:top w:val="none" w:sz="0" w:space="0" w:color="auto"/>
        <w:left w:val="none" w:sz="0" w:space="0" w:color="auto"/>
        <w:bottom w:val="none" w:sz="0" w:space="0" w:color="auto"/>
        <w:right w:val="none" w:sz="0" w:space="0" w:color="auto"/>
      </w:divBdr>
    </w:div>
    <w:div w:id="1766880550">
      <w:bodyDiv w:val="1"/>
      <w:marLeft w:val="0"/>
      <w:marRight w:val="0"/>
      <w:marTop w:val="0"/>
      <w:marBottom w:val="0"/>
      <w:divBdr>
        <w:top w:val="none" w:sz="0" w:space="0" w:color="auto"/>
        <w:left w:val="none" w:sz="0" w:space="0" w:color="auto"/>
        <w:bottom w:val="none" w:sz="0" w:space="0" w:color="auto"/>
        <w:right w:val="none" w:sz="0" w:space="0" w:color="auto"/>
      </w:divBdr>
    </w:div>
    <w:div w:id="1773284053">
      <w:bodyDiv w:val="1"/>
      <w:marLeft w:val="0"/>
      <w:marRight w:val="0"/>
      <w:marTop w:val="0"/>
      <w:marBottom w:val="0"/>
      <w:divBdr>
        <w:top w:val="none" w:sz="0" w:space="0" w:color="auto"/>
        <w:left w:val="none" w:sz="0" w:space="0" w:color="auto"/>
        <w:bottom w:val="none" w:sz="0" w:space="0" w:color="auto"/>
        <w:right w:val="none" w:sz="0" w:space="0" w:color="auto"/>
      </w:divBdr>
    </w:div>
    <w:div w:id="1777406437">
      <w:bodyDiv w:val="1"/>
      <w:marLeft w:val="0"/>
      <w:marRight w:val="0"/>
      <w:marTop w:val="0"/>
      <w:marBottom w:val="0"/>
      <w:divBdr>
        <w:top w:val="none" w:sz="0" w:space="0" w:color="auto"/>
        <w:left w:val="none" w:sz="0" w:space="0" w:color="auto"/>
        <w:bottom w:val="none" w:sz="0" w:space="0" w:color="auto"/>
        <w:right w:val="none" w:sz="0" w:space="0" w:color="auto"/>
      </w:divBdr>
    </w:div>
    <w:div w:id="1781218171">
      <w:bodyDiv w:val="1"/>
      <w:marLeft w:val="0"/>
      <w:marRight w:val="0"/>
      <w:marTop w:val="0"/>
      <w:marBottom w:val="0"/>
      <w:divBdr>
        <w:top w:val="none" w:sz="0" w:space="0" w:color="auto"/>
        <w:left w:val="none" w:sz="0" w:space="0" w:color="auto"/>
        <w:bottom w:val="none" w:sz="0" w:space="0" w:color="auto"/>
        <w:right w:val="none" w:sz="0" w:space="0" w:color="auto"/>
      </w:divBdr>
    </w:div>
    <w:div w:id="1781754265">
      <w:bodyDiv w:val="1"/>
      <w:marLeft w:val="0"/>
      <w:marRight w:val="0"/>
      <w:marTop w:val="0"/>
      <w:marBottom w:val="0"/>
      <w:divBdr>
        <w:top w:val="none" w:sz="0" w:space="0" w:color="auto"/>
        <w:left w:val="none" w:sz="0" w:space="0" w:color="auto"/>
        <w:bottom w:val="none" w:sz="0" w:space="0" w:color="auto"/>
        <w:right w:val="none" w:sz="0" w:space="0" w:color="auto"/>
      </w:divBdr>
    </w:div>
    <w:div w:id="1793405202">
      <w:bodyDiv w:val="1"/>
      <w:marLeft w:val="0"/>
      <w:marRight w:val="0"/>
      <w:marTop w:val="0"/>
      <w:marBottom w:val="0"/>
      <w:divBdr>
        <w:top w:val="none" w:sz="0" w:space="0" w:color="auto"/>
        <w:left w:val="none" w:sz="0" w:space="0" w:color="auto"/>
        <w:bottom w:val="none" w:sz="0" w:space="0" w:color="auto"/>
        <w:right w:val="none" w:sz="0" w:space="0" w:color="auto"/>
      </w:divBdr>
    </w:div>
    <w:div w:id="1795631832">
      <w:bodyDiv w:val="1"/>
      <w:marLeft w:val="0"/>
      <w:marRight w:val="0"/>
      <w:marTop w:val="0"/>
      <w:marBottom w:val="0"/>
      <w:divBdr>
        <w:top w:val="none" w:sz="0" w:space="0" w:color="auto"/>
        <w:left w:val="none" w:sz="0" w:space="0" w:color="auto"/>
        <w:bottom w:val="none" w:sz="0" w:space="0" w:color="auto"/>
        <w:right w:val="none" w:sz="0" w:space="0" w:color="auto"/>
      </w:divBdr>
    </w:div>
    <w:div w:id="1807889227">
      <w:bodyDiv w:val="1"/>
      <w:marLeft w:val="0"/>
      <w:marRight w:val="0"/>
      <w:marTop w:val="0"/>
      <w:marBottom w:val="0"/>
      <w:divBdr>
        <w:top w:val="none" w:sz="0" w:space="0" w:color="auto"/>
        <w:left w:val="none" w:sz="0" w:space="0" w:color="auto"/>
        <w:bottom w:val="none" w:sz="0" w:space="0" w:color="auto"/>
        <w:right w:val="none" w:sz="0" w:space="0" w:color="auto"/>
      </w:divBdr>
    </w:div>
    <w:div w:id="1809009520">
      <w:bodyDiv w:val="1"/>
      <w:marLeft w:val="0"/>
      <w:marRight w:val="0"/>
      <w:marTop w:val="0"/>
      <w:marBottom w:val="0"/>
      <w:divBdr>
        <w:top w:val="none" w:sz="0" w:space="0" w:color="auto"/>
        <w:left w:val="none" w:sz="0" w:space="0" w:color="auto"/>
        <w:bottom w:val="none" w:sz="0" w:space="0" w:color="auto"/>
        <w:right w:val="none" w:sz="0" w:space="0" w:color="auto"/>
      </w:divBdr>
    </w:div>
    <w:div w:id="1825927083">
      <w:bodyDiv w:val="1"/>
      <w:marLeft w:val="0"/>
      <w:marRight w:val="0"/>
      <w:marTop w:val="0"/>
      <w:marBottom w:val="0"/>
      <w:divBdr>
        <w:top w:val="none" w:sz="0" w:space="0" w:color="auto"/>
        <w:left w:val="none" w:sz="0" w:space="0" w:color="auto"/>
        <w:bottom w:val="none" w:sz="0" w:space="0" w:color="auto"/>
        <w:right w:val="none" w:sz="0" w:space="0" w:color="auto"/>
      </w:divBdr>
    </w:div>
    <w:div w:id="1841000818">
      <w:bodyDiv w:val="1"/>
      <w:marLeft w:val="0"/>
      <w:marRight w:val="0"/>
      <w:marTop w:val="0"/>
      <w:marBottom w:val="0"/>
      <w:divBdr>
        <w:top w:val="none" w:sz="0" w:space="0" w:color="auto"/>
        <w:left w:val="none" w:sz="0" w:space="0" w:color="auto"/>
        <w:bottom w:val="none" w:sz="0" w:space="0" w:color="auto"/>
        <w:right w:val="none" w:sz="0" w:space="0" w:color="auto"/>
      </w:divBdr>
    </w:div>
    <w:div w:id="1867252247">
      <w:bodyDiv w:val="1"/>
      <w:marLeft w:val="0"/>
      <w:marRight w:val="0"/>
      <w:marTop w:val="0"/>
      <w:marBottom w:val="0"/>
      <w:divBdr>
        <w:top w:val="none" w:sz="0" w:space="0" w:color="auto"/>
        <w:left w:val="none" w:sz="0" w:space="0" w:color="auto"/>
        <w:bottom w:val="none" w:sz="0" w:space="0" w:color="auto"/>
        <w:right w:val="none" w:sz="0" w:space="0" w:color="auto"/>
      </w:divBdr>
    </w:div>
    <w:div w:id="1913193941">
      <w:bodyDiv w:val="1"/>
      <w:marLeft w:val="0"/>
      <w:marRight w:val="0"/>
      <w:marTop w:val="0"/>
      <w:marBottom w:val="0"/>
      <w:divBdr>
        <w:top w:val="none" w:sz="0" w:space="0" w:color="auto"/>
        <w:left w:val="none" w:sz="0" w:space="0" w:color="auto"/>
        <w:bottom w:val="none" w:sz="0" w:space="0" w:color="auto"/>
        <w:right w:val="none" w:sz="0" w:space="0" w:color="auto"/>
      </w:divBdr>
    </w:div>
    <w:div w:id="1922980603">
      <w:bodyDiv w:val="1"/>
      <w:marLeft w:val="0"/>
      <w:marRight w:val="0"/>
      <w:marTop w:val="0"/>
      <w:marBottom w:val="0"/>
      <w:divBdr>
        <w:top w:val="none" w:sz="0" w:space="0" w:color="auto"/>
        <w:left w:val="none" w:sz="0" w:space="0" w:color="auto"/>
        <w:bottom w:val="none" w:sz="0" w:space="0" w:color="auto"/>
        <w:right w:val="none" w:sz="0" w:space="0" w:color="auto"/>
      </w:divBdr>
    </w:div>
    <w:div w:id="1941908132">
      <w:bodyDiv w:val="1"/>
      <w:marLeft w:val="0"/>
      <w:marRight w:val="0"/>
      <w:marTop w:val="0"/>
      <w:marBottom w:val="0"/>
      <w:divBdr>
        <w:top w:val="none" w:sz="0" w:space="0" w:color="auto"/>
        <w:left w:val="none" w:sz="0" w:space="0" w:color="auto"/>
        <w:bottom w:val="none" w:sz="0" w:space="0" w:color="auto"/>
        <w:right w:val="none" w:sz="0" w:space="0" w:color="auto"/>
      </w:divBdr>
    </w:div>
    <w:div w:id="1944605505">
      <w:bodyDiv w:val="1"/>
      <w:marLeft w:val="0"/>
      <w:marRight w:val="0"/>
      <w:marTop w:val="0"/>
      <w:marBottom w:val="0"/>
      <w:divBdr>
        <w:top w:val="none" w:sz="0" w:space="0" w:color="auto"/>
        <w:left w:val="none" w:sz="0" w:space="0" w:color="auto"/>
        <w:bottom w:val="none" w:sz="0" w:space="0" w:color="auto"/>
        <w:right w:val="none" w:sz="0" w:space="0" w:color="auto"/>
      </w:divBdr>
    </w:div>
    <w:div w:id="1959484077">
      <w:bodyDiv w:val="1"/>
      <w:marLeft w:val="0"/>
      <w:marRight w:val="0"/>
      <w:marTop w:val="0"/>
      <w:marBottom w:val="0"/>
      <w:divBdr>
        <w:top w:val="none" w:sz="0" w:space="0" w:color="auto"/>
        <w:left w:val="none" w:sz="0" w:space="0" w:color="auto"/>
        <w:bottom w:val="none" w:sz="0" w:space="0" w:color="auto"/>
        <w:right w:val="none" w:sz="0" w:space="0" w:color="auto"/>
      </w:divBdr>
    </w:div>
    <w:div w:id="1970431311">
      <w:bodyDiv w:val="1"/>
      <w:marLeft w:val="0"/>
      <w:marRight w:val="0"/>
      <w:marTop w:val="0"/>
      <w:marBottom w:val="0"/>
      <w:divBdr>
        <w:top w:val="none" w:sz="0" w:space="0" w:color="auto"/>
        <w:left w:val="none" w:sz="0" w:space="0" w:color="auto"/>
        <w:bottom w:val="none" w:sz="0" w:space="0" w:color="auto"/>
        <w:right w:val="none" w:sz="0" w:space="0" w:color="auto"/>
      </w:divBdr>
    </w:div>
    <w:div w:id="1973168632">
      <w:bodyDiv w:val="1"/>
      <w:marLeft w:val="0"/>
      <w:marRight w:val="0"/>
      <w:marTop w:val="0"/>
      <w:marBottom w:val="0"/>
      <w:divBdr>
        <w:top w:val="none" w:sz="0" w:space="0" w:color="auto"/>
        <w:left w:val="none" w:sz="0" w:space="0" w:color="auto"/>
        <w:bottom w:val="none" w:sz="0" w:space="0" w:color="auto"/>
        <w:right w:val="none" w:sz="0" w:space="0" w:color="auto"/>
      </w:divBdr>
    </w:div>
    <w:div w:id="2009284449">
      <w:bodyDiv w:val="1"/>
      <w:marLeft w:val="0"/>
      <w:marRight w:val="0"/>
      <w:marTop w:val="0"/>
      <w:marBottom w:val="0"/>
      <w:divBdr>
        <w:top w:val="none" w:sz="0" w:space="0" w:color="auto"/>
        <w:left w:val="none" w:sz="0" w:space="0" w:color="auto"/>
        <w:bottom w:val="none" w:sz="0" w:space="0" w:color="auto"/>
        <w:right w:val="none" w:sz="0" w:space="0" w:color="auto"/>
      </w:divBdr>
    </w:div>
    <w:div w:id="2009557510">
      <w:bodyDiv w:val="1"/>
      <w:marLeft w:val="0"/>
      <w:marRight w:val="0"/>
      <w:marTop w:val="0"/>
      <w:marBottom w:val="0"/>
      <w:divBdr>
        <w:top w:val="none" w:sz="0" w:space="0" w:color="auto"/>
        <w:left w:val="none" w:sz="0" w:space="0" w:color="auto"/>
        <w:bottom w:val="none" w:sz="0" w:space="0" w:color="auto"/>
        <w:right w:val="none" w:sz="0" w:space="0" w:color="auto"/>
      </w:divBdr>
    </w:div>
    <w:div w:id="2037920053">
      <w:marLeft w:val="0"/>
      <w:marRight w:val="0"/>
      <w:marTop w:val="0"/>
      <w:marBottom w:val="0"/>
      <w:divBdr>
        <w:top w:val="none" w:sz="0" w:space="0" w:color="auto"/>
        <w:left w:val="none" w:sz="0" w:space="0" w:color="auto"/>
        <w:bottom w:val="none" w:sz="0" w:space="0" w:color="auto"/>
        <w:right w:val="none" w:sz="0" w:space="0" w:color="auto"/>
      </w:divBdr>
      <w:divsChild>
        <w:div w:id="2037920113">
          <w:marLeft w:val="432"/>
          <w:marRight w:val="0"/>
          <w:marTop w:val="0"/>
          <w:marBottom w:val="0"/>
          <w:divBdr>
            <w:top w:val="none" w:sz="0" w:space="0" w:color="auto"/>
            <w:left w:val="none" w:sz="0" w:space="0" w:color="auto"/>
            <w:bottom w:val="none" w:sz="0" w:space="0" w:color="auto"/>
            <w:right w:val="none" w:sz="0" w:space="0" w:color="auto"/>
          </w:divBdr>
        </w:div>
        <w:div w:id="2037920143">
          <w:marLeft w:val="432"/>
          <w:marRight w:val="0"/>
          <w:marTop w:val="0"/>
          <w:marBottom w:val="0"/>
          <w:divBdr>
            <w:top w:val="none" w:sz="0" w:space="0" w:color="auto"/>
            <w:left w:val="none" w:sz="0" w:space="0" w:color="auto"/>
            <w:bottom w:val="none" w:sz="0" w:space="0" w:color="auto"/>
            <w:right w:val="none" w:sz="0" w:space="0" w:color="auto"/>
          </w:divBdr>
        </w:div>
      </w:divsChild>
    </w:div>
    <w:div w:id="2037920055">
      <w:marLeft w:val="0"/>
      <w:marRight w:val="0"/>
      <w:marTop w:val="0"/>
      <w:marBottom w:val="0"/>
      <w:divBdr>
        <w:top w:val="none" w:sz="0" w:space="0" w:color="auto"/>
        <w:left w:val="none" w:sz="0" w:space="0" w:color="auto"/>
        <w:bottom w:val="none" w:sz="0" w:space="0" w:color="auto"/>
        <w:right w:val="none" w:sz="0" w:space="0" w:color="auto"/>
      </w:divBdr>
      <w:divsChild>
        <w:div w:id="2037920083">
          <w:marLeft w:val="274"/>
          <w:marRight w:val="0"/>
          <w:marTop w:val="0"/>
          <w:marBottom w:val="0"/>
          <w:divBdr>
            <w:top w:val="none" w:sz="0" w:space="0" w:color="auto"/>
            <w:left w:val="none" w:sz="0" w:space="0" w:color="auto"/>
            <w:bottom w:val="none" w:sz="0" w:space="0" w:color="auto"/>
            <w:right w:val="none" w:sz="0" w:space="0" w:color="auto"/>
          </w:divBdr>
        </w:div>
      </w:divsChild>
    </w:div>
    <w:div w:id="2037920058">
      <w:marLeft w:val="0"/>
      <w:marRight w:val="0"/>
      <w:marTop w:val="0"/>
      <w:marBottom w:val="0"/>
      <w:divBdr>
        <w:top w:val="none" w:sz="0" w:space="0" w:color="auto"/>
        <w:left w:val="none" w:sz="0" w:space="0" w:color="auto"/>
        <w:bottom w:val="none" w:sz="0" w:space="0" w:color="auto"/>
        <w:right w:val="none" w:sz="0" w:space="0" w:color="auto"/>
      </w:divBdr>
    </w:div>
    <w:div w:id="2037920060">
      <w:marLeft w:val="0"/>
      <w:marRight w:val="0"/>
      <w:marTop w:val="0"/>
      <w:marBottom w:val="0"/>
      <w:divBdr>
        <w:top w:val="none" w:sz="0" w:space="0" w:color="auto"/>
        <w:left w:val="none" w:sz="0" w:space="0" w:color="auto"/>
        <w:bottom w:val="none" w:sz="0" w:space="0" w:color="auto"/>
        <w:right w:val="none" w:sz="0" w:space="0" w:color="auto"/>
      </w:divBdr>
      <w:divsChild>
        <w:div w:id="2037920054">
          <w:marLeft w:val="432"/>
          <w:marRight w:val="0"/>
          <w:marTop w:val="0"/>
          <w:marBottom w:val="120"/>
          <w:divBdr>
            <w:top w:val="none" w:sz="0" w:space="0" w:color="auto"/>
            <w:left w:val="none" w:sz="0" w:space="0" w:color="auto"/>
            <w:bottom w:val="none" w:sz="0" w:space="0" w:color="auto"/>
            <w:right w:val="none" w:sz="0" w:space="0" w:color="auto"/>
          </w:divBdr>
        </w:div>
        <w:div w:id="2037920074">
          <w:marLeft w:val="432"/>
          <w:marRight w:val="0"/>
          <w:marTop w:val="0"/>
          <w:marBottom w:val="120"/>
          <w:divBdr>
            <w:top w:val="none" w:sz="0" w:space="0" w:color="auto"/>
            <w:left w:val="none" w:sz="0" w:space="0" w:color="auto"/>
            <w:bottom w:val="none" w:sz="0" w:space="0" w:color="auto"/>
            <w:right w:val="none" w:sz="0" w:space="0" w:color="auto"/>
          </w:divBdr>
        </w:div>
        <w:div w:id="2037920131">
          <w:marLeft w:val="432"/>
          <w:marRight w:val="0"/>
          <w:marTop w:val="0"/>
          <w:marBottom w:val="120"/>
          <w:divBdr>
            <w:top w:val="none" w:sz="0" w:space="0" w:color="auto"/>
            <w:left w:val="none" w:sz="0" w:space="0" w:color="auto"/>
            <w:bottom w:val="none" w:sz="0" w:space="0" w:color="auto"/>
            <w:right w:val="none" w:sz="0" w:space="0" w:color="auto"/>
          </w:divBdr>
        </w:div>
      </w:divsChild>
    </w:div>
    <w:div w:id="2037920062">
      <w:marLeft w:val="0"/>
      <w:marRight w:val="0"/>
      <w:marTop w:val="0"/>
      <w:marBottom w:val="0"/>
      <w:divBdr>
        <w:top w:val="none" w:sz="0" w:space="0" w:color="auto"/>
        <w:left w:val="none" w:sz="0" w:space="0" w:color="auto"/>
        <w:bottom w:val="none" w:sz="0" w:space="0" w:color="auto"/>
        <w:right w:val="none" w:sz="0" w:space="0" w:color="auto"/>
      </w:divBdr>
    </w:div>
    <w:div w:id="2037920063">
      <w:marLeft w:val="0"/>
      <w:marRight w:val="0"/>
      <w:marTop w:val="0"/>
      <w:marBottom w:val="0"/>
      <w:divBdr>
        <w:top w:val="none" w:sz="0" w:space="0" w:color="auto"/>
        <w:left w:val="none" w:sz="0" w:space="0" w:color="auto"/>
        <w:bottom w:val="none" w:sz="0" w:space="0" w:color="auto"/>
        <w:right w:val="none" w:sz="0" w:space="0" w:color="auto"/>
      </w:divBdr>
      <w:divsChild>
        <w:div w:id="2037920112">
          <w:marLeft w:val="432"/>
          <w:marRight w:val="0"/>
          <w:marTop w:val="0"/>
          <w:marBottom w:val="0"/>
          <w:divBdr>
            <w:top w:val="none" w:sz="0" w:space="0" w:color="auto"/>
            <w:left w:val="none" w:sz="0" w:space="0" w:color="auto"/>
            <w:bottom w:val="none" w:sz="0" w:space="0" w:color="auto"/>
            <w:right w:val="none" w:sz="0" w:space="0" w:color="auto"/>
          </w:divBdr>
        </w:div>
        <w:div w:id="2037920162">
          <w:marLeft w:val="432"/>
          <w:marRight w:val="0"/>
          <w:marTop w:val="0"/>
          <w:marBottom w:val="0"/>
          <w:divBdr>
            <w:top w:val="none" w:sz="0" w:space="0" w:color="auto"/>
            <w:left w:val="none" w:sz="0" w:space="0" w:color="auto"/>
            <w:bottom w:val="none" w:sz="0" w:space="0" w:color="auto"/>
            <w:right w:val="none" w:sz="0" w:space="0" w:color="auto"/>
          </w:divBdr>
        </w:div>
      </w:divsChild>
    </w:div>
    <w:div w:id="2037920064">
      <w:marLeft w:val="0"/>
      <w:marRight w:val="0"/>
      <w:marTop w:val="0"/>
      <w:marBottom w:val="0"/>
      <w:divBdr>
        <w:top w:val="none" w:sz="0" w:space="0" w:color="auto"/>
        <w:left w:val="none" w:sz="0" w:space="0" w:color="auto"/>
        <w:bottom w:val="none" w:sz="0" w:space="0" w:color="auto"/>
        <w:right w:val="none" w:sz="0" w:space="0" w:color="auto"/>
      </w:divBdr>
      <w:divsChild>
        <w:div w:id="2037920155">
          <w:marLeft w:val="446"/>
          <w:marRight w:val="0"/>
          <w:marTop w:val="0"/>
          <w:marBottom w:val="120"/>
          <w:divBdr>
            <w:top w:val="none" w:sz="0" w:space="0" w:color="auto"/>
            <w:left w:val="none" w:sz="0" w:space="0" w:color="auto"/>
            <w:bottom w:val="none" w:sz="0" w:space="0" w:color="auto"/>
            <w:right w:val="none" w:sz="0" w:space="0" w:color="auto"/>
          </w:divBdr>
        </w:div>
      </w:divsChild>
    </w:div>
    <w:div w:id="2037920065">
      <w:marLeft w:val="0"/>
      <w:marRight w:val="0"/>
      <w:marTop w:val="0"/>
      <w:marBottom w:val="0"/>
      <w:divBdr>
        <w:top w:val="none" w:sz="0" w:space="0" w:color="auto"/>
        <w:left w:val="none" w:sz="0" w:space="0" w:color="auto"/>
        <w:bottom w:val="none" w:sz="0" w:space="0" w:color="auto"/>
        <w:right w:val="none" w:sz="0" w:space="0" w:color="auto"/>
      </w:divBdr>
    </w:div>
    <w:div w:id="2037920067">
      <w:marLeft w:val="0"/>
      <w:marRight w:val="0"/>
      <w:marTop w:val="0"/>
      <w:marBottom w:val="0"/>
      <w:divBdr>
        <w:top w:val="none" w:sz="0" w:space="0" w:color="auto"/>
        <w:left w:val="none" w:sz="0" w:space="0" w:color="auto"/>
        <w:bottom w:val="none" w:sz="0" w:space="0" w:color="auto"/>
        <w:right w:val="none" w:sz="0" w:space="0" w:color="auto"/>
      </w:divBdr>
      <w:divsChild>
        <w:div w:id="2037920079">
          <w:marLeft w:val="446"/>
          <w:marRight w:val="0"/>
          <w:marTop w:val="0"/>
          <w:marBottom w:val="120"/>
          <w:divBdr>
            <w:top w:val="none" w:sz="0" w:space="0" w:color="auto"/>
            <w:left w:val="none" w:sz="0" w:space="0" w:color="auto"/>
            <w:bottom w:val="none" w:sz="0" w:space="0" w:color="auto"/>
            <w:right w:val="none" w:sz="0" w:space="0" w:color="auto"/>
          </w:divBdr>
        </w:div>
        <w:div w:id="2037920090">
          <w:marLeft w:val="446"/>
          <w:marRight w:val="0"/>
          <w:marTop w:val="0"/>
          <w:marBottom w:val="120"/>
          <w:divBdr>
            <w:top w:val="none" w:sz="0" w:space="0" w:color="auto"/>
            <w:left w:val="none" w:sz="0" w:space="0" w:color="auto"/>
            <w:bottom w:val="none" w:sz="0" w:space="0" w:color="auto"/>
            <w:right w:val="none" w:sz="0" w:space="0" w:color="auto"/>
          </w:divBdr>
        </w:div>
      </w:divsChild>
    </w:div>
    <w:div w:id="2037920068">
      <w:marLeft w:val="0"/>
      <w:marRight w:val="0"/>
      <w:marTop w:val="0"/>
      <w:marBottom w:val="0"/>
      <w:divBdr>
        <w:top w:val="none" w:sz="0" w:space="0" w:color="auto"/>
        <w:left w:val="none" w:sz="0" w:space="0" w:color="auto"/>
        <w:bottom w:val="none" w:sz="0" w:space="0" w:color="auto"/>
        <w:right w:val="none" w:sz="0" w:space="0" w:color="auto"/>
      </w:divBdr>
      <w:divsChild>
        <w:div w:id="2037920069">
          <w:marLeft w:val="446"/>
          <w:marRight w:val="0"/>
          <w:marTop w:val="0"/>
          <w:marBottom w:val="120"/>
          <w:divBdr>
            <w:top w:val="none" w:sz="0" w:space="0" w:color="auto"/>
            <w:left w:val="none" w:sz="0" w:space="0" w:color="auto"/>
            <w:bottom w:val="none" w:sz="0" w:space="0" w:color="auto"/>
            <w:right w:val="none" w:sz="0" w:space="0" w:color="auto"/>
          </w:divBdr>
        </w:div>
        <w:div w:id="2037920104">
          <w:marLeft w:val="446"/>
          <w:marRight w:val="0"/>
          <w:marTop w:val="0"/>
          <w:marBottom w:val="120"/>
          <w:divBdr>
            <w:top w:val="none" w:sz="0" w:space="0" w:color="auto"/>
            <w:left w:val="none" w:sz="0" w:space="0" w:color="auto"/>
            <w:bottom w:val="none" w:sz="0" w:space="0" w:color="auto"/>
            <w:right w:val="none" w:sz="0" w:space="0" w:color="auto"/>
          </w:divBdr>
        </w:div>
      </w:divsChild>
    </w:div>
    <w:div w:id="2037920070">
      <w:marLeft w:val="0"/>
      <w:marRight w:val="0"/>
      <w:marTop w:val="0"/>
      <w:marBottom w:val="0"/>
      <w:divBdr>
        <w:top w:val="none" w:sz="0" w:space="0" w:color="auto"/>
        <w:left w:val="none" w:sz="0" w:space="0" w:color="auto"/>
        <w:bottom w:val="none" w:sz="0" w:space="0" w:color="auto"/>
        <w:right w:val="none" w:sz="0" w:space="0" w:color="auto"/>
      </w:divBdr>
      <w:divsChild>
        <w:div w:id="2037920122">
          <w:marLeft w:val="432"/>
          <w:marRight w:val="0"/>
          <w:marTop w:val="0"/>
          <w:marBottom w:val="120"/>
          <w:divBdr>
            <w:top w:val="none" w:sz="0" w:space="0" w:color="auto"/>
            <w:left w:val="none" w:sz="0" w:space="0" w:color="auto"/>
            <w:bottom w:val="none" w:sz="0" w:space="0" w:color="auto"/>
            <w:right w:val="none" w:sz="0" w:space="0" w:color="auto"/>
          </w:divBdr>
        </w:div>
        <w:div w:id="2037920168">
          <w:marLeft w:val="432"/>
          <w:marRight w:val="0"/>
          <w:marTop w:val="0"/>
          <w:marBottom w:val="120"/>
          <w:divBdr>
            <w:top w:val="none" w:sz="0" w:space="0" w:color="auto"/>
            <w:left w:val="none" w:sz="0" w:space="0" w:color="auto"/>
            <w:bottom w:val="none" w:sz="0" w:space="0" w:color="auto"/>
            <w:right w:val="none" w:sz="0" w:space="0" w:color="auto"/>
          </w:divBdr>
        </w:div>
        <w:div w:id="2037920178">
          <w:marLeft w:val="432"/>
          <w:marRight w:val="0"/>
          <w:marTop w:val="0"/>
          <w:marBottom w:val="120"/>
          <w:divBdr>
            <w:top w:val="none" w:sz="0" w:space="0" w:color="auto"/>
            <w:left w:val="none" w:sz="0" w:space="0" w:color="auto"/>
            <w:bottom w:val="none" w:sz="0" w:space="0" w:color="auto"/>
            <w:right w:val="none" w:sz="0" w:space="0" w:color="auto"/>
          </w:divBdr>
        </w:div>
      </w:divsChild>
    </w:div>
    <w:div w:id="2037920075">
      <w:marLeft w:val="0"/>
      <w:marRight w:val="0"/>
      <w:marTop w:val="0"/>
      <w:marBottom w:val="0"/>
      <w:divBdr>
        <w:top w:val="none" w:sz="0" w:space="0" w:color="auto"/>
        <w:left w:val="none" w:sz="0" w:space="0" w:color="auto"/>
        <w:bottom w:val="none" w:sz="0" w:space="0" w:color="auto"/>
        <w:right w:val="none" w:sz="0" w:space="0" w:color="auto"/>
      </w:divBdr>
    </w:div>
    <w:div w:id="2037920076">
      <w:marLeft w:val="0"/>
      <w:marRight w:val="0"/>
      <w:marTop w:val="0"/>
      <w:marBottom w:val="0"/>
      <w:divBdr>
        <w:top w:val="none" w:sz="0" w:space="0" w:color="auto"/>
        <w:left w:val="none" w:sz="0" w:space="0" w:color="auto"/>
        <w:bottom w:val="none" w:sz="0" w:space="0" w:color="auto"/>
        <w:right w:val="none" w:sz="0" w:space="0" w:color="auto"/>
      </w:divBdr>
    </w:div>
    <w:div w:id="2037920080">
      <w:marLeft w:val="0"/>
      <w:marRight w:val="0"/>
      <w:marTop w:val="0"/>
      <w:marBottom w:val="0"/>
      <w:divBdr>
        <w:top w:val="none" w:sz="0" w:space="0" w:color="auto"/>
        <w:left w:val="none" w:sz="0" w:space="0" w:color="auto"/>
        <w:bottom w:val="none" w:sz="0" w:space="0" w:color="auto"/>
        <w:right w:val="none" w:sz="0" w:space="0" w:color="auto"/>
      </w:divBdr>
      <w:divsChild>
        <w:div w:id="2037920061">
          <w:marLeft w:val="274"/>
          <w:marRight w:val="0"/>
          <w:marTop w:val="0"/>
          <w:marBottom w:val="120"/>
          <w:divBdr>
            <w:top w:val="none" w:sz="0" w:space="0" w:color="auto"/>
            <w:left w:val="none" w:sz="0" w:space="0" w:color="auto"/>
            <w:bottom w:val="none" w:sz="0" w:space="0" w:color="auto"/>
            <w:right w:val="none" w:sz="0" w:space="0" w:color="auto"/>
          </w:divBdr>
        </w:div>
        <w:div w:id="2037920161">
          <w:marLeft w:val="274"/>
          <w:marRight w:val="0"/>
          <w:marTop w:val="0"/>
          <w:marBottom w:val="120"/>
          <w:divBdr>
            <w:top w:val="none" w:sz="0" w:space="0" w:color="auto"/>
            <w:left w:val="none" w:sz="0" w:space="0" w:color="auto"/>
            <w:bottom w:val="none" w:sz="0" w:space="0" w:color="auto"/>
            <w:right w:val="none" w:sz="0" w:space="0" w:color="auto"/>
          </w:divBdr>
        </w:div>
        <w:div w:id="2037920183">
          <w:marLeft w:val="274"/>
          <w:marRight w:val="0"/>
          <w:marTop w:val="0"/>
          <w:marBottom w:val="120"/>
          <w:divBdr>
            <w:top w:val="none" w:sz="0" w:space="0" w:color="auto"/>
            <w:left w:val="none" w:sz="0" w:space="0" w:color="auto"/>
            <w:bottom w:val="none" w:sz="0" w:space="0" w:color="auto"/>
            <w:right w:val="none" w:sz="0" w:space="0" w:color="auto"/>
          </w:divBdr>
        </w:div>
      </w:divsChild>
    </w:div>
    <w:div w:id="2037920081">
      <w:marLeft w:val="0"/>
      <w:marRight w:val="0"/>
      <w:marTop w:val="0"/>
      <w:marBottom w:val="0"/>
      <w:divBdr>
        <w:top w:val="none" w:sz="0" w:space="0" w:color="auto"/>
        <w:left w:val="none" w:sz="0" w:space="0" w:color="auto"/>
        <w:bottom w:val="none" w:sz="0" w:space="0" w:color="auto"/>
        <w:right w:val="none" w:sz="0" w:space="0" w:color="auto"/>
      </w:divBdr>
    </w:div>
    <w:div w:id="2037920082">
      <w:marLeft w:val="0"/>
      <w:marRight w:val="0"/>
      <w:marTop w:val="0"/>
      <w:marBottom w:val="0"/>
      <w:divBdr>
        <w:top w:val="none" w:sz="0" w:space="0" w:color="auto"/>
        <w:left w:val="none" w:sz="0" w:space="0" w:color="auto"/>
        <w:bottom w:val="none" w:sz="0" w:space="0" w:color="auto"/>
        <w:right w:val="none" w:sz="0" w:space="0" w:color="auto"/>
      </w:divBdr>
    </w:div>
    <w:div w:id="2037920084">
      <w:marLeft w:val="0"/>
      <w:marRight w:val="0"/>
      <w:marTop w:val="0"/>
      <w:marBottom w:val="0"/>
      <w:divBdr>
        <w:top w:val="none" w:sz="0" w:space="0" w:color="auto"/>
        <w:left w:val="none" w:sz="0" w:space="0" w:color="auto"/>
        <w:bottom w:val="none" w:sz="0" w:space="0" w:color="auto"/>
        <w:right w:val="none" w:sz="0" w:space="0" w:color="auto"/>
      </w:divBdr>
    </w:div>
    <w:div w:id="2037920085">
      <w:marLeft w:val="0"/>
      <w:marRight w:val="0"/>
      <w:marTop w:val="0"/>
      <w:marBottom w:val="0"/>
      <w:divBdr>
        <w:top w:val="none" w:sz="0" w:space="0" w:color="auto"/>
        <w:left w:val="none" w:sz="0" w:space="0" w:color="auto"/>
        <w:bottom w:val="none" w:sz="0" w:space="0" w:color="auto"/>
        <w:right w:val="none" w:sz="0" w:space="0" w:color="auto"/>
      </w:divBdr>
    </w:div>
    <w:div w:id="2037920086">
      <w:marLeft w:val="0"/>
      <w:marRight w:val="0"/>
      <w:marTop w:val="0"/>
      <w:marBottom w:val="0"/>
      <w:divBdr>
        <w:top w:val="none" w:sz="0" w:space="0" w:color="auto"/>
        <w:left w:val="none" w:sz="0" w:space="0" w:color="auto"/>
        <w:bottom w:val="none" w:sz="0" w:space="0" w:color="auto"/>
        <w:right w:val="none" w:sz="0" w:space="0" w:color="auto"/>
      </w:divBdr>
      <w:divsChild>
        <w:div w:id="2037920073">
          <w:marLeft w:val="274"/>
          <w:marRight w:val="0"/>
          <w:marTop w:val="0"/>
          <w:marBottom w:val="120"/>
          <w:divBdr>
            <w:top w:val="none" w:sz="0" w:space="0" w:color="auto"/>
            <w:left w:val="none" w:sz="0" w:space="0" w:color="auto"/>
            <w:bottom w:val="none" w:sz="0" w:space="0" w:color="auto"/>
            <w:right w:val="none" w:sz="0" w:space="0" w:color="auto"/>
          </w:divBdr>
        </w:div>
      </w:divsChild>
    </w:div>
    <w:div w:id="2037920087">
      <w:marLeft w:val="0"/>
      <w:marRight w:val="0"/>
      <w:marTop w:val="0"/>
      <w:marBottom w:val="0"/>
      <w:divBdr>
        <w:top w:val="none" w:sz="0" w:space="0" w:color="auto"/>
        <w:left w:val="none" w:sz="0" w:space="0" w:color="auto"/>
        <w:bottom w:val="none" w:sz="0" w:space="0" w:color="auto"/>
        <w:right w:val="none" w:sz="0" w:space="0" w:color="auto"/>
      </w:divBdr>
      <w:divsChild>
        <w:div w:id="2037920118">
          <w:marLeft w:val="274"/>
          <w:marRight w:val="0"/>
          <w:marTop w:val="0"/>
          <w:marBottom w:val="0"/>
          <w:divBdr>
            <w:top w:val="none" w:sz="0" w:space="0" w:color="auto"/>
            <w:left w:val="none" w:sz="0" w:space="0" w:color="auto"/>
            <w:bottom w:val="none" w:sz="0" w:space="0" w:color="auto"/>
            <w:right w:val="none" w:sz="0" w:space="0" w:color="auto"/>
          </w:divBdr>
        </w:div>
      </w:divsChild>
    </w:div>
    <w:div w:id="2037920093">
      <w:marLeft w:val="0"/>
      <w:marRight w:val="0"/>
      <w:marTop w:val="0"/>
      <w:marBottom w:val="0"/>
      <w:divBdr>
        <w:top w:val="none" w:sz="0" w:space="0" w:color="auto"/>
        <w:left w:val="none" w:sz="0" w:space="0" w:color="auto"/>
        <w:bottom w:val="none" w:sz="0" w:space="0" w:color="auto"/>
        <w:right w:val="none" w:sz="0" w:space="0" w:color="auto"/>
      </w:divBdr>
      <w:divsChild>
        <w:div w:id="2037920056">
          <w:marLeft w:val="432"/>
          <w:marRight w:val="0"/>
          <w:marTop w:val="0"/>
          <w:marBottom w:val="120"/>
          <w:divBdr>
            <w:top w:val="none" w:sz="0" w:space="0" w:color="auto"/>
            <w:left w:val="none" w:sz="0" w:space="0" w:color="auto"/>
            <w:bottom w:val="none" w:sz="0" w:space="0" w:color="auto"/>
            <w:right w:val="none" w:sz="0" w:space="0" w:color="auto"/>
          </w:divBdr>
        </w:div>
        <w:div w:id="2037920078">
          <w:marLeft w:val="432"/>
          <w:marRight w:val="0"/>
          <w:marTop w:val="0"/>
          <w:marBottom w:val="120"/>
          <w:divBdr>
            <w:top w:val="none" w:sz="0" w:space="0" w:color="auto"/>
            <w:left w:val="none" w:sz="0" w:space="0" w:color="auto"/>
            <w:bottom w:val="none" w:sz="0" w:space="0" w:color="auto"/>
            <w:right w:val="none" w:sz="0" w:space="0" w:color="auto"/>
          </w:divBdr>
        </w:div>
        <w:div w:id="2037920142">
          <w:marLeft w:val="432"/>
          <w:marRight w:val="0"/>
          <w:marTop w:val="0"/>
          <w:marBottom w:val="120"/>
          <w:divBdr>
            <w:top w:val="none" w:sz="0" w:space="0" w:color="auto"/>
            <w:left w:val="none" w:sz="0" w:space="0" w:color="auto"/>
            <w:bottom w:val="none" w:sz="0" w:space="0" w:color="auto"/>
            <w:right w:val="none" w:sz="0" w:space="0" w:color="auto"/>
          </w:divBdr>
        </w:div>
        <w:div w:id="2037920145">
          <w:marLeft w:val="432"/>
          <w:marRight w:val="0"/>
          <w:marTop w:val="0"/>
          <w:marBottom w:val="120"/>
          <w:divBdr>
            <w:top w:val="none" w:sz="0" w:space="0" w:color="auto"/>
            <w:left w:val="none" w:sz="0" w:space="0" w:color="auto"/>
            <w:bottom w:val="none" w:sz="0" w:space="0" w:color="auto"/>
            <w:right w:val="none" w:sz="0" w:space="0" w:color="auto"/>
          </w:divBdr>
        </w:div>
      </w:divsChild>
    </w:div>
    <w:div w:id="2037920094">
      <w:marLeft w:val="0"/>
      <w:marRight w:val="0"/>
      <w:marTop w:val="0"/>
      <w:marBottom w:val="0"/>
      <w:divBdr>
        <w:top w:val="none" w:sz="0" w:space="0" w:color="auto"/>
        <w:left w:val="none" w:sz="0" w:space="0" w:color="auto"/>
        <w:bottom w:val="none" w:sz="0" w:space="0" w:color="auto"/>
        <w:right w:val="none" w:sz="0" w:space="0" w:color="auto"/>
      </w:divBdr>
      <w:divsChild>
        <w:div w:id="2037920092">
          <w:marLeft w:val="274"/>
          <w:marRight w:val="0"/>
          <w:marTop w:val="0"/>
          <w:marBottom w:val="120"/>
          <w:divBdr>
            <w:top w:val="none" w:sz="0" w:space="0" w:color="auto"/>
            <w:left w:val="none" w:sz="0" w:space="0" w:color="auto"/>
            <w:bottom w:val="none" w:sz="0" w:space="0" w:color="auto"/>
            <w:right w:val="none" w:sz="0" w:space="0" w:color="auto"/>
          </w:divBdr>
        </w:div>
      </w:divsChild>
    </w:div>
    <w:div w:id="2037920096">
      <w:marLeft w:val="0"/>
      <w:marRight w:val="0"/>
      <w:marTop w:val="0"/>
      <w:marBottom w:val="0"/>
      <w:divBdr>
        <w:top w:val="none" w:sz="0" w:space="0" w:color="auto"/>
        <w:left w:val="none" w:sz="0" w:space="0" w:color="auto"/>
        <w:bottom w:val="none" w:sz="0" w:space="0" w:color="auto"/>
        <w:right w:val="none" w:sz="0" w:space="0" w:color="auto"/>
      </w:divBdr>
    </w:div>
    <w:div w:id="2037920097">
      <w:marLeft w:val="0"/>
      <w:marRight w:val="0"/>
      <w:marTop w:val="0"/>
      <w:marBottom w:val="0"/>
      <w:divBdr>
        <w:top w:val="none" w:sz="0" w:space="0" w:color="auto"/>
        <w:left w:val="none" w:sz="0" w:space="0" w:color="auto"/>
        <w:bottom w:val="none" w:sz="0" w:space="0" w:color="auto"/>
        <w:right w:val="none" w:sz="0" w:space="0" w:color="auto"/>
      </w:divBdr>
    </w:div>
    <w:div w:id="2037920099">
      <w:marLeft w:val="0"/>
      <w:marRight w:val="0"/>
      <w:marTop w:val="0"/>
      <w:marBottom w:val="0"/>
      <w:divBdr>
        <w:top w:val="none" w:sz="0" w:space="0" w:color="auto"/>
        <w:left w:val="none" w:sz="0" w:space="0" w:color="auto"/>
        <w:bottom w:val="none" w:sz="0" w:space="0" w:color="auto"/>
        <w:right w:val="none" w:sz="0" w:space="0" w:color="auto"/>
      </w:divBdr>
    </w:div>
    <w:div w:id="2037920100">
      <w:marLeft w:val="0"/>
      <w:marRight w:val="0"/>
      <w:marTop w:val="0"/>
      <w:marBottom w:val="0"/>
      <w:divBdr>
        <w:top w:val="none" w:sz="0" w:space="0" w:color="auto"/>
        <w:left w:val="none" w:sz="0" w:space="0" w:color="auto"/>
        <w:bottom w:val="none" w:sz="0" w:space="0" w:color="auto"/>
        <w:right w:val="none" w:sz="0" w:space="0" w:color="auto"/>
      </w:divBdr>
      <w:divsChild>
        <w:div w:id="2037920052">
          <w:marLeft w:val="274"/>
          <w:marRight w:val="0"/>
          <w:marTop w:val="0"/>
          <w:marBottom w:val="0"/>
          <w:divBdr>
            <w:top w:val="none" w:sz="0" w:space="0" w:color="auto"/>
            <w:left w:val="none" w:sz="0" w:space="0" w:color="auto"/>
            <w:bottom w:val="none" w:sz="0" w:space="0" w:color="auto"/>
            <w:right w:val="none" w:sz="0" w:space="0" w:color="auto"/>
          </w:divBdr>
        </w:div>
        <w:div w:id="2037920111">
          <w:marLeft w:val="274"/>
          <w:marRight w:val="0"/>
          <w:marTop w:val="0"/>
          <w:marBottom w:val="0"/>
          <w:divBdr>
            <w:top w:val="none" w:sz="0" w:space="0" w:color="auto"/>
            <w:left w:val="none" w:sz="0" w:space="0" w:color="auto"/>
            <w:bottom w:val="none" w:sz="0" w:space="0" w:color="auto"/>
            <w:right w:val="none" w:sz="0" w:space="0" w:color="auto"/>
          </w:divBdr>
        </w:div>
      </w:divsChild>
    </w:div>
    <w:div w:id="2037920101">
      <w:marLeft w:val="0"/>
      <w:marRight w:val="0"/>
      <w:marTop w:val="0"/>
      <w:marBottom w:val="0"/>
      <w:divBdr>
        <w:top w:val="none" w:sz="0" w:space="0" w:color="auto"/>
        <w:left w:val="none" w:sz="0" w:space="0" w:color="auto"/>
        <w:bottom w:val="none" w:sz="0" w:space="0" w:color="auto"/>
        <w:right w:val="none" w:sz="0" w:space="0" w:color="auto"/>
      </w:divBdr>
      <w:divsChild>
        <w:div w:id="2037920103">
          <w:marLeft w:val="274"/>
          <w:marRight w:val="0"/>
          <w:marTop w:val="0"/>
          <w:marBottom w:val="0"/>
          <w:divBdr>
            <w:top w:val="none" w:sz="0" w:space="0" w:color="auto"/>
            <w:left w:val="none" w:sz="0" w:space="0" w:color="auto"/>
            <w:bottom w:val="none" w:sz="0" w:space="0" w:color="auto"/>
            <w:right w:val="none" w:sz="0" w:space="0" w:color="auto"/>
          </w:divBdr>
        </w:div>
        <w:div w:id="2037920115">
          <w:marLeft w:val="274"/>
          <w:marRight w:val="0"/>
          <w:marTop w:val="0"/>
          <w:marBottom w:val="0"/>
          <w:divBdr>
            <w:top w:val="none" w:sz="0" w:space="0" w:color="auto"/>
            <w:left w:val="none" w:sz="0" w:space="0" w:color="auto"/>
            <w:bottom w:val="none" w:sz="0" w:space="0" w:color="auto"/>
            <w:right w:val="none" w:sz="0" w:space="0" w:color="auto"/>
          </w:divBdr>
        </w:div>
        <w:div w:id="2037920158">
          <w:marLeft w:val="274"/>
          <w:marRight w:val="0"/>
          <w:marTop w:val="0"/>
          <w:marBottom w:val="0"/>
          <w:divBdr>
            <w:top w:val="none" w:sz="0" w:space="0" w:color="auto"/>
            <w:left w:val="none" w:sz="0" w:space="0" w:color="auto"/>
            <w:bottom w:val="none" w:sz="0" w:space="0" w:color="auto"/>
            <w:right w:val="none" w:sz="0" w:space="0" w:color="auto"/>
          </w:divBdr>
        </w:div>
        <w:div w:id="2037920181">
          <w:marLeft w:val="274"/>
          <w:marRight w:val="0"/>
          <w:marTop w:val="0"/>
          <w:marBottom w:val="0"/>
          <w:divBdr>
            <w:top w:val="none" w:sz="0" w:space="0" w:color="auto"/>
            <w:left w:val="none" w:sz="0" w:space="0" w:color="auto"/>
            <w:bottom w:val="none" w:sz="0" w:space="0" w:color="auto"/>
            <w:right w:val="none" w:sz="0" w:space="0" w:color="auto"/>
          </w:divBdr>
        </w:div>
      </w:divsChild>
    </w:div>
    <w:div w:id="2037920102">
      <w:marLeft w:val="0"/>
      <w:marRight w:val="0"/>
      <w:marTop w:val="0"/>
      <w:marBottom w:val="0"/>
      <w:divBdr>
        <w:top w:val="none" w:sz="0" w:space="0" w:color="auto"/>
        <w:left w:val="none" w:sz="0" w:space="0" w:color="auto"/>
        <w:bottom w:val="none" w:sz="0" w:space="0" w:color="auto"/>
        <w:right w:val="none" w:sz="0" w:space="0" w:color="auto"/>
      </w:divBdr>
      <w:divsChild>
        <w:div w:id="2037920057">
          <w:marLeft w:val="446"/>
          <w:marRight w:val="0"/>
          <w:marTop w:val="0"/>
          <w:marBottom w:val="120"/>
          <w:divBdr>
            <w:top w:val="none" w:sz="0" w:space="0" w:color="auto"/>
            <w:left w:val="none" w:sz="0" w:space="0" w:color="auto"/>
            <w:bottom w:val="none" w:sz="0" w:space="0" w:color="auto"/>
            <w:right w:val="none" w:sz="0" w:space="0" w:color="auto"/>
          </w:divBdr>
        </w:div>
      </w:divsChild>
    </w:div>
    <w:div w:id="2037920105">
      <w:marLeft w:val="0"/>
      <w:marRight w:val="0"/>
      <w:marTop w:val="0"/>
      <w:marBottom w:val="0"/>
      <w:divBdr>
        <w:top w:val="none" w:sz="0" w:space="0" w:color="auto"/>
        <w:left w:val="none" w:sz="0" w:space="0" w:color="auto"/>
        <w:bottom w:val="none" w:sz="0" w:space="0" w:color="auto"/>
        <w:right w:val="none" w:sz="0" w:space="0" w:color="auto"/>
      </w:divBdr>
      <w:divsChild>
        <w:div w:id="2037920119">
          <w:marLeft w:val="446"/>
          <w:marRight w:val="0"/>
          <w:marTop w:val="0"/>
          <w:marBottom w:val="120"/>
          <w:divBdr>
            <w:top w:val="none" w:sz="0" w:space="0" w:color="auto"/>
            <w:left w:val="none" w:sz="0" w:space="0" w:color="auto"/>
            <w:bottom w:val="none" w:sz="0" w:space="0" w:color="auto"/>
            <w:right w:val="none" w:sz="0" w:space="0" w:color="auto"/>
          </w:divBdr>
        </w:div>
        <w:div w:id="2037920127">
          <w:marLeft w:val="446"/>
          <w:marRight w:val="0"/>
          <w:marTop w:val="0"/>
          <w:marBottom w:val="120"/>
          <w:divBdr>
            <w:top w:val="none" w:sz="0" w:space="0" w:color="auto"/>
            <w:left w:val="none" w:sz="0" w:space="0" w:color="auto"/>
            <w:bottom w:val="none" w:sz="0" w:space="0" w:color="auto"/>
            <w:right w:val="none" w:sz="0" w:space="0" w:color="auto"/>
          </w:divBdr>
        </w:div>
        <w:div w:id="2037920172">
          <w:marLeft w:val="446"/>
          <w:marRight w:val="0"/>
          <w:marTop w:val="0"/>
          <w:marBottom w:val="120"/>
          <w:divBdr>
            <w:top w:val="none" w:sz="0" w:space="0" w:color="auto"/>
            <w:left w:val="none" w:sz="0" w:space="0" w:color="auto"/>
            <w:bottom w:val="none" w:sz="0" w:space="0" w:color="auto"/>
            <w:right w:val="none" w:sz="0" w:space="0" w:color="auto"/>
          </w:divBdr>
        </w:div>
      </w:divsChild>
    </w:div>
    <w:div w:id="2037920106">
      <w:marLeft w:val="0"/>
      <w:marRight w:val="0"/>
      <w:marTop w:val="0"/>
      <w:marBottom w:val="0"/>
      <w:divBdr>
        <w:top w:val="none" w:sz="0" w:space="0" w:color="auto"/>
        <w:left w:val="none" w:sz="0" w:space="0" w:color="auto"/>
        <w:bottom w:val="none" w:sz="0" w:space="0" w:color="auto"/>
        <w:right w:val="none" w:sz="0" w:space="0" w:color="auto"/>
      </w:divBdr>
    </w:div>
    <w:div w:id="2037920107">
      <w:marLeft w:val="0"/>
      <w:marRight w:val="0"/>
      <w:marTop w:val="0"/>
      <w:marBottom w:val="0"/>
      <w:divBdr>
        <w:top w:val="none" w:sz="0" w:space="0" w:color="auto"/>
        <w:left w:val="none" w:sz="0" w:space="0" w:color="auto"/>
        <w:bottom w:val="none" w:sz="0" w:space="0" w:color="auto"/>
        <w:right w:val="none" w:sz="0" w:space="0" w:color="auto"/>
      </w:divBdr>
    </w:div>
    <w:div w:id="2037920108">
      <w:marLeft w:val="0"/>
      <w:marRight w:val="0"/>
      <w:marTop w:val="0"/>
      <w:marBottom w:val="0"/>
      <w:divBdr>
        <w:top w:val="none" w:sz="0" w:space="0" w:color="auto"/>
        <w:left w:val="none" w:sz="0" w:space="0" w:color="auto"/>
        <w:bottom w:val="none" w:sz="0" w:space="0" w:color="auto"/>
        <w:right w:val="none" w:sz="0" w:space="0" w:color="auto"/>
      </w:divBdr>
      <w:divsChild>
        <w:div w:id="2037920134">
          <w:marLeft w:val="274"/>
          <w:marRight w:val="0"/>
          <w:marTop w:val="0"/>
          <w:marBottom w:val="0"/>
          <w:divBdr>
            <w:top w:val="none" w:sz="0" w:space="0" w:color="auto"/>
            <w:left w:val="none" w:sz="0" w:space="0" w:color="auto"/>
            <w:bottom w:val="none" w:sz="0" w:space="0" w:color="auto"/>
            <w:right w:val="none" w:sz="0" w:space="0" w:color="auto"/>
          </w:divBdr>
        </w:div>
      </w:divsChild>
    </w:div>
    <w:div w:id="2037920109">
      <w:marLeft w:val="0"/>
      <w:marRight w:val="0"/>
      <w:marTop w:val="0"/>
      <w:marBottom w:val="0"/>
      <w:divBdr>
        <w:top w:val="none" w:sz="0" w:space="0" w:color="auto"/>
        <w:left w:val="none" w:sz="0" w:space="0" w:color="auto"/>
        <w:bottom w:val="none" w:sz="0" w:space="0" w:color="auto"/>
        <w:right w:val="none" w:sz="0" w:space="0" w:color="auto"/>
      </w:divBdr>
      <w:divsChild>
        <w:div w:id="2037920089">
          <w:marLeft w:val="274"/>
          <w:marRight w:val="0"/>
          <w:marTop w:val="0"/>
          <w:marBottom w:val="120"/>
          <w:divBdr>
            <w:top w:val="none" w:sz="0" w:space="0" w:color="auto"/>
            <w:left w:val="none" w:sz="0" w:space="0" w:color="auto"/>
            <w:bottom w:val="none" w:sz="0" w:space="0" w:color="auto"/>
            <w:right w:val="none" w:sz="0" w:space="0" w:color="auto"/>
          </w:divBdr>
        </w:div>
        <w:div w:id="2037920157">
          <w:marLeft w:val="274"/>
          <w:marRight w:val="0"/>
          <w:marTop w:val="0"/>
          <w:marBottom w:val="120"/>
          <w:divBdr>
            <w:top w:val="none" w:sz="0" w:space="0" w:color="auto"/>
            <w:left w:val="none" w:sz="0" w:space="0" w:color="auto"/>
            <w:bottom w:val="none" w:sz="0" w:space="0" w:color="auto"/>
            <w:right w:val="none" w:sz="0" w:space="0" w:color="auto"/>
          </w:divBdr>
        </w:div>
      </w:divsChild>
    </w:div>
    <w:div w:id="2037920110">
      <w:marLeft w:val="0"/>
      <w:marRight w:val="0"/>
      <w:marTop w:val="0"/>
      <w:marBottom w:val="0"/>
      <w:divBdr>
        <w:top w:val="none" w:sz="0" w:space="0" w:color="auto"/>
        <w:left w:val="none" w:sz="0" w:space="0" w:color="auto"/>
        <w:bottom w:val="none" w:sz="0" w:space="0" w:color="auto"/>
        <w:right w:val="none" w:sz="0" w:space="0" w:color="auto"/>
      </w:divBdr>
      <w:divsChild>
        <w:div w:id="2037920071">
          <w:marLeft w:val="446"/>
          <w:marRight w:val="0"/>
          <w:marTop w:val="0"/>
          <w:marBottom w:val="120"/>
          <w:divBdr>
            <w:top w:val="none" w:sz="0" w:space="0" w:color="auto"/>
            <w:left w:val="none" w:sz="0" w:space="0" w:color="auto"/>
            <w:bottom w:val="none" w:sz="0" w:space="0" w:color="auto"/>
            <w:right w:val="none" w:sz="0" w:space="0" w:color="auto"/>
          </w:divBdr>
        </w:div>
        <w:div w:id="2037920072">
          <w:marLeft w:val="446"/>
          <w:marRight w:val="0"/>
          <w:marTop w:val="0"/>
          <w:marBottom w:val="120"/>
          <w:divBdr>
            <w:top w:val="none" w:sz="0" w:space="0" w:color="auto"/>
            <w:left w:val="none" w:sz="0" w:space="0" w:color="auto"/>
            <w:bottom w:val="none" w:sz="0" w:space="0" w:color="auto"/>
            <w:right w:val="none" w:sz="0" w:space="0" w:color="auto"/>
          </w:divBdr>
        </w:div>
        <w:div w:id="2037920117">
          <w:marLeft w:val="446"/>
          <w:marRight w:val="0"/>
          <w:marTop w:val="0"/>
          <w:marBottom w:val="120"/>
          <w:divBdr>
            <w:top w:val="none" w:sz="0" w:space="0" w:color="auto"/>
            <w:left w:val="none" w:sz="0" w:space="0" w:color="auto"/>
            <w:bottom w:val="none" w:sz="0" w:space="0" w:color="auto"/>
            <w:right w:val="none" w:sz="0" w:space="0" w:color="auto"/>
          </w:divBdr>
        </w:div>
      </w:divsChild>
    </w:div>
    <w:div w:id="2037920114">
      <w:marLeft w:val="0"/>
      <w:marRight w:val="0"/>
      <w:marTop w:val="0"/>
      <w:marBottom w:val="0"/>
      <w:divBdr>
        <w:top w:val="none" w:sz="0" w:space="0" w:color="auto"/>
        <w:left w:val="none" w:sz="0" w:space="0" w:color="auto"/>
        <w:bottom w:val="none" w:sz="0" w:space="0" w:color="auto"/>
        <w:right w:val="none" w:sz="0" w:space="0" w:color="auto"/>
      </w:divBdr>
    </w:div>
    <w:div w:id="2037920125">
      <w:marLeft w:val="0"/>
      <w:marRight w:val="0"/>
      <w:marTop w:val="0"/>
      <w:marBottom w:val="0"/>
      <w:divBdr>
        <w:top w:val="none" w:sz="0" w:space="0" w:color="auto"/>
        <w:left w:val="none" w:sz="0" w:space="0" w:color="auto"/>
        <w:bottom w:val="none" w:sz="0" w:space="0" w:color="auto"/>
        <w:right w:val="none" w:sz="0" w:space="0" w:color="auto"/>
      </w:divBdr>
    </w:div>
    <w:div w:id="2037920128">
      <w:marLeft w:val="0"/>
      <w:marRight w:val="0"/>
      <w:marTop w:val="0"/>
      <w:marBottom w:val="0"/>
      <w:divBdr>
        <w:top w:val="none" w:sz="0" w:space="0" w:color="auto"/>
        <w:left w:val="none" w:sz="0" w:space="0" w:color="auto"/>
        <w:bottom w:val="none" w:sz="0" w:space="0" w:color="auto"/>
        <w:right w:val="none" w:sz="0" w:space="0" w:color="auto"/>
      </w:divBdr>
    </w:div>
    <w:div w:id="2037920129">
      <w:marLeft w:val="0"/>
      <w:marRight w:val="0"/>
      <w:marTop w:val="0"/>
      <w:marBottom w:val="0"/>
      <w:divBdr>
        <w:top w:val="none" w:sz="0" w:space="0" w:color="auto"/>
        <w:left w:val="none" w:sz="0" w:space="0" w:color="auto"/>
        <w:bottom w:val="none" w:sz="0" w:space="0" w:color="auto"/>
        <w:right w:val="none" w:sz="0" w:space="0" w:color="auto"/>
      </w:divBdr>
    </w:div>
    <w:div w:id="2037920130">
      <w:marLeft w:val="0"/>
      <w:marRight w:val="0"/>
      <w:marTop w:val="0"/>
      <w:marBottom w:val="0"/>
      <w:divBdr>
        <w:top w:val="none" w:sz="0" w:space="0" w:color="auto"/>
        <w:left w:val="none" w:sz="0" w:space="0" w:color="auto"/>
        <w:bottom w:val="none" w:sz="0" w:space="0" w:color="auto"/>
        <w:right w:val="none" w:sz="0" w:space="0" w:color="auto"/>
      </w:divBdr>
      <w:divsChild>
        <w:div w:id="2037920095">
          <w:marLeft w:val="432"/>
          <w:marRight w:val="0"/>
          <w:marTop w:val="0"/>
          <w:marBottom w:val="120"/>
          <w:divBdr>
            <w:top w:val="none" w:sz="0" w:space="0" w:color="auto"/>
            <w:left w:val="none" w:sz="0" w:space="0" w:color="auto"/>
            <w:bottom w:val="none" w:sz="0" w:space="0" w:color="auto"/>
            <w:right w:val="none" w:sz="0" w:space="0" w:color="auto"/>
          </w:divBdr>
        </w:div>
        <w:div w:id="2037920135">
          <w:marLeft w:val="432"/>
          <w:marRight w:val="0"/>
          <w:marTop w:val="0"/>
          <w:marBottom w:val="120"/>
          <w:divBdr>
            <w:top w:val="none" w:sz="0" w:space="0" w:color="auto"/>
            <w:left w:val="none" w:sz="0" w:space="0" w:color="auto"/>
            <w:bottom w:val="none" w:sz="0" w:space="0" w:color="auto"/>
            <w:right w:val="none" w:sz="0" w:space="0" w:color="auto"/>
          </w:divBdr>
        </w:div>
        <w:div w:id="2037920174">
          <w:marLeft w:val="432"/>
          <w:marRight w:val="0"/>
          <w:marTop w:val="0"/>
          <w:marBottom w:val="120"/>
          <w:divBdr>
            <w:top w:val="none" w:sz="0" w:space="0" w:color="auto"/>
            <w:left w:val="none" w:sz="0" w:space="0" w:color="auto"/>
            <w:bottom w:val="none" w:sz="0" w:space="0" w:color="auto"/>
            <w:right w:val="none" w:sz="0" w:space="0" w:color="auto"/>
          </w:divBdr>
        </w:div>
      </w:divsChild>
    </w:div>
    <w:div w:id="2037920132">
      <w:marLeft w:val="0"/>
      <w:marRight w:val="0"/>
      <w:marTop w:val="0"/>
      <w:marBottom w:val="0"/>
      <w:divBdr>
        <w:top w:val="none" w:sz="0" w:space="0" w:color="auto"/>
        <w:left w:val="none" w:sz="0" w:space="0" w:color="auto"/>
        <w:bottom w:val="none" w:sz="0" w:space="0" w:color="auto"/>
        <w:right w:val="none" w:sz="0" w:space="0" w:color="auto"/>
      </w:divBdr>
      <w:divsChild>
        <w:div w:id="2037920120">
          <w:marLeft w:val="446"/>
          <w:marRight w:val="0"/>
          <w:marTop w:val="0"/>
          <w:marBottom w:val="120"/>
          <w:divBdr>
            <w:top w:val="none" w:sz="0" w:space="0" w:color="auto"/>
            <w:left w:val="none" w:sz="0" w:space="0" w:color="auto"/>
            <w:bottom w:val="none" w:sz="0" w:space="0" w:color="auto"/>
            <w:right w:val="none" w:sz="0" w:space="0" w:color="auto"/>
          </w:divBdr>
        </w:div>
      </w:divsChild>
    </w:div>
    <w:div w:id="2037920133">
      <w:marLeft w:val="0"/>
      <w:marRight w:val="0"/>
      <w:marTop w:val="0"/>
      <w:marBottom w:val="0"/>
      <w:divBdr>
        <w:top w:val="none" w:sz="0" w:space="0" w:color="auto"/>
        <w:left w:val="none" w:sz="0" w:space="0" w:color="auto"/>
        <w:bottom w:val="none" w:sz="0" w:space="0" w:color="auto"/>
        <w:right w:val="none" w:sz="0" w:space="0" w:color="auto"/>
      </w:divBdr>
      <w:divsChild>
        <w:div w:id="2037920098">
          <w:marLeft w:val="446"/>
          <w:marRight w:val="0"/>
          <w:marTop w:val="0"/>
          <w:marBottom w:val="120"/>
          <w:divBdr>
            <w:top w:val="none" w:sz="0" w:space="0" w:color="auto"/>
            <w:left w:val="none" w:sz="0" w:space="0" w:color="auto"/>
            <w:bottom w:val="none" w:sz="0" w:space="0" w:color="auto"/>
            <w:right w:val="none" w:sz="0" w:space="0" w:color="auto"/>
          </w:divBdr>
        </w:div>
        <w:div w:id="2037920139">
          <w:marLeft w:val="446"/>
          <w:marRight w:val="0"/>
          <w:marTop w:val="0"/>
          <w:marBottom w:val="120"/>
          <w:divBdr>
            <w:top w:val="none" w:sz="0" w:space="0" w:color="auto"/>
            <w:left w:val="none" w:sz="0" w:space="0" w:color="auto"/>
            <w:bottom w:val="none" w:sz="0" w:space="0" w:color="auto"/>
            <w:right w:val="none" w:sz="0" w:space="0" w:color="auto"/>
          </w:divBdr>
        </w:div>
      </w:divsChild>
    </w:div>
    <w:div w:id="2037920136">
      <w:marLeft w:val="0"/>
      <w:marRight w:val="0"/>
      <w:marTop w:val="0"/>
      <w:marBottom w:val="0"/>
      <w:divBdr>
        <w:top w:val="none" w:sz="0" w:space="0" w:color="auto"/>
        <w:left w:val="none" w:sz="0" w:space="0" w:color="auto"/>
        <w:bottom w:val="none" w:sz="0" w:space="0" w:color="auto"/>
        <w:right w:val="none" w:sz="0" w:space="0" w:color="auto"/>
      </w:divBdr>
      <w:divsChild>
        <w:div w:id="2037920077">
          <w:marLeft w:val="446"/>
          <w:marRight w:val="0"/>
          <w:marTop w:val="0"/>
          <w:marBottom w:val="120"/>
          <w:divBdr>
            <w:top w:val="none" w:sz="0" w:space="0" w:color="auto"/>
            <w:left w:val="none" w:sz="0" w:space="0" w:color="auto"/>
            <w:bottom w:val="none" w:sz="0" w:space="0" w:color="auto"/>
            <w:right w:val="none" w:sz="0" w:space="0" w:color="auto"/>
          </w:divBdr>
        </w:div>
        <w:div w:id="2037920123">
          <w:marLeft w:val="446"/>
          <w:marRight w:val="0"/>
          <w:marTop w:val="0"/>
          <w:marBottom w:val="120"/>
          <w:divBdr>
            <w:top w:val="none" w:sz="0" w:space="0" w:color="auto"/>
            <w:left w:val="none" w:sz="0" w:space="0" w:color="auto"/>
            <w:bottom w:val="none" w:sz="0" w:space="0" w:color="auto"/>
            <w:right w:val="none" w:sz="0" w:space="0" w:color="auto"/>
          </w:divBdr>
        </w:div>
      </w:divsChild>
    </w:div>
    <w:div w:id="2037920140">
      <w:marLeft w:val="0"/>
      <w:marRight w:val="0"/>
      <w:marTop w:val="0"/>
      <w:marBottom w:val="0"/>
      <w:divBdr>
        <w:top w:val="none" w:sz="0" w:space="0" w:color="auto"/>
        <w:left w:val="none" w:sz="0" w:space="0" w:color="auto"/>
        <w:bottom w:val="none" w:sz="0" w:space="0" w:color="auto"/>
        <w:right w:val="none" w:sz="0" w:space="0" w:color="auto"/>
      </w:divBdr>
      <w:divsChild>
        <w:div w:id="2037920141">
          <w:marLeft w:val="432"/>
          <w:marRight w:val="0"/>
          <w:marTop w:val="0"/>
          <w:marBottom w:val="120"/>
          <w:divBdr>
            <w:top w:val="none" w:sz="0" w:space="0" w:color="auto"/>
            <w:left w:val="none" w:sz="0" w:space="0" w:color="auto"/>
            <w:bottom w:val="none" w:sz="0" w:space="0" w:color="auto"/>
            <w:right w:val="none" w:sz="0" w:space="0" w:color="auto"/>
          </w:divBdr>
        </w:div>
        <w:div w:id="2037920156">
          <w:marLeft w:val="432"/>
          <w:marRight w:val="0"/>
          <w:marTop w:val="0"/>
          <w:marBottom w:val="0"/>
          <w:divBdr>
            <w:top w:val="none" w:sz="0" w:space="0" w:color="auto"/>
            <w:left w:val="none" w:sz="0" w:space="0" w:color="auto"/>
            <w:bottom w:val="none" w:sz="0" w:space="0" w:color="auto"/>
            <w:right w:val="none" w:sz="0" w:space="0" w:color="auto"/>
          </w:divBdr>
        </w:div>
      </w:divsChild>
    </w:div>
    <w:div w:id="2037920144">
      <w:marLeft w:val="0"/>
      <w:marRight w:val="0"/>
      <w:marTop w:val="0"/>
      <w:marBottom w:val="0"/>
      <w:divBdr>
        <w:top w:val="none" w:sz="0" w:space="0" w:color="auto"/>
        <w:left w:val="none" w:sz="0" w:space="0" w:color="auto"/>
        <w:bottom w:val="none" w:sz="0" w:space="0" w:color="auto"/>
        <w:right w:val="none" w:sz="0" w:space="0" w:color="auto"/>
      </w:divBdr>
      <w:divsChild>
        <w:div w:id="2037920126">
          <w:marLeft w:val="274"/>
          <w:marRight w:val="0"/>
          <w:marTop w:val="0"/>
          <w:marBottom w:val="0"/>
          <w:divBdr>
            <w:top w:val="none" w:sz="0" w:space="0" w:color="auto"/>
            <w:left w:val="none" w:sz="0" w:space="0" w:color="auto"/>
            <w:bottom w:val="none" w:sz="0" w:space="0" w:color="auto"/>
            <w:right w:val="none" w:sz="0" w:space="0" w:color="auto"/>
          </w:divBdr>
        </w:div>
        <w:div w:id="2037920137">
          <w:marLeft w:val="274"/>
          <w:marRight w:val="0"/>
          <w:marTop w:val="0"/>
          <w:marBottom w:val="0"/>
          <w:divBdr>
            <w:top w:val="none" w:sz="0" w:space="0" w:color="auto"/>
            <w:left w:val="none" w:sz="0" w:space="0" w:color="auto"/>
            <w:bottom w:val="none" w:sz="0" w:space="0" w:color="auto"/>
            <w:right w:val="none" w:sz="0" w:space="0" w:color="auto"/>
          </w:divBdr>
        </w:div>
      </w:divsChild>
    </w:div>
    <w:div w:id="2037920146">
      <w:marLeft w:val="0"/>
      <w:marRight w:val="0"/>
      <w:marTop w:val="0"/>
      <w:marBottom w:val="0"/>
      <w:divBdr>
        <w:top w:val="none" w:sz="0" w:space="0" w:color="auto"/>
        <w:left w:val="none" w:sz="0" w:space="0" w:color="auto"/>
        <w:bottom w:val="none" w:sz="0" w:space="0" w:color="auto"/>
        <w:right w:val="none" w:sz="0" w:space="0" w:color="auto"/>
      </w:divBdr>
      <w:divsChild>
        <w:div w:id="2037920066">
          <w:marLeft w:val="274"/>
          <w:marRight w:val="0"/>
          <w:marTop w:val="0"/>
          <w:marBottom w:val="120"/>
          <w:divBdr>
            <w:top w:val="none" w:sz="0" w:space="0" w:color="auto"/>
            <w:left w:val="none" w:sz="0" w:space="0" w:color="auto"/>
            <w:bottom w:val="none" w:sz="0" w:space="0" w:color="auto"/>
            <w:right w:val="none" w:sz="0" w:space="0" w:color="auto"/>
          </w:divBdr>
        </w:div>
        <w:div w:id="2037920088">
          <w:marLeft w:val="274"/>
          <w:marRight w:val="0"/>
          <w:marTop w:val="0"/>
          <w:marBottom w:val="120"/>
          <w:divBdr>
            <w:top w:val="none" w:sz="0" w:space="0" w:color="auto"/>
            <w:left w:val="none" w:sz="0" w:space="0" w:color="auto"/>
            <w:bottom w:val="none" w:sz="0" w:space="0" w:color="auto"/>
            <w:right w:val="none" w:sz="0" w:space="0" w:color="auto"/>
          </w:divBdr>
        </w:div>
      </w:divsChild>
    </w:div>
    <w:div w:id="2037920147">
      <w:marLeft w:val="0"/>
      <w:marRight w:val="0"/>
      <w:marTop w:val="0"/>
      <w:marBottom w:val="0"/>
      <w:divBdr>
        <w:top w:val="none" w:sz="0" w:space="0" w:color="auto"/>
        <w:left w:val="none" w:sz="0" w:space="0" w:color="auto"/>
        <w:bottom w:val="none" w:sz="0" w:space="0" w:color="auto"/>
        <w:right w:val="none" w:sz="0" w:space="0" w:color="auto"/>
      </w:divBdr>
    </w:div>
    <w:div w:id="2037920148">
      <w:marLeft w:val="0"/>
      <w:marRight w:val="0"/>
      <w:marTop w:val="0"/>
      <w:marBottom w:val="0"/>
      <w:divBdr>
        <w:top w:val="none" w:sz="0" w:space="0" w:color="auto"/>
        <w:left w:val="none" w:sz="0" w:space="0" w:color="auto"/>
        <w:bottom w:val="none" w:sz="0" w:space="0" w:color="auto"/>
        <w:right w:val="none" w:sz="0" w:space="0" w:color="auto"/>
      </w:divBdr>
    </w:div>
    <w:div w:id="2037920149">
      <w:marLeft w:val="0"/>
      <w:marRight w:val="0"/>
      <w:marTop w:val="0"/>
      <w:marBottom w:val="0"/>
      <w:divBdr>
        <w:top w:val="none" w:sz="0" w:space="0" w:color="auto"/>
        <w:left w:val="none" w:sz="0" w:space="0" w:color="auto"/>
        <w:bottom w:val="none" w:sz="0" w:space="0" w:color="auto"/>
        <w:right w:val="none" w:sz="0" w:space="0" w:color="auto"/>
      </w:divBdr>
      <w:divsChild>
        <w:div w:id="2037920138">
          <w:marLeft w:val="446"/>
          <w:marRight w:val="0"/>
          <w:marTop w:val="0"/>
          <w:marBottom w:val="120"/>
          <w:divBdr>
            <w:top w:val="none" w:sz="0" w:space="0" w:color="auto"/>
            <w:left w:val="none" w:sz="0" w:space="0" w:color="auto"/>
            <w:bottom w:val="none" w:sz="0" w:space="0" w:color="auto"/>
            <w:right w:val="none" w:sz="0" w:space="0" w:color="auto"/>
          </w:divBdr>
        </w:div>
      </w:divsChild>
    </w:div>
    <w:div w:id="2037920152">
      <w:marLeft w:val="0"/>
      <w:marRight w:val="0"/>
      <w:marTop w:val="0"/>
      <w:marBottom w:val="0"/>
      <w:divBdr>
        <w:top w:val="none" w:sz="0" w:space="0" w:color="auto"/>
        <w:left w:val="none" w:sz="0" w:space="0" w:color="auto"/>
        <w:bottom w:val="none" w:sz="0" w:space="0" w:color="auto"/>
        <w:right w:val="none" w:sz="0" w:space="0" w:color="auto"/>
      </w:divBdr>
      <w:divsChild>
        <w:div w:id="2037920171">
          <w:marLeft w:val="547"/>
          <w:marRight w:val="0"/>
          <w:marTop w:val="120"/>
          <w:marBottom w:val="0"/>
          <w:divBdr>
            <w:top w:val="none" w:sz="0" w:space="0" w:color="auto"/>
            <w:left w:val="none" w:sz="0" w:space="0" w:color="auto"/>
            <w:bottom w:val="none" w:sz="0" w:space="0" w:color="auto"/>
            <w:right w:val="none" w:sz="0" w:space="0" w:color="auto"/>
          </w:divBdr>
        </w:div>
      </w:divsChild>
    </w:div>
    <w:div w:id="2037920153">
      <w:marLeft w:val="0"/>
      <w:marRight w:val="0"/>
      <w:marTop w:val="0"/>
      <w:marBottom w:val="0"/>
      <w:divBdr>
        <w:top w:val="none" w:sz="0" w:space="0" w:color="auto"/>
        <w:left w:val="none" w:sz="0" w:space="0" w:color="auto"/>
        <w:bottom w:val="none" w:sz="0" w:space="0" w:color="auto"/>
        <w:right w:val="none" w:sz="0" w:space="0" w:color="auto"/>
      </w:divBdr>
    </w:div>
    <w:div w:id="2037920154">
      <w:marLeft w:val="0"/>
      <w:marRight w:val="0"/>
      <w:marTop w:val="0"/>
      <w:marBottom w:val="0"/>
      <w:divBdr>
        <w:top w:val="none" w:sz="0" w:space="0" w:color="auto"/>
        <w:left w:val="none" w:sz="0" w:space="0" w:color="auto"/>
        <w:bottom w:val="none" w:sz="0" w:space="0" w:color="auto"/>
        <w:right w:val="none" w:sz="0" w:space="0" w:color="auto"/>
      </w:divBdr>
      <w:divsChild>
        <w:div w:id="2037920150">
          <w:marLeft w:val="432"/>
          <w:marRight w:val="0"/>
          <w:marTop w:val="0"/>
          <w:marBottom w:val="120"/>
          <w:divBdr>
            <w:top w:val="none" w:sz="0" w:space="0" w:color="auto"/>
            <w:left w:val="none" w:sz="0" w:space="0" w:color="auto"/>
            <w:bottom w:val="none" w:sz="0" w:space="0" w:color="auto"/>
            <w:right w:val="none" w:sz="0" w:space="0" w:color="auto"/>
          </w:divBdr>
        </w:div>
        <w:div w:id="2037920173">
          <w:marLeft w:val="432"/>
          <w:marRight w:val="0"/>
          <w:marTop w:val="0"/>
          <w:marBottom w:val="120"/>
          <w:divBdr>
            <w:top w:val="none" w:sz="0" w:space="0" w:color="auto"/>
            <w:left w:val="none" w:sz="0" w:space="0" w:color="auto"/>
            <w:bottom w:val="none" w:sz="0" w:space="0" w:color="auto"/>
            <w:right w:val="none" w:sz="0" w:space="0" w:color="auto"/>
          </w:divBdr>
        </w:div>
        <w:div w:id="2037920175">
          <w:marLeft w:val="432"/>
          <w:marRight w:val="0"/>
          <w:marTop w:val="0"/>
          <w:marBottom w:val="120"/>
          <w:divBdr>
            <w:top w:val="none" w:sz="0" w:space="0" w:color="auto"/>
            <w:left w:val="none" w:sz="0" w:space="0" w:color="auto"/>
            <w:bottom w:val="none" w:sz="0" w:space="0" w:color="auto"/>
            <w:right w:val="none" w:sz="0" w:space="0" w:color="auto"/>
          </w:divBdr>
        </w:div>
        <w:div w:id="2037920176">
          <w:marLeft w:val="432"/>
          <w:marRight w:val="0"/>
          <w:marTop w:val="0"/>
          <w:marBottom w:val="120"/>
          <w:divBdr>
            <w:top w:val="none" w:sz="0" w:space="0" w:color="auto"/>
            <w:left w:val="none" w:sz="0" w:space="0" w:color="auto"/>
            <w:bottom w:val="none" w:sz="0" w:space="0" w:color="auto"/>
            <w:right w:val="none" w:sz="0" w:space="0" w:color="auto"/>
          </w:divBdr>
        </w:div>
      </w:divsChild>
    </w:div>
    <w:div w:id="2037920159">
      <w:marLeft w:val="0"/>
      <w:marRight w:val="0"/>
      <w:marTop w:val="0"/>
      <w:marBottom w:val="0"/>
      <w:divBdr>
        <w:top w:val="none" w:sz="0" w:space="0" w:color="auto"/>
        <w:left w:val="none" w:sz="0" w:space="0" w:color="auto"/>
        <w:bottom w:val="none" w:sz="0" w:space="0" w:color="auto"/>
        <w:right w:val="none" w:sz="0" w:space="0" w:color="auto"/>
      </w:divBdr>
      <w:divsChild>
        <w:div w:id="2037920124">
          <w:marLeft w:val="274"/>
          <w:marRight w:val="0"/>
          <w:marTop w:val="0"/>
          <w:marBottom w:val="120"/>
          <w:divBdr>
            <w:top w:val="none" w:sz="0" w:space="0" w:color="auto"/>
            <w:left w:val="none" w:sz="0" w:space="0" w:color="auto"/>
            <w:bottom w:val="none" w:sz="0" w:space="0" w:color="auto"/>
            <w:right w:val="none" w:sz="0" w:space="0" w:color="auto"/>
          </w:divBdr>
        </w:div>
      </w:divsChild>
    </w:div>
    <w:div w:id="2037920160">
      <w:marLeft w:val="0"/>
      <w:marRight w:val="0"/>
      <w:marTop w:val="0"/>
      <w:marBottom w:val="0"/>
      <w:divBdr>
        <w:top w:val="none" w:sz="0" w:space="0" w:color="auto"/>
        <w:left w:val="none" w:sz="0" w:space="0" w:color="auto"/>
        <w:bottom w:val="none" w:sz="0" w:space="0" w:color="auto"/>
        <w:right w:val="none" w:sz="0" w:space="0" w:color="auto"/>
      </w:divBdr>
    </w:div>
    <w:div w:id="2037920163">
      <w:marLeft w:val="0"/>
      <w:marRight w:val="0"/>
      <w:marTop w:val="0"/>
      <w:marBottom w:val="0"/>
      <w:divBdr>
        <w:top w:val="none" w:sz="0" w:space="0" w:color="auto"/>
        <w:left w:val="none" w:sz="0" w:space="0" w:color="auto"/>
        <w:bottom w:val="none" w:sz="0" w:space="0" w:color="auto"/>
        <w:right w:val="none" w:sz="0" w:space="0" w:color="auto"/>
      </w:divBdr>
      <w:divsChild>
        <w:div w:id="2037920121">
          <w:marLeft w:val="274"/>
          <w:marRight w:val="0"/>
          <w:marTop w:val="0"/>
          <w:marBottom w:val="0"/>
          <w:divBdr>
            <w:top w:val="none" w:sz="0" w:space="0" w:color="auto"/>
            <w:left w:val="none" w:sz="0" w:space="0" w:color="auto"/>
            <w:bottom w:val="none" w:sz="0" w:space="0" w:color="auto"/>
            <w:right w:val="none" w:sz="0" w:space="0" w:color="auto"/>
          </w:divBdr>
        </w:div>
      </w:divsChild>
    </w:div>
    <w:div w:id="2037920164">
      <w:marLeft w:val="0"/>
      <w:marRight w:val="0"/>
      <w:marTop w:val="0"/>
      <w:marBottom w:val="0"/>
      <w:divBdr>
        <w:top w:val="none" w:sz="0" w:space="0" w:color="auto"/>
        <w:left w:val="none" w:sz="0" w:space="0" w:color="auto"/>
        <w:bottom w:val="none" w:sz="0" w:space="0" w:color="auto"/>
        <w:right w:val="none" w:sz="0" w:space="0" w:color="auto"/>
      </w:divBdr>
    </w:div>
    <w:div w:id="2037920165">
      <w:marLeft w:val="0"/>
      <w:marRight w:val="0"/>
      <w:marTop w:val="0"/>
      <w:marBottom w:val="0"/>
      <w:divBdr>
        <w:top w:val="none" w:sz="0" w:space="0" w:color="auto"/>
        <w:left w:val="none" w:sz="0" w:space="0" w:color="auto"/>
        <w:bottom w:val="none" w:sz="0" w:space="0" w:color="auto"/>
        <w:right w:val="none" w:sz="0" w:space="0" w:color="auto"/>
      </w:divBdr>
    </w:div>
    <w:div w:id="2037920166">
      <w:marLeft w:val="0"/>
      <w:marRight w:val="0"/>
      <w:marTop w:val="0"/>
      <w:marBottom w:val="0"/>
      <w:divBdr>
        <w:top w:val="none" w:sz="0" w:space="0" w:color="auto"/>
        <w:left w:val="none" w:sz="0" w:space="0" w:color="auto"/>
        <w:bottom w:val="none" w:sz="0" w:space="0" w:color="auto"/>
        <w:right w:val="none" w:sz="0" w:space="0" w:color="auto"/>
      </w:divBdr>
    </w:div>
    <w:div w:id="2037920167">
      <w:marLeft w:val="0"/>
      <w:marRight w:val="0"/>
      <w:marTop w:val="0"/>
      <w:marBottom w:val="0"/>
      <w:divBdr>
        <w:top w:val="none" w:sz="0" w:space="0" w:color="auto"/>
        <w:left w:val="none" w:sz="0" w:space="0" w:color="auto"/>
        <w:bottom w:val="none" w:sz="0" w:space="0" w:color="auto"/>
        <w:right w:val="none" w:sz="0" w:space="0" w:color="auto"/>
      </w:divBdr>
      <w:divsChild>
        <w:div w:id="2037920151">
          <w:marLeft w:val="274"/>
          <w:marRight w:val="0"/>
          <w:marTop w:val="0"/>
          <w:marBottom w:val="120"/>
          <w:divBdr>
            <w:top w:val="none" w:sz="0" w:space="0" w:color="auto"/>
            <w:left w:val="none" w:sz="0" w:space="0" w:color="auto"/>
            <w:bottom w:val="none" w:sz="0" w:space="0" w:color="auto"/>
            <w:right w:val="none" w:sz="0" w:space="0" w:color="auto"/>
          </w:divBdr>
        </w:div>
      </w:divsChild>
    </w:div>
    <w:div w:id="2037920170">
      <w:marLeft w:val="0"/>
      <w:marRight w:val="0"/>
      <w:marTop w:val="0"/>
      <w:marBottom w:val="0"/>
      <w:divBdr>
        <w:top w:val="none" w:sz="0" w:space="0" w:color="auto"/>
        <w:left w:val="none" w:sz="0" w:space="0" w:color="auto"/>
        <w:bottom w:val="none" w:sz="0" w:space="0" w:color="auto"/>
        <w:right w:val="none" w:sz="0" w:space="0" w:color="auto"/>
      </w:divBdr>
    </w:div>
    <w:div w:id="2037920177">
      <w:marLeft w:val="0"/>
      <w:marRight w:val="0"/>
      <w:marTop w:val="0"/>
      <w:marBottom w:val="0"/>
      <w:divBdr>
        <w:top w:val="none" w:sz="0" w:space="0" w:color="auto"/>
        <w:left w:val="none" w:sz="0" w:space="0" w:color="auto"/>
        <w:bottom w:val="none" w:sz="0" w:space="0" w:color="auto"/>
        <w:right w:val="none" w:sz="0" w:space="0" w:color="auto"/>
      </w:divBdr>
      <w:divsChild>
        <w:div w:id="2037920059">
          <w:marLeft w:val="274"/>
          <w:marRight w:val="0"/>
          <w:marTop w:val="0"/>
          <w:marBottom w:val="120"/>
          <w:divBdr>
            <w:top w:val="none" w:sz="0" w:space="0" w:color="auto"/>
            <w:left w:val="none" w:sz="0" w:space="0" w:color="auto"/>
            <w:bottom w:val="none" w:sz="0" w:space="0" w:color="auto"/>
            <w:right w:val="none" w:sz="0" w:space="0" w:color="auto"/>
          </w:divBdr>
        </w:div>
        <w:div w:id="2037920091">
          <w:marLeft w:val="274"/>
          <w:marRight w:val="0"/>
          <w:marTop w:val="0"/>
          <w:marBottom w:val="120"/>
          <w:divBdr>
            <w:top w:val="none" w:sz="0" w:space="0" w:color="auto"/>
            <w:left w:val="none" w:sz="0" w:space="0" w:color="auto"/>
            <w:bottom w:val="none" w:sz="0" w:space="0" w:color="auto"/>
            <w:right w:val="none" w:sz="0" w:space="0" w:color="auto"/>
          </w:divBdr>
        </w:div>
      </w:divsChild>
    </w:div>
    <w:div w:id="2037920179">
      <w:marLeft w:val="0"/>
      <w:marRight w:val="0"/>
      <w:marTop w:val="0"/>
      <w:marBottom w:val="0"/>
      <w:divBdr>
        <w:top w:val="none" w:sz="0" w:space="0" w:color="auto"/>
        <w:left w:val="none" w:sz="0" w:space="0" w:color="auto"/>
        <w:bottom w:val="none" w:sz="0" w:space="0" w:color="auto"/>
        <w:right w:val="none" w:sz="0" w:space="0" w:color="auto"/>
      </w:divBdr>
      <w:divsChild>
        <w:div w:id="2037920116">
          <w:marLeft w:val="446"/>
          <w:marRight w:val="0"/>
          <w:marTop w:val="0"/>
          <w:marBottom w:val="120"/>
          <w:divBdr>
            <w:top w:val="none" w:sz="0" w:space="0" w:color="auto"/>
            <w:left w:val="none" w:sz="0" w:space="0" w:color="auto"/>
            <w:bottom w:val="none" w:sz="0" w:space="0" w:color="auto"/>
            <w:right w:val="none" w:sz="0" w:space="0" w:color="auto"/>
          </w:divBdr>
        </w:div>
        <w:div w:id="2037920169">
          <w:marLeft w:val="446"/>
          <w:marRight w:val="0"/>
          <w:marTop w:val="0"/>
          <w:marBottom w:val="120"/>
          <w:divBdr>
            <w:top w:val="none" w:sz="0" w:space="0" w:color="auto"/>
            <w:left w:val="none" w:sz="0" w:space="0" w:color="auto"/>
            <w:bottom w:val="none" w:sz="0" w:space="0" w:color="auto"/>
            <w:right w:val="none" w:sz="0" w:space="0" w:color="auto"/>
          </w:divBdr>
        </w:div>
      </w:divsChild>
    </w:div>
    <w:div w:id="2037920180">
      <w:marLeft w:val="0"/>
      <w:marRight w:val="0"/>
      <w:marTop w:val="0"/>
      <w:marBottom w:val="0"/>
      <w:divBdr>
        <w:top w:val="none" w:sz="0" w:space="0" w:color="auto"/>
        <w:left w:val="none" w:sz="0" w:space="0" w:color="auto"/>
        <w:bottom w:val="none" w:sz="0" w:space="0" w:color="auto"/>
        <w:right w:val="none" w:sz="0" w:space="0" w:color="auto"/>
      </w:divBdr>
    </w:div>
    <w:div w:id="2037920182">
      <w:marLeft w:val="0"/>
      <w:marRight w:val="0"/>
      <w:marTop w:val="0"/>
      <w:marBottom w:val="0"/>
      <w:divBdr>
        <w:top w:val="none" w:sz="0" w:space="0" w:color="auto"/>
        <w:left w:val="none" w:sz="0" w:space="0" w:color="auto"/>
        <w:bottom w:val="none" w:sz="0" w:space="0" w:color="auto"/>
        <w:right w:val="none" w:sz="0" w:space="0" w:color="auto"/>
      </w:divBdr>
    </w:div>
    <w:div w:id="2062634507">
      <w:bodyDiv w:val="1"/>
      <w:marLeft w:val="0"/>
      <w:marRight w:val="0"/>
      <w:marTop w:val="0"/>
      <w:marBottom w:val="0"/>
      <w:divBdr>
        <w:top w:val="none" w:sz="0" w:space="0" w:color="auto"/>
        <w:left w:val="none" w:sz="0" w:space="0" w:color="auto"/>
        <w:bottom w:val="none" w:sz="0" w:space="0" w:color="auto"/>
        <w:right w:val="none" w:sz="0" w:space="0" w:color="auto"/>
      </w:divBdr>
    </w:div>
    <w:div w:id="2073650868">
      <w:bodyDiv w:val="1"/>
      <w:marLeft w:val="0"/>
      <w:marRight w:val="0"/>
      <w:marTop w:val="0"/>
      <w:marBottom w:val="0"/>
      <w:divBdr>
        <w:top w:val="none" w:sz="0" w:space="0" w:color="auto"/>
        <w:left w:val="none" w:sz="0" w:space="0" w:color="auto"/>
        <w:bottom w:val="none" w:sz="0" w:space="0" w:color="auto"/>
        <w:right w:val="none" w:sz="0" w:space="0" w:color="auto"/>
      </w:divBdr>
    </w:div>
    <w:div w:id="2089765420">
      <w:bodyDiv w:val="1"/>
      <w:marLeft w:val="0"/>
      <w:marRight w:val="0"/>
      <w:marTop w:val="0"/>
      <w:marBottom w:val="0"/>
      <w:divBdr>
        <w:top w:val="none" w:sz="0" w:space="0" w:color="auto"/>
        <w:left w:val="none" w:sz="0" w:space="0" w:color="auto"/>
        <w:bottom w:val="none" w:sz="0" w:space="0" w:color="auto"/>
        <w:right w:val="none" w:sz="0" w:space="0" w:color="auto"/>
      </w:divBdr>
    </w:div>
    <w:div w:id="2092310161">
      <w:bodyDiv w:val="1"/>
      <w:marLeft w:val="0"/>
      <w:marRight w:val="0"/>
      <w:marTop w:val="0"/>
      <w:marBottom w:val="0"/>
      <w:divBdr>
        <w:top w:val="none" w:sz="0" w:space="0" w:color="auto"/>
        <w:left w:val="none" w:sz="0" w:space="0" w:color="auto"/>
        <w:bottom w:val="none" w:sz="0" w:space="0" w:color="auto"/>
        <w:right w:val="none" w:sz="0" w:space="0" w:color="auto"/>
      </w:divBdr>
    </w:div>
    <w:div w:id="2117673273">
      <w:bodyDiv w:val="1"/>
      <w:marLeft w:val="0"/>
      <w:marRight w:val="0"/>
      <w:marTop w:val="0"/>
      <w:marBottom w:val="0"/>
      <w:divBdr>
        <w:top w:val="none" w:sz="0" w:space="0" w:color="auto"/>
        <w:left w:val="none" w:sz="0" w:space="0" w:color="auto"/>
        <w:bottom w:val="none" w:sz="0" w:space="0" w:color="auto"/>
        <w:right w:val="none" w:sz="0" w:space="0" w:color="auto"/>
      </w:divBdr>
    </w:div>
    <w:div w:id="2120292687">
      <w:bodyDiv w:val="1"/>
      <w:marLeft w:val="0"/>
      <w:marRight w:val="0"/>
      <w:marTop w:val="0"/>
      <w:marBottom w:val="0"/>
      <w:divBdr>
        <w:top w:val="none" w:sz="0" w:space="0" w:color="auto"/>
        <w:left w:val="none" w:sz="0" w:space="0" w:color="auto"/>
        <w:bottom w:val="none" w:sz="0" w:space="0" w:color="auto"/>
        <w:right w:val="none" w:sz="0" w:space="0" w:color="auto"/>
      </w:divBdr>
    </w:div>
    <w:div w:id="2123068610">
      <w:bodyDiv w:val="1"/>
      <w:marLeft w:val="0"/>
      <w:marRight w:val="0"/>
      <w:marTop w:val="0"/>
      <w:marBottom w:val="0"/>
      <w:divBdr>
        <w:top w:val="none" w:sz="0" w:space="0" w:color="auto"/>
        <w:left w:val="none" w:sz="0" w:space="0" w:color="auto"/>
        <w:bottom w:val="none" w:sz="0" w:space="0" w:color="auto"/>
        <w:right w:val="none" w:sz="0" w:space="0" w:color="auto"/>
      </w:divBdr>
    </w:div>
    <w:div w:id="214075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customXml" Target="../customXml/item3.xml"/><Relationship Id="rId21" Type="http://schemas.openxmlformats.org/officeDocument/2006/relationships/chart" Target="charts/chart9.xml"/><Relationship Id="rId34" Type="http://schemas.openxmlformats.org/officeDocument/2006/relationships/footer" Target="footer2.xml"/><Relationship Id="rId7" Type="http://schemas.openxmlformats.org/officeDocument/2006/relationships/settings" Target="settings.xml"/><Relationship Id="rId12" Type="http://schemas.microsoft.com/office/2014/relationships/chartEx" Target="charts/chartEx1.xm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chart" Target="charts/chart12.xm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7.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ddwise\Desktop\POCU%20Incl\documente%20SC_ex%20POCU%20Inlcu\TEMA%208_Ec%20Soc\3.Date%20colectate\Sondaje_TE8\Evaluarea%20interven&#539;iilor%20POCU%202014-2020%20&#238;n%20domeniul%20incluziunii%20sociale%20&#206;S_per%20Q.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C:\Users\Addwise\Desktop\POCU%20Incl\documente%20SC_ex%20POCU%20Inlcu\TEMA%208_Ec%20Soc\3.Date%20colectate\Sondaje_TE8\Evaluarea%20interven&#539;iilor%20POCU%202014-2020%20&#238;n%20domeniul%20incluziunii%20sociale%20&#206;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Addwise\Desktop\POCU%20Incl\documente%20SC_ex%20POCU%20Inlcu\TEMA%208_Ec%20Soc\3.Date%20colectate\Sondaje_TE8\Evaluarea%20interven&#539;iilor%20POCU%202014-2020%20&#238;n%20domeniul%20incluziunii%20sociale%20&#206;S_per%20Q.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Addwise\Desktop\POCU%20Incl\documente%20SC_ex%20POCU%20Inlcu\TEMA%208_Ec%20Soc\3.Date%20colectate\Sondaje_TE8\Evaluarea%20interven&#539;iilor%20POCU%202014-2020%20&#238;n%20domeniul%20incluziunii%20sociale%20&#206;S_per%20Q.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Addwise\Desktop\POCU%20Incl\documente%20SC_ex%20POCU%20Inlcu\TEMA%208_Ec%20Soc\3.Date%20colectate\Sondaje_TE8\Evaluarea%20interven&#539;iilor%20POCU%202014-2020%20&#238;n%20domeniul%20incluziunii%20sociale%20&#206;S_per%20Q.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Addwise\Desktop\POCU%20Incl\documente%20SC_ex%20POCU%20Inlcu\TEMA%208_Ec%20Soc\3.Date%20colectate\Sondaje_TE8\Evaluarea%20interven&#539;iilor%20POCU%202014-2020%20&#238;n%20domeniul%20incluziunii%20sociale%20&#206;S_per%20Q.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Addwise\Desktop\POCU%20Incl\documente%20SC_ex%20POCU%20Inlcu\TEMA%208_Ec%20Soc\3.Date%20colectate\Sondaje_TE8\Evaluarea%20interven&#539;iilor%20POCU%202014-2020%20&#238;n%20domeniul%20incluziunii%20sociale%20&#206;S_per%20Q.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Addwise\Desktop\POCU%20Incl\documente%20SC_ex%20POCU%20Inlcu\TEMA%208_Ec%20Soc\3.Date%20colectate\Sondaje_TE8\Evaluarea%20interven&#539;iilor%20POCU%202014-2020%20&#238;n%20domeniul%20incluziunii%20sociale%20&#206;S_per%20Q.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Addwise\Desktop\POCU%20Incl\documente%20SC_ex%20POCU%20Inlcu\TEMA%208_Ec%20Soc\3.Date%20colectate\Sondaje_TE8\Evaluarea%20interven&#539;iilor%20POCU%202014-2020%20&#238;n%20domeniul%20incluziunii%20sociale%20&#206;S_per%20Q.xlsx" TargetMode="External"/><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dwise\Desktop\POCU%20Incl\documente%20SC_ex%20POCU%20Inlcu\TEMA%208_Ec%20Soc\3.Date%20colectate\Sondaje_TE8\Evaluarea%20interven&#539;iilor%20POCU%202014-2020%20&#238;n%20domeniul%20incluziunii%20sociale%20&#206;S_per%20Q.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ddwise\Desktop\POCU%20Incl\documente%20SC_ex%20POCU%20Inlcu\TEMA%208_Ec%20Soc\3.Date%20colectate\Sondaje_TE8\Evaluarea%20interven&#539;iilor%20POCU%202014-2020%20&#238;n%20domeniul%20incluziunii%20sociale%20&#206;S_per%20Q.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ddwise\Desktop\POCU%20Incl\documente%20SC_ex%20POCU%20Inlcu\TEMA%208_Ec%20Soc\3.Date%20colectate\Sondaje_TE8\Evaluarea%20interven&#539;iilor%20POCU%202014-2020%20&#238;n%20domeniul%20incluziunii%20sociale%20&#206;S_per%20Q.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ddwise\Desktop\POCU%20Incl\documente%20SC_ex%20POCU%20Inlcu\TEMA%208_Ec%20Soc\3.Date%20colectate\Sondaje_TE8\Evaluarea%20interven&#539;iilor%20POCU%202014-2020%20&#238;n%20domeniul%20incluziunii%20sociale%20&#206;S_per%20Q.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ddwise\Desktop\POCU%20Incl\documente%20SC_ex%20POCU%20Inlcu\TEMA%208_Ec%20Soc\3.Date%20colectate\Sondaje_TE8\Evaluarea%20interven&#539;iilor%20POCU%202014-2020%20&#238;n%20domeniul%20incluziunii%20sociale%20&#206;S_per%20Q.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ddwise\Desktop\POCU%20Incl\documente%20SC_ex%20POCU%20Inlcu\TEMA%208_Ec%20Soc\3.Date%20colectate\Sondaje_TE8\Evaluarea%20interven&#539;iilor%20POCU%202014-2020%20&#238;n%20domeniul%20incluziunii%20sociale%20&#206;S_per%20Q.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Addwise\Desktop\POCU%20Incl\documente%20SC_ex%20POCU%20Inlcu\TEMA%208_Ec%20Soc\3.Date%20colectate\Sondaje_TE8\Evaluarea%20interven&#539;iilor%20POCU%202014-2020%20&#238;n%20domeniul%20incluziunii%20sociale%20&#206;S_per%20Q.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Addwise\Desktop\POCU%20Incl\documente%20SC_ex%20POCU%20Inlcu\TEMA%208_Ec%20Soc\3.Date%20colectate\Sondaje_TE8\Evaluarea%20interven&#539;iilor%20POCU%202014-2020%20&#238;n%20domeniul%20incluziunii%20sociale%20&#206;S.xlsx" TargetMode="External"/><Relationship Id="rId2" Type="http://schemas.microsoft.com/office/2011/relationships/chartColorStyle" Target="colors9.xml"/><Relationship Id="rId1" Type="http://schemas.microsoft.com/office/2011/relationships/chartStyle" Target="style9.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dwise\Desktop\POCU%20Incl\documente%20SC_ex%20POCU%20Inlcu\TEMA%208_Ec%20Soc\3.Date%20colectate\Sondaje_TE8\Evaluarea%20interven&#539;iilor%20POCU%202014-2020%20&#238;n%20domeniul%20incluziunii%20sociale%20&#206;S_per%20Q.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r>
              <a:rPr lang="en-US" sz="1000" b="1"/>
              <a:t>Județul în care are sediul întreprinderea socială </a:t>
            </a:r>
          </a:p>
        </c:rich>
      </c:tx>
      <c:overlay val="0"/>
      <c:spPr>
        <a:noFill/>
        <a:ln>
          <a:noFill/>
        </a:ln>
        <a:effectLst/>
      </c:spPr>
    </c:title>
    <c:autoTitleDeleted val="0"/>
    <c:plotArea>
      <c:layout/>
      <c:barChart>
        <c:barDir val="bar"/>
        <c:grouping val="clustered"/>
        <c:varyColors val="0"/>
        <c:ser>
          <c:idx val="0"/>
          <c:order val="0"/>
          <c:tx>
            <c:strRef>
              <c:f>'Question 2'!$B$3</c:f>
              <c:strCache>
                <c:ptCount val="1"/>
                <c:pt idx="0">
                  <c:v>Responses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'Question 2'!$A$4:$A$45</c:f>
              <c:strCache>
                <c:ptCount val="42"/>
                <c:pt idx="0">
                  <c:v>Alba</c:v>
                </c:pt>
                <c:pt idx="1">
                  <c:v>Arad</c:v>
                </c:pt>
                <c:pt idx="2">
                  <c:v>Argeş</c:v>
                </c:pt>
                <c:pt idx="3">
                  <c:v>Bacău</c:v>
                </c:pt>
                <c:pt idx="4">
                  <c:v>Bihor</c:v>
                </c:pt>
                <c:pt idx="5">
                  <c:v>Bistriţa-Năsăud</c:v>
                </c:pt>
                <c:pt idx="6">
                  <c:v>Botoşani</c:v>
                </c:pt>
                <c:pt idx="7">
                  <c:v>Brăila</c:v>
                </c:pt>
                <c:pt idx="8">
                  <c:v>Braşov</c:v>
                </c:pt>
                <c:pt idx="9">
                  <c:v>Buzău</c:v>
                </c:pt>
                <c:pt idx="10">
                  <c:v>Călăraşi</c:v>
                </c:pt>
                <c:pt idx="11">
                  <c:v>Caraş-Severin</c:v>
                </c:pt>
                <c:pt idx="12">
                  <c:v>Cluj</c:v>
                </c:pt>
                <c:pt idx="13">
                  <c:v>Constanţa</c:v>
                </c:pt>
                <c:pt idx="14">
                  <c:v>Covasna</c:v>
                </c:pt>
                <c:pt idx="15">
                  <c:v>Dâmboviţa</c:v>
                </c:pt>
                <c:pt idx="16">
                  <c:v>Dolj</c:v>
                </c:pt>
                <c:pt idx="17">
                  <c:v>Galaţi</c:v>
                </c:pt>
                <c:pt idx="18">
                  <c:v>Giurgiu</c:v>
                </c:pt>
                <c:pt idx="19">
                  <c:v>Gorj</c:v>
                </c:pt>
                <c:pt idx="20">
                  <c:v>Harghita</c:v>
                </c:pt>
                <c:pt idx="21">
                  <c:v>Hunedoara</c:v>
                </c:pt>
                <c:pt idx="22">
                  <c:v>Ialomiţa</c:v>
                </c:pt>
                <c:pt idx="23">
                  <c:v>Iaşi</c:v>
                </c:pt>
                <c:pt idx="24">
                  <c:v>Ilfov</c:v>
                </c:pt>
                <c:pt idx="25">
                  <c:v>Maramureş</c:v>
                </c:pt>
                <c:pt idx="26">
                  <c:v>Mehedinţi</c:v>
                </c:pt>
                <c:pt idx="27">
                  <c:v>Mureş</c:v>
                </c:pt>
                <c:pt idx="28">
                  <c:v>Neamţ</c:v>
                </c:pt>
                <c:pt idx="29">
                  <c:v>Olt</c:v>
                </c:pt>
                <c:pt idx="30">
                  <c:v>Prahova</c:v>
                </c:pt>
                <c:pt idx="31">
                  <c:v>Sălaj</c:v>
                </c:pt>
                <c:pt idx="32">
                  <c:v>Satu Mare</c:v>
                </c:pt>
                <c:pt idx="33">
                  <c:v>Sibiu</c:v>
                </c:pt>
                <c:pt idx="34">
                  <c:v>Suceava</c:v>
                </c:pt>
                <c:pt idx="35">
                  <c:v>Teleorman</c:v>
                </c:pt>
                <c:pt idx="36">
                  <c:v>Timiş</c:v>
                </c:pt>
                <c:pt idx="37">
                  <c:v>Tulcea</c:v>
                </c:pt>
                <c:pt idx="38">
                  <c:v>Vâlcea</c:v>
                </c:pt>
                <c:pt idx="39">
                  <c:v>Vaslui</c:v>
                </c:pt>
                <c:pt idx="40">
                  <c:v>Vrancea</c:v>
                </c:pt>
                <c:pt idx="41">
                  <c:v>Bucureşti</c:v>
                </c:pt>
              </c:strCache>
            </c:strRef>
          </c:cat>
          <c:val>
            <c:numRef>
              <c:f>'Question 2'!$B$4:$B$45</c:f>
              <c:numCache>
                <c:formatCode>0.00%</c:formatCode>
                <c:ptCount val="42"/>
                <c:pt idx="0">
                  <c:v>0.1179</c:v>
                </c:pt>
                <c:pt idx="1">
                  <c:v>1.47E-2</c:v>
                </c:pt>
                <c:pt idx="2">
                  <c:v>6.1400000000000003E-2</c:v>
                </c:pt>
                <c:pt idx="3">
                  <c:v>2.46E-2</c:v>
                </c:pt>
                <c:pt idx="4">
                  <c:v>2.9499999999999998E-2</c:v>
                </c:pt>
                <c:pt idx="5">
                  <c:v>2.5000000000000001E-3</c:v>
                </c:pt>
                <c:pt idx="6">
                  <c:v>9.7999999999999997E-3</c:v>
                </c:pt>
                <c:pt idx="7">
                  <c:v>1.72E-2</c:v>
                </c:pt>
                <c:pt idx="8">
                  <c:v>4.4200000000000003E-2</c:v>
                </c:pt>
                <c:pt idx="9">
                  <c:v>5.8999999999999997E-2</c:v>
                </c:pt>
                <c:pt idx="10">
                  <c:v>1.23E-2</c:v>
                </c:pt>
                <c:pt idx="11">
                  <c:v>7.4000000000000003E-3</c:v>
                </c:pt>
                <c:pt idx="12">
                  <c:v>3.9300000000000002E-2</c:v>
                </c:pt>
                <c:pt idx="13">
                  <c:v>6.1400000000000003E-2</c:v>
                </c:pt>
                <c:pt idx="14">
                  <c:v>7.4000000000000003E-3</c:v>
                </c:pt>
                <c:pt idx="15">
                  <c:v>5.6500000000000002E-2</c:v>
                </c:pt>
                <c:pt idx="16">
                  <c:v>4.9099999999999998E-2</c:v>
                </c:pt>
                <c:pt idx="17">
                  <c:v>1.72E-2</c:v>
                </c:pt>
                <c:pt idx="18">
                  <c:v>1.23E-2</c:v>
                </c:pt>
                <c:pt idx="19">
                  <c:v>2.7E-2</c:v>
                </c:pt>
                <c:pt idx="20">
                  <c:v>2.5000000000000001E-3</c:v>
                </c:pt>
                <c:pt idx="21">
                  <c:v>9.7999999999999997E-3</c:v>
                </c:pt>
                <c:pt idx="22">
                  <c:v>9.7999999999999997E-3</c:v>
                </c:pt>
                <c:pt idx="23">
                  <c:v>2.2100000000000002E-2</c:v>
                </c:pt>
                <c:pt idx="24">
                  <c:v>2.5000000000000001E-3</c:v>
                </c:pt>
                <c:pt idx="25">
                  <c:v>3.44E-2</c:v>
                </c:pt>
                <c:pt idx="26">
                  <c:v>7.4000000000000003E-3</c:v>
                </c:pt>
                <c:pt idx="27">
                  <c:v>1.47E-2</c:v>
                </c:pt>
                <c:pt idx="28">
                  <c:v>7.4000000000000003E-3</c:v>
                </c:pt>
                <c:pt idx="29">
                  <c:v>1.47E-2</c:v>
                </c:pt>
                <c:pt idx="30">
                  <c:v>6.3899999999999998E-2</c:v>
                </c:pt>
                <c:pt idx="31">
                  <c:v>4.8999999999999998E-3</c:v>
                </c:pt>
                <c:pt idx="32">
                  <c:v>9.7999999999999997E-3</c:v>
                </c:pt>
                <c:pt idx="33">
                  <c:v>2.46E-2</c:v>
                </c:pt>
                <c:pt idx="34">
                  <c:v>1.72E-2</c:v>
                </c:pt>
                <c:pt idx="35">
                  <c:v>4.8999999999999998E-3</c:v>
                </c:pt>
                <c:pt idx="36">
                  <c:v>2.46E-2</c:v>
                </c:pt>
                <c:pt idx="37">
                  <c:v>1.9699999999999999E-2</c:v>
                </c:pt>
                <c:pt idx="38">
                  <c:v>1.9699999999999999E-2</c:v>
                </c:pt>
                <c:pt idx="39">
                  <c:v>9.7999999999999997E-3</c:v>
                </c:pt>
                <c:pt idx="40">
                  <c:v>2.5000000000000001E-3</c:v>
                </c:pt>
                <c:pt idx="41">
                  <c:v>2.5000000000000001E-3</c:v>
                </c:pt>
              </c:numCache>
            </c:numRef>
          </c:val>
          <c:extLst>
            <c:ext xmlns:c16="http://schemas.microsoft.com/office/drawing/2014/chart" uri="{C3380CC4-5D6E-409C-BE32-E72D297353CC}">
              <c16:uniqueId val="{00000000-81F4-4083-B17C-FC79A57BFD91}"/>
            </c:ext>
          </c:extLst>
        </c:ser>
        <c:dLbls>
          <c:dLblPos val="outEnd"/>
          <c:showLegendKey val="0"/>
          <c:showVal val="1"/>
          <c:showCatName val="0"/>
          <c:showSerName val="0"/>
          <c:showPercent val="0"/>
          <c:showBubbleSize val="0"/>
        </c:dLbls>
        <c:gapWidth val="100"/>
        <c:axId val="10"/>
        <c:axId val="100"/>
      </c:barChart>
      <c:valAx>
        <c:axId val="100"/>
        <c:scaling>
          <c:orientation val="minMax"/>
        </c:scaling>
        <c:delete val="0"/>
        <c:axPos val="b"/>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10"/>
        <c:crosses val="autoZero"/>
        <c:crossBetween val="between"/>
      </c:valAx>
      <c:catAx>
        <c:axId val="10"/>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100"/>
        <c:crosses val="autoZero"/>
        <c:auto val="0"/>
        <c:lblAlgn val="ctr"/>
        <c:lblOffset val="100"/>
        <c:noMultiLvlLbl val="0"/>
      </c:catAx>
      <c:spPr>
        <a:noFill/>
        <a:ln>
          <a:noFill/>
        </a:ln>
        <a:effectLst/>
      </c:spPr>
    </c:plotArea>
    <c:plotVisOnly val="0"/>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o-RO" sz="1000"/>
              <a:t>Evoluția cifrei de afaceri (RON), în perioada 2016-2020</a:t>
            </a:r>
            <a:endParaRPr lang="en-US" sz="1000"/>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bar"/>
        <c:grouping val="clustered"/>
        <c:varyColors val="0"/>
        <c:ser>
          <c:idx val="0"/>
          <c:order val="0"/>
          <c:tx>
            <c:strRef>
              <c:f>Sheet4!$A$246</c:f>
              <c:strCache>
                <c:ptCount val="1"/>
                <c:pt idx="0">
                  <c:v>Cifra de afaceri </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Sheet4!$B$245:$G$245</c:f>
              <c:strCache>
                <c:ptCount val="6"/>
                <c:pt idx="0">
                  <c:v>2016</c:v>
                </c:pt>
                <c:pt idx="1">
                  <c:v>2017</c:v>
                </c:pt>
                <c:pt idx="2">
                  <c:v>2018</c:v>
                </c:pt>
                <c:pt idx="3">
                  <c:v>2019</c:v>
                </c:pt>
                <c:pt idx="4">
                  <c:v>2020 (fără POCU)</c:v>
                </c:pt>
                <c:pt idx="5">
                  <c:v>2020 (cu POCU)</c:v>
                </c:pt>
              </c:strCache>
            </c:strRef>
          </c:cat>
          <c:val>
            <c:numRef>
              <c:f>Sheet4!$B$246:$G$246</c:f>
              <c:numCache>
                <c:formatCode>#,##0</c:formatCode>
                <c:ptCount val="6"/>
                <c:pt idx="0">
                  <c:v>5040869</c:v>
                </c:pt>
                <c:pt idx="1">
                  <c:v>6459511</c:v>
                </c:pt>
                <c:pt idx="2">
                  <c:v>7447104</c:v>
                </c:pt>
                <c:pt idx="3">
                  <c:v>8400089</c:v>
                </c:pt>
                <c:pt idx="4">
                  <c:v>9031829</c:v>
                </c:pt>
                <c:pt idx="5">
                  <c:v>11458870</c:v>
                </c:pt>
              </c:numCache>
            </c:numRef>
          </c:val>
          <c:extLst>
            <c:ext xmlns:c16="http://schemas.microsoft.com/office/drawing/2014/chart" uri="{C3380CC4-5D6E-409C-BE32-E72D297353CC}">
              <c16:uniqueId val="{00000000-316E-4DB6-8E0B-71C06BC5B188}"/>
            </c:ext>
          </c:extLst>
        </c:ser>
        <c:dLbls>
          <c:showLegendKey val="0"/>
          <c:showVal val="0"/>
          <c:showCatName val="0"/>
          <c:showSerName val="0"/>
          <c:showPercent val="0"/>
          <c:showBubbleSize val="0"/>
        </c:dLbls>
        <c:gapWidth val="100"/>
        <c:axId val="1798254288"/>
        <c:axId val="1798256784"/>
      </c:barChart>
      <c:catAx>
        <c:axId val="1798254288"/>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1798256784"/>
        <c:crosses val="autoZero"/>
        <c:auto val="1"/>
        <c:lblAlgn val="ctr"/>
        <c:lblOffset val="100"/>
        <c:noMultiLvlLbl val="0"/>
      </c:catAx>
      <c:valAx>
        <c:axId val="1798256784"/>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17982542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en-US" sz="1000"/>
              <a:t>Piața pe care activează întreprinderea socială</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en-US"/>
        </a:p>
      </c:txPr>
    </c:title>
    <c:autoTitleDeleted val="0"/>
    <c:plotArea>
      <c:layout/>
      <c:barChart>
        <c:barDir val="bar"/>
        <c:grouping val="stacked"/>
        <c:varyColors val="0"/>
        <c:ser>
          <c:idx val="0"/>
          <c:order val="0"/>
          <c:tx>
            <c:strRef>
              <c:f>'Question 15'!$B$3</c:f>
              <c:strCache>
                <c:ptCount val="1"/>
                <c:pt idx="0">
                  <c:v>DA</c:v>
                </c:pt>
              </c:strCache>
            </c:strRef>
          </c:tx>
          <c:spPr>
            <a:solidFill>
              <a:schemeClr val="tx1"/>
            </a:solidFill>
            <a:ln>
              <a:noFill/>
            </a:ln>
            <a:effectLst>
              <a:outerShdw blurRad="40000" dist="23000" dir="5400000" rotWithShape="0">
                <a:srgbClr val="000000">
                  <a:alpha val="35000"/>
                </a:srgbClr>
              </a:outerShdw>
            </a:effectLst>
          </c:spPr>
          <c:invertIfNegative val="0"/>
          <c:cat>
            <c:strRef>
              <c:f>'Question 15'!$A$4:$A$8</c:f>
              <c:strCache>
                <c:ptCount val="5"/>
                <c:pt idx="0">
                  <c:v>Locală</c:v>
                </c:pt>
                <c:pt idx="1">
                  <c:v>Județeană</c:v>
                </c:pt>
                <c:pt idx="2">
                  <c:v>Regională</c:v>
                </c:pt>
                <c:pt idx="3">
                  <c:v>Națională</c:v>
                </c:pt>
                <c:pt idx="4">
                  <c:v>Internațională</c:v>
                </c:pt>
              </c:strCache>
            </c:strRef>
          </c:cat>
          <c:val>
            <c:numRef>
              <c:f>'Question 15'!$B$4:$B$8</c:f>
              <c:numCache>
                <c:formatCode>0.00%</c:formatCode>
                <c:ptCount val="5"/>
                <c:pt idx="0">
                  <c:v>0.93969999999999998</c:v>
                </c:pt>
                <c:pt idx="1">
                  <c:v>0.87590000000000001</c:v>
                </c:pt>
                <c:pt idx="2">
                  <c:v>0.74659999999999993</c:v>
                </c:pt>
                <c:pt idx="3">
                  <c:v>0.66520000000000001</c:v>
                </c:pt>
                <c:pt idx="4">
                  <c:v>0.25640000000000002</c:v>
                </c:pt>
              </c:numCache>
            </c:numRef>
          </c:val>
          <c:extLst>
            <c:ext xmlns:c16="http://schemas.microsoft.com/office/drawing/2014/chart" uri="{C3380CC4-5D6E-409C-BE32-E72D297353CC}">
              <c16:uniqueId val="{00000000-4D40-4134-B908-784B6178622D}"/>
            </c:ext>
          </c:extLst>
        </c:ser>
        <c:ser>
          <c:idx val="1"/>
          <c:order val="1"/>
          <c:tx>
            <c:strRef>
              <c:f>'Question 15'!$D$3</c:f>
              <c:strCache>
                <c:ptCount val="1"/>
                <c:pt idx="0">
                  <c:v>NU</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15'!$A$4:$A$8</c:f>
              <c:strCache>
                <c:ptCount val="5"/>
                <c:pt idx="0">
                  <c:v>Locală</c:v>
                </c:pt>
                <c:pt idx="1">
                  <c:v>Județeană</c:v>
                </c:pt>
                <c:pt idx="2">
                  <c:v>Regională</c:v>
                </c:pt>
                <c:pt idx="3">
                  <c:v>Națională</c:v>
                </c:pt>
                <c:pt idx="4">
                  <c:v>Internațională</c:v>
                </c:pt>
              </c:strCache>
            </c:strRef>
          </c:cat>
          <c:val>
            <c:numRef>
              <c:f>'Question 15'!$D$4:$D$8</c:f>
              <c:numCache>
                <c:formatCode>0.00%</c:formatCode>
                <c:ptCount val="5"/>
                <c:pt idx="0">
                  <c:v>6.0299999999999999E-2</c:v>
                </c:pt>
                <c:pt idx="1">
                  <c:v>0.1241</c:v>
                </c:pt>
                <c:pt idx="2">
                  <c:v>0.25340000000000001</c:v>
                </c:pt>
                <c:pt idx="3">
                  <c:v>0.33479999999999999</c:v>
                </c:pt>
                <c:pt idx="4">
                  <c:v>0.74360000000000004</c:v>
                </c:pt>
              </c:numCache>
            </c:numRef>
          </c:val>
          <c:extLst>
            <c:ext xmlns:c16="http://schemas.microsoft.com/office/drawing/2014/chart" uri="{C3380CC4-5D6E-409C-BE32-E72D297353CC}">
              <c16:uniqueId val="{00000001-4D40-4134-B908-784B6178622D}"/>
            </c:ext>
          </c:extLst>
        </c:ser>
        <c:dLbls>
          <c:showLegendKey val="0"/>
          <c:showVal val="0"/>
          <c:showCatName val="0"/>
          <c:showSerName val="0"/>
          <c:showPercent val="0"/>
          <c:showBubbleSize val="0"/>
        </c:dLbls>
        <c:gapWidth val="150"/>
        <c:overlap val="100"/>
        <c:axId val="137366000"/>
        <c:axId val="137366416"/>
      </c:barChart>
      <c:catAx>
        <c:axId val="137366000"/>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137366416"/>
        <c:crosses val="autoZero"/>
        <c:auto val="1"/>
        <c:lblAlgn val="ctr"/>
        <c:lblOffset val="100"/>
        <c:noMultiLvlLbl val="0"/>
      </c:catAx>
      <c:valAx>
        <c:axId val="137366416"/>
        <c:scaling>
          <c:orientation val="minMax"/>
        </c:scaling>
        <c:delete val="0"/>
        <c:axPos val="b"/>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137366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ro-RO" sz="1000"/>
              <a:t>Colaborare</a:t>
            </a:r>
            <a:r>
              <a:rPr lang="en-US" sz="1000"/>
              <a:t> cu administrația publică locală sau județeană</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en-US"/>
        </a:p>
      </c:txPr>
    </c:title>
    <c:autoTitleDeleted val="0"/>
    <c:plotArea>
      <c:layout/>
      <c:bar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16'!$A$4:$A$7</c:f>
              <c:strCache>
                <c:ptCount val="4"/>
                <c:pt idx="0">
                  <c:v>DA</c:v>
                </c:pt>
                <c:pt idx="1">
                  <c:v>NU</c:v>
                </c:pt>
                <c:pt idx="2">
                  <c:v>Niciuna dintre cele de mai sus</c:v>
                </c:pt>
                <c:pt idx="3">
                  <c:v>Altele</c:v>
                </c:pt>
              </c:strCache>
            </c:strRef>
          </c:cat>
          <c:val>
            <c:numRef>
              <c:f>'Question 16'!$B$4:$B$7</c:f>
              <c:numCache>
                <c:formatCode>0.00%</c:formatCode>
                <c:ptCount val="4"/>
                <c:pt idx="0">
                  <c:v>0.36480000000000001</c:v>
                </c:pt>
                <c:pt idx="1">
                  <c:v>0.49630000000000002</c:v>
                </c:pt>
                <c:pt idx="2">
                  <c:v>0.1017</c:v>
                </c:pt>
                <c:pt idx="3">
                  <c:v>3.7199999999999997E-2</c:v>
                </c:pt>
              </c:numCache>
            </c:numRef>
          </c:val>
          <c:extLst>
            <c:ext xmlns:c16="http://schemas.microsoft.com/office/drawing/2014/chart" uri="{C3380CC4-5D6E-409C-BE32-E72D297353CC}">
              <c16:uniqueId val="{00000000-7262-4AD7-B824-A34864CC5350}"/>
            </c:ext>
          </c:extLst>
        </c:ser>
        <c:dLbls>
          <c:showLegendKey val="0"/>
          <c:showVal val="0"/>
          <c:showCatName val="0"/>
          <c:showSerName val="0"/>
          <c:showPercent val="0"/>
          <c:showBubbleSize val="0"/>
        </c:dLbls>
        <c:gapWidth val="100"/>
        <c:axId val="237539744"/>
        <c:axId val="237540992"/>
      </c:barChart>
      <c:catAx>
        <c:axId val="237539744"/>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237540992"/>
        <c:crosses val="autoZero"/>
        <c:auto val="1"/>
        <c:lblAlgn val="ctr"/>
        <c:lblOffset val="100"/>
        <c:noMultiLvlLbl val="0"/>
      </c:catAx>
      <c:valAx>
        <c:axId val="237540992"/>
        <c:scaling>
          <c:orientation val="minMax"/>
        </c:scaling>
        <c:delete val="0"/>
        <c:axPos val="b"/>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2375397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ro-RO" sz="1000"/>
              <a:t>F</a:t>
            </a:r>
            <a:r>
              <a:rPr lang="en-US" sz="1000"/>
              <a:t>acilități din partea administrației publice locale sau județene</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en-US"/>
        </a:p>
      </c:txPr>
    </c:title>
    <c:autoTitleDeleted val="0"/>
    <c:plotArea>
      <c:layout/>
      <c:barChart>
        <c:barDir val="bar"/>
        <c:grouping val="stacked"/>
        <c:varyColors val="0"/>
        <c:ser>
          <c:idx val="0"/>
          <c:order val="0"/>
          <c:tx>
            <c:strRef>
              <c:f>'Question 17'!$B$3</c:f>
              <c:strCache>
                <c:ptCount val="1"/>
                <c:pt idx="0">
                  <c:v>DA</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17'!$A$4:$A$8</c:f>
              <c:strCache>
                <c:ptCount val="5"/>
                <c:pt idx="0">
                  <c:v>Atribuirea unor spaţii sau terenuri aflate în domeniul public</c:v>
                </c:pt>
                <c:pt idx="1">
                  <c:v>Sprijin în promovarea produselor sau serviciilor, precum şi în identificarea unor pieţe de desfacere a acestora</c:v>
                </c:pt>
                <c:pt idx="2">
                  <c:v>Facilități pentru angajarea de persoane vulnerabile</c:v>
                </c:pt>
                <c:pt idx="3">
                  <c:v>Facilităţi şi scutiri de taxe şi impozite</c:v>
                </c:pt>
                <c:pt idx="4">
                  <c:v>Contracte rezervate</c:v>
                </c:pt>
              </c:strCache>
            </c:strRef>
          </c:cat>
          <c:val>
            <c:numRef>
              <c:f>'Question 17'!$B$4:$B$8</c:f>
              <c:numCache>
                <c:formatCode>0.00%</c:formatCode>
                <c:ptCount val="5"/>
                <c:pt idx="0">
                  <c:v>6.4399999999999999E-2</c:v>
                </c:pt>
                <c:pt idx="1">
                  <c:v>0.1202</c:v>
                </c:pt>
                <c:pt idx="2">
                  <c:v>0.1908</c:v>
                </c:pt>
                <c:pt idx="3">
                  <c:v>3.9399999999999998E-2</c:v>
                </c:pt>
                <c:pt idx="4">
                  <c:v>2.76E-2</c:v>
                </c:pt>
              </c:numCache>
            </c:numRef>
          </c:val>
          <c:extLst>
            <c:ext xmlns:c16="http://schemas.microsoft.com/office/drawing/2014/chart" uri="{C3380CC4-5D6E-409C-BE32-E72D297353CC}">
              <c16:uniqueId val="{00000000-C40C-49D3-9D6A-F264FF74050B}"/>
            </c:ext>
          </c:extLst>
        </c:ser>
        <c:ser>
          <c:idx val="1"/>
          <c:order val="1"/>
          <c:tx>
            <c:strRef>
              <c:f>'Question 17'!$D$3</c:f>
              <c:strCache>
                <c:ptCount val="1"/>
                <c:pt idx="0">
                  <c:v>NU</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17'!$A$4:$A$8</c:f>
              <c:strCache>
                <c:ptCount val="5"/>
                <c:pt idx="0">
                  <c:v>Atribuirea unor spaţii sau terenuri aflate în domeniul public</c:v>
                </c:pt>
                <c:pt idx="1">
                  <c:v>Sprijin în promovarea produselor sau serviciilor, precum şi în identificarea unor pieţe de desfacere a acestora</c:v>
                </c:pt>
                <c:pt idx="2">
                  <c:v>Facilități pentru angajarea de persoane vulnerabile</c:v>
                </c:pt>
                <c:pt idx="3">
                  <c:v>Facilităţi şi scutiri de taxe şi impozite</c:v>
                </c:pt>
                <c:pt idx="4">
                  <c:v>Contracte rezervate</c:v>
                </c:pt>
              </c:strCache>
            </c:strRef>
          </c:cat>
          <c:val>
            <c:numRef>
              <c:f>'Question 17'!$D$4:$D$8</c:f>
              <c:numCache>
                <c:formatCode>0.00%</c:formatCode>
                <c:ptCount val="5"/>
                <c:pt idx="0">
                  <c:v>0.75</c:v>
                </c:pt>
                <c:pt idx="1">
                  <c:v>0.69379999999999997</c:v>
                </c:pt>
                <c:pt idx="2">
                  <c:v>0.61829999999999996</c:v>
                </c:pt>
                <c:pt idx="3">
                  <c:v>0.76379999999999992</c:v>
                </c:pt>
                <c:pt idx="4">
                  <c:v>0.75980000000000003</c:v>
                </c:pt>
              </c:numCache>
            </c:numRef>
          </c:val>
          <c:extLst>
            <c:ext xmlns:c16="http://schemas.microsoft.com/office/drawing/2014/chart" uri="{C3380CC4-5D6E-409C-BE32-E72D297353CC}">
              <c16:uniqueId val="{00000001-C40C-49D3-9D6A-F264FF74050B}"/>
            </c:ext>
          </c:extLst>
        </c:ser>
        <c:ser>
          <c:idx val="2"/>
          <c:order val="2"/>
          <c:tx>
            <c:strRef>
              <c:f>'Question 17'!$F$3</c:f>
              <c:strCache>
                <c:ptCount val="1"/>
                <c:pt idx="0">
                  <c:v>Nu știu/Nu se aplică</c:v>
                </c:pt>
              </c:strCache>
            </c:strRef>
          </c:tx>
          <c:spPr>
            <a:solidFill>
              <a:schemeClr val="tx1"/>
            </a:solidFill>
            <a:ln>
              <a:noFill/>
            </a:ln>
            <a:effectLst>
              <a:outerShdw blurRad="40000" dist="23000" dir="5400000" rotWithShape="0">
                <a:srgbClr val="000000">
                  <a:alpha val="35000"/>
                </a:srgbClr>
              </a:outerShdw>
            </a:effectLst>
          </c:spPr>
          <c:invertIfNegative val="0"/>
          <c:cat>
            <c:strRef>
              <c:f>'Question 17'!$A$4:$A$8</c:f>
              <c:strCache>
                <c:ptCount val="5"/>
                <c:pt idx="0">
                  <c:v>Atribuirea unor spaţii sau terenuri aflate în domeniul public</c:v>
                </c:pt>
                <c:pt idx="1">
                  <c:v>Sprijin în promovarea produselor sau serviciilor, precum şi în identificarea unor pieţe de desfacere a acestora</c:v>
                </c:pt>
                <c:pt idx="2">
                  <c:v>Facilități pentru angajarea de persoane vulnerabile</c:v>
                </c:pt>
                <c:pt idx="3">
                  <c:v>Facilităţi şi scutiri de taxe şi impozite</c:v>
                </c:pt>
                <c:pt idx="4">
                  <c:v>Contracte rezervate</c:v>
                </c:pt>
              </c:strCache>
            </c:strRef>
          </c:cat>
          <c:val>
            <c:numRef>
              <c:f>'Question 17'!$F$4:$F$8</c:f>
              <c:numCache>
                <c:formatCode>0.00%</c:formatCode>
                <c:ptCount val="5"/>
                <c:pt idx="0">
                  <c:v>0.18559999999999999</c:v>
                </c:pt>
                <c:pt idx="1">
                  <c:v>0.186</c:v>
                </c:pt>
                <c:pt idx="2">
                  <c:v>0.1908</c:v>
                </c:pt>
                <c:pt idx="3">
                  <c:v>0.19689999999999999</c:v>
                </c:pt>
                <c:pt idx="4">
                  <c:v>0.21260000000000001</c:v>
                </c:pt>
              </c:numCache>
            </c:numRef>
          </c:val>
          <c:extLst>
            <c:ext xmlns:c16="http://schemas.microsoft.com/office/drawing/2014/chart" uri="{C3380CC4-5D6E-409C-BE32-E72D297353CC}">
              <c16:uniqueId val="{00000002-C40C-49D3-9D6A-F264FF74050B}"/>
            </c:ext>
          </c:extLst>
        </c:ser>
        <c:dLbls>
          <c:showLegendKey val="0"/>
          <c:showVal val="0"/>
          <c:showCatName val="0"/>
          <c:showSerName val="0"/>
          <c:showPercent val="0"/>
          <c:showBubbleSize val="0"/>
        </c:dLbls>
        <c:gapWidth val="150"/>
        <c:overlap val="100"/>
        <c:axId val="310018032"/>
        <c:axId val="310030512"/>
      </c:barChart>
      <c:catAx>
        <c:axId val="310018032"/>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310030512"/>
        <c:crosses val="autoZero"/>
        <c:auto val="1"/>
        <c:lblAlgn val="ctr"/>
        <c:lblOffset val="100"/>
        <c:noMultiLvlLbl val="0"/>
      </c:catAx>
      <c:valAx>
        <c:axId val="310030512"/>
        <c:scaling>
          <c:orientation val="minMax"/>
        </c:scaling>
        <c:delete val="0"/>
        <c:axPos val="b"/>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310018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o-RO" sz="1000" b="1">
                <a:effectLst/>
              </a:rPr>
              <a:t>Activități POCU OS 4.16 care au contribuit la implementarea cu succes a planului de afaceri</a:t>
            </a:r>
            <a:endParaRPr lang="en-US" sz="1000" b="1">
              <a:effectLst/>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0.47220216544078236"/>
          <c:y val="9.7390350877192985E-2"/>
          <c:w val="0.48386397352504851"/>
          <c:h val="0.82802838789888111"/>
        </c:manualLayout>
      </c:layout>
      <c:barChart>
        <c:barDir val="bar"/>
        <c:grouping val="stacked"/>
        <c:varyColors val="0"/>
        <c:ser>
          <c:idx val="0"/>
          <c:order val="0"/>
          <c:tx>
            <c:strRef>
              <c:f>'Question 18'!$B$3</c:f>
              <c:strCache>
                <c:ptCount val="1"/>
                <c:pt idx="0">
                  <c:v>În foarte mică măsură</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18'!$A$4:$A$16</c:f>
              <c:strCache>
                <c:ptCount val="13"/>
                <c:pt idx="0">
                  <c:v>Informare cu privire la conceptul de economie socială și antreprenoriat social</c:v>
                </c:pt>
                <c:pt idx="1">
                  <c:v>Dezvoltarea abilităților antreprenoriale prin programe de formare profesională</c:v>
                </c:pt>
                <c:pt idx="2">
                  <c:v>Consiliere pentru înființarea întreprinderii sociale</c:v>
                </c:pt>
                <c:pt idx="3">
                  <c:v>Consiliere în domeniul antreprenoriatului social</c:v>
                </c:pt>
                <c:pt idx="4">
                  <c:v>Consiliere în domeniul antreprenoriatului</c:v>
                </c:pt>
                <c:pt idx="5">
                  <c:v>Sprijin/consiliere în identificarea de piețe de desfacere pentru produsele/serviciile dvs</c:v>
                </c:pt>
                <c:pt idx="6">
                  <c:v>Sprijin în implementarea planului de afaceri (consiliere/monitorizare)</c:v>
                </c:pt>
                <c:pt idx="7">
                  <c:v>Promovarea vizibilității întreprinderii sociale, inclusiv a întreprinderii sociale de inserție (de ex. participarea la târguri etc)</c:v>
                </c:pt>
                <c:pt idx="8">
                  <c:v>Transfer de know-how către/de la alte comunităţi şi actori relevanţi la nivel de ţară sau din alte State Membre UE</c:v>
                </c:pt>
                <c:pt idx="9">
                  <c:v>Implicarea actorilor relevanţi în furnizarea de servicii pentru grupurile vulnerabile, reţele de sprijin şi de cooperare, diseminarea de bune practici</c:v>
                </c:pt>
                <c:pt idx="10">
                  <c:v>Crearea de parteneriate la nivel local/regional cu diverse instituții, alte întreprinderi sociale</c:v>
                </c:pt>
                <c:pt idx="11">
                  <c:v>Dezvoltarea unor soluții de finanţare avantajoase pentru finanțare dedicate întreprinderilor sociale</c:v>
                </c:pt>
                <c:pt idx="12">
                  <c:v>Alte activități în vederea consolidării capacității întreprinderilor sociale de a funcționa într-o manieră sustenabilă</c:v>
                </c:pt>
              </c:strCache>
            </c:strRef>
          </c:cat>
          <c:val>
            <c:numRef>
              <c:f>'Question 18'!$B$4:$B$16</c:f>
              <c:numCache>
                <c:formatCode>0.00%</c:formatCode>
                <c:ptCount val="13"/>
                <c:pt idx="0">
                  <c:v>2.7300000000000001E-2</c:v>
                </c:pt>
                <c:pt idx="1">
                  <c:v>3.5499999999999997E-2</c:v>
                </c:pt>
                <c:pt idx="2">
                  <c:v>3.5499999999999997E-2</c:v>
                </c:pt>
                <c:pt idx="3">
                  <c:v>4.3799999999999999E-2</c:v>
                </c:pt>
                <c:pt idx="4">
                  <c:v>5.5199999999999999E-2</c:v>
                </c:pt>
                <c:pt idx="5">
                  <c:v>0.15509999999999999</c:v>
                </c:pt>
                <c:pt idx="6">
                  <c:v>4.3999999999999997E-2</c:v>
                </c:pt>
                <c:pt idx="7">
                  <c:v>0.16300000000000001</c:v>
                </c:pt>
                <c:pt idx="8">
                  <c:v>0.2089</c:v>
                </c:pt>
                <c:pt idx="9">
                  <c:v>0.15240000000000001</c:v>
                </c:pt>
                <c:pt idx="10">
                  <c:v>0.1709</c:v>
                </c:pt>
                <c:pt idx="11">
                  <c:v>0.1648</c:v>
                </c:pt>
                <c:pt idx="12">
                  <c:v>0.14660000000000001</c:v>
                </c:pt>
              </c:numCache>
            </c:numRef>
          </c:val>
          <c:extLst>
            <c:ext xmlns:c16="http://schemas.microsoft.com/office/drawing/2014/chart" uri="{C3380CC4-5D6E-409C-BE32-E72D297353CC}">
              <c16:uniqueId val="{00000000-8C24-41C2-A7E7-2282E16A199E}"/>
            </c:ext>
          </c:extLst>
        </c:ser>
        <c:ser>
          <c:idx val="1"/>
          <c:order val="1"/>
          <c:tx>
            <c:strRef>
              <c:f>'Question 18'!$D$3</c:f>
              <c:strCache>
                <c:ptCount val="1"/>
                <c:pt idx="0">
                  <c:v>În mică măsură</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18'!$A$4:$A$16</c:f>
              <c:strCache>
                <c:ptCount val="13"/>
                <c:pt idx="0">
                  <c:v>Informare cu privire la conceptul de economie socială și antreprenoriat social</c:v>
                </c:pt>
                <c:pt idx="1">
                  <c:v>Dezvoltarea abilităților antreprenoriale prin programe de formare profesională</c:v>
                </c:pt>
                <c:pt idx="2">
                  <c:v>Consiliere pentru înființarea întreprinderii sociale</c:v>
                </c:pt>
                <c:pt idx="3">
                  <c:v>Consiliere în domeniul antreprenoriatului social</c:v>
                </c:pt>
                <c:pt idx="4">
                  <c:v>Consiliere în domeniul antreprenoriatului</c:v>
                </c:pt>
                <c:pt idx="5">
                  <c:v>Sprijin/consiliere în identificarea de piețe de desfacere pentru produsele/serviciile dvs</c:v>
                </c:pt>
                <c:pt idx="6">
                  <c:v>Sprijin în implementarea planului de afaceri (consiliere/monitorizare)</c:v>
                </c:pt>
                <c:pt idx="7">
                  <c:v>Promovarea vizibilității întreprinderii sociale, inclusiv a întreprinderii sociale de inserție (de ex. participarea la târguri etc)</c:v>
                </c:pt>
                <c:pt idx="8">
                  <c:v>Transfer de know-how către/de la alte comunităţi şi actori relevanţi la nivel de ţară sau din alte State Membre UE</c:v>
                </c:pt>
                <c:pt idx="9">
                  <c:v>Implicarea actorilor relevanţi în furnizarea de servicii pentru grupurile vulnerabile, reţele de sprijin şi de cooperare, diseminarea de bune practici</c:v>
                </c:pt>
                <c:pt idx="10">
                  <c:v>Crearea de parteneriate la nivel local/regional cu diverse instituții, alte întreprinderi sociale</c:v>
                </c:pt>
                <c:pt idx="11">
                  <c:v>Dezvoltarea unor soluții de finanţare avantajoase pentru finanțare dedicate întreprinderilor sociale</c:v>
                </c:pt>
                <c:pt idx="12">
                  <c:v>Alte activități în vederea consolidării capacității întreprinderilor sociale de a funcționa într-o manieră sustenabilă</c:v>
                </c:pt>
              </c:strCache>
            </c:strRef>
          </c:cat>
          <c:val>
            <c:numRef>
              <c:f>'Question 18'!$D$4:$D$16</c:f>
              <c:numCache>
                <c:formatCode>0.00%</c:formatCode>
                <c:ptCount val="13"/>
                <c:pt idx="0">
                  <c:v>7.6499999999999999E-2</c:v>
                </c:pt>
                <c:pt idx="1">
                  <c:v>9.5600000000000004E-2</c:v>
                </c:pt>
                <c:pt idx="2">
                  <c:v>0.123</c:v>
                </c:pt>
                <c:pt idx="3">
                  <c:v>0.1041</c:v>
                </c:pt>
                <c:pt idx="4">
                  <c:v>0.1326</c:v>
                </c:pt>
                <c:pt idx="5">
                  <c:v>0.24099999999999999</c:v>
                </c:pt>
                <c:pt idx="6">
                  <c:v>8.7899999999999992E-2</c:v>
                </c:pt>
                <c:pt idx="7">
                  <c:v>0.26519999999999999</c:v>
                </c:pt>
                <c:pt idx="8">
                  <c:v>0.23400000000000001</c:v>
                </c:pt>
                <c:pt idx="9">
                  <c:v>0.22159999999999999</c:v>
                </c:pt>
                <c:pt idx="10">
                  <c:v>0.26050000000000001</c:v>
                </c:pt>
                <c:pt idx="11">
                  <c:v>0.17879999999999999</c:v>
                </c:pt>
                <c:pt idx="12">
                  <c:v>0.21840000000000001</c:v>
                </c:pt>
              </c:numCache>
            </c:numRef>
          </c:val>
          <c:extLst>
            <c:ext xmlns:c16="http://schemas.microsoft.com/office/drawing/2014/chart" uri="{C3380CC4-5D6E-409C-BE32-E72D297353CC}">
              <c16:uniqueId val="{00000001-8C24-41C2-A7E7-2282E16A199E}"/>
            </c:ext>
          </c:extLst>
        </c:ser>
        <c:ser>
          <c:idx val="2"/>
          <c:order val="2"/>
          <c:tx>
            <c:strRef>
              <c:f>'Question 18'!$F$3</c:f>
              <c:strCache>
                <c:ptCount val="1"/>
                <c:pt idx="0">
                  <c:v>În mare măsură</c:v>
                </c:pt>
              </c:strCache>
            </c:strRef>
          </c:tx>
          <c:spPr>
            <a:solidFill>
              <a:schemeClr val="tx1"/>
            </a:solidFill>
            <a:ln>
              <a:noFill/>
            </a:ln>
            <a:effectLst>
              <a:outerShdw blurRad="40000" dist="23000" dir="5400000" rotWithShape="0">
                <a:srgbClr val="000000">
                  <a:alpha val="35000"/>
                </a:srgbClr>
              </a:outerShdw>
            </a:effectLst>
          </c:spPr>
          <c:invertIfNegative val="0"/>
          <c:cat>
            <c:strRef>
              <c:f>'Question 18'!$A$4:$A$16</c:f>
              <c:strCache>
                <c:ptCount val="13"/>
                <c:pt idx="0">
                  <c:v>Informare cu privire la conceptul de economie socială și antreprenoriat social</c:v>
                </c:pt>
                <c:pt idx="1">
                  <c:v>Dezvoltarea abilităților antreprenoriale prin programe de formare profesională</c:v>
                </c:pt>
                <c:pt idx="2">
                  <c:v>Consiliere pentru înființarea întreprinderii sociale</c:v>
                </c:pt>
                <c:pt idx="3">
                  <c:v>Consiliere în domeniul antreprenoriatului social</c:v>
                </c:pt>
                <c:pt idx="4">
                  <c:v>Consiliere în domeniul antreprenoriatului</c:v>
                </c:pt>
                <c:pt idx="5">
                  <c:v>Sprijin/consiliere în identificarea de piețe de desfacere pentru produsele/serviciile dvs</c:v>
                </c:pt>
                <c:pt idx="6">
                  <c:v>Sprijin în implementarea planului de afaceri (consiliere/monitorizare)</c:v>
                </c:pt>
                <c:pt idx="7">
                  <c:v>Promovarea vizibilității întreprinderii sociale, inclusiv a întreprinderii sociale de inserție (de ex. participarea la târguri etc)</c:v>
                </c:pt>
                <c:pt idx="8">
                  <c:v>Transfer de know-how către/de la alte comunităţi şi actori relevanţi la nivel de ţară sau din alte State Membre UE</c:v>
                </c:pt>
                <c:pt idx="9">
                  <c:v>Implicarea actorilor relevanţi în furnizarea de servicii pentru grupurile vulnerabile, reţele de sprijin şi de cooperare, diseminarea de bune practici</c:v>
                </c:pt>
                <c:pt idx="10">
                  <c:v>Crearea de parteneriate la nivel local/regional cu diverse instituții, alte întreprinderi sociale</c:v>
                </c:pt>
                <c:pt idx="11">
                  <c:v>Dezvoltarea unor soluții de finanţare avantajoase pentru finanțare dedicate întreprinderilor sociale</c:v>
                </c:pt>
                <c:pt idx="12">
                  <c:v>Alte activități în vederea consolidării capacității întreprinderilor sociale de a funcționa într-o manieră sustenabilă</c:v>
                </c:pt>
              </c:strCache>
            </c:strRef>
          </c:cat>
          <c:val>
            <c:numRef>
              <c:f>'Question 18'!$F$4:$F$16</c:f>
              <c:numCache>
                <c:formatCode>0.00%</c:formatCode>
                <c:ptCount val="13"/>
                <c:pt idx="0">
                  <c:v>0.34970000000000001</c:v>
                </c:pt>
                <c:pt idx="1">
                  <c:v>0.39340000000000003</c:v>
                </c:pt>
                <c:pt idx="2">
                  <c:v>0.34429999999999999</c:v>
                </c:pt>
                <c:pt idx="3">
                  <c:v>0.38080000000000003</c:v>
                </c:pt>
                <c:pt idx="4">
                  <c:v>0.3785</c:v>
                </c:pt>
                <c:pt idx="5">
                  <c:v>0.27150000000000002</c:v>
                </c:pt>
                <c:pt idx="6">
                  <c:v>0.3599</c:v>
                </c:pt>
                <c:pt idx="7">
                  <c:v>0.24310000000000001</c:v>
                </c:pt>
                <c:pt idx="8">
                  <c:v>0.18659999999999999</c:v>
                </c:pt>
                <c:pt idx="9">
                  <c:v>0.28810000000000002</c:v>
                </c:pt>
                <c:pt idx="10">
                  <c:v>0.2213</c:v>
                </c:pt>
                <c:pt idx="11">
                  <c:v>0.24579999999999999</c:v>
                </c:pt>
                <c:pt idx="12">
                  <c:v>0.24429999999999999</c:v>
                </c:pt>
              </c:numCache>
            </c:numRef>
          </c:val>
          <c:extLst>
            <c:ext xmlns:c16="http://schemas.microsoft.com/office/drawing/2014/chart" uri="{C3380CC4-5D6E-409C-BE32-E72D297353CC}">
              <c16:uniqueId val="{00000002-8C24-41C2-A7E7-2282E16A199E}"/>
            </c:ext>
          </c:extLst>
        </c:ser>
        <c:ser>
          <c:idx val="3"/>
          <c:order val="3"/>
          <c:tx>
            <c:strRef>
              <c:f>'Question 18'!$H$3</c:f>
              <c:strCache>
                <c:ptCount val="1"/>
                <c:pt idx="0">
                  <c:v>În foarte mare măsură</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18'!$A$4:$A$16</c:f>
              <c:strCache>
                <c:ptCount val="13"/>
                <c:pt idx="0">
                  <c:v>Informare cu privire la conceptul de economie socială și antreprenoriat social</c:v>
                </c:pt>
                <c:pt idx="1">
                  <c:v>Dezvoltarea abilităților antreprenoriale prin programe de formare profesională</c:v>
                </c:pt>
                <c:pt idx="2">
                  <c:v>Consiliere pentru înființarea întreprinderii sociale</c:v>
                </c:pt>
                <c:pt idx="3">
                  <c:v>Consiliere în domeniul antreprenoriatului social</c:v>
                </c:pt>
                <c:pt idx="4">
                  <c:v>Consiliere în domeniul antreprenoriatului</c:v>
                </c:pt>
                <c:pt idx="5">
                  <c:v>Sprijin/consiliere în identificarea de piețe de desfacere pentru produsele/serviciile dvs</c:v>
                </c:pt>
                <c:pt idx="6">
                  <c:v>Sprijin în implementarea planului de afaceri (consiliere/monitorizare)</c:v>
                </c:pt>
                <c:pt idx="7">
                  <c:v>Promovarea vizibilității întreprinderii sociale, inclusiv a întreprinderii sociale de inserție (de ex. participarea la târguri etc)</c:v>
                </c:pt>
                <c:pt idx="8">
                  <c:v>Transfer de know-how către/de la alte comunităţi şi actori relevanţi la nivel de ţară sau din alte State Membre UE</c:v>
                </c:pt>
                <c:pt idx="9">
                  <c:v>Implicarea actorilor relevanţi în furnizarea de servicii pentru grupurile vulnerabile, reţele de sprijin şi de cooperare, diseminarea de bune practici</c:v>
                </c:pt>
                <c:pt idx="10">
                  <c:v>Crearea de parteneriate la nivel local/regional cu diverse instituții, alte întreprinderi sociale</c:v>
                </c:pt>
                <c:pt idx="11">
                  <c:v>Dezvoltarea unor soluții de finanţare avantajoase pentru finanțare dedicate întreprinderilor sociale</c:v>
                </c:pt>
                <c:pt idx="12">
                  <c:v>Alte activități în vederea consolidării capacității întreprinderilor sociale de a funcționa într-o manieră sustenabilă</c:v>
                </c:pt>
              </c:strCache>
            </c:strRef>
          </c:cat>
          <c:val>
            <c:numRef>
              <c:f>'Question 18'!$H$4:$H$16</c:f>
              <c:numCache>
                <c:formatCode>0.00%</c:formatCode>
                <c:ptCount val="13"/>
                <c:pt idx="0">
                  <c:v>0.48359999999999997</c:v>
                </c:pt>
                <c:pt idx="1">
                  <c:v>0.41260000000000002</c:v>
                </c:pt>
                <c:pt idx="2">
                  <c:v>0.44259999999999999</c:v>
                </c:pt>
                <c:pt idx="3">
                  <c:v>0.41370000000000001</c:v>
                </c:pt>
                <c:pt idx="4">
                  <c:v>0.37019999999999997</c:v>
                </c:pt>
                <c:pt idx="5">
                  <c:v>0.24379999999999999</c:v>
                </c:pt>
                <c:pt idx="6">
                  <c:v>0.43680000000000002</c:v>
                </c:pt>
                <c:pt idx="7">
                  <c:v>0.2155</c:v>
                </c:pt>
                <c:pt idx="8">
                  <c:v>0.17549999999999999</c:v>
                </c:pt>
                <c:pt idx="9">
                  <c:v>0.19109999999999999</c:v>
                </c:pt>
                <c:pt idx="10">
                  <c:v>0.1961</c:v>
                </c:pt>
                <c:pt idx="11">
                  <c:v>0.25140000000000001</c:v>
                </c:pt>
                <c:pt idx="12">
                  <c:v>0.23849999999999999</c:v>
                </c:pt>
              </c:numCache>
            </c:numRef>
          </c:val>
          <c:extLst>
            <c:ext xmlns:c16="http://schemas.microsoft.com/office/drawing/2014/chart" uri="{C3380CC4-5D6E-409C-BE32-E72D297353CC}">
              <c16:uniqueId val="{00000003-8C24-41C2-A7E7-2282E16A199E}"/>
            </c:ext>
          </c:extLst>
        </c:ser>
        <c:ser>
          <c:idx val="4"/>
          <c:order val="4"/>
          <c:tx>
            <c:strRef>
              <c:f>'Question 18'!$J$3</c:f>
              <c:strCache>
                <c:ptCount val="1"/>
                <c:pt idx="0">
                  <c:v>Nu știu/Nu răspund</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18'!$A$4:$A$16</c:f>
              <c:strCache>
                <c:ptCount val="13"/>
                <c:pt idx="0">
                  <c:v>Informare cu privire la conceptul de economie socială și antreprenoriat social</c:v>
                </c:pt>
                <c:pt idx="1">
                  <c:v>Dezvoltarea abilităților antreprenoriale prin programe de formare profesională</c:v>
                </c:pt>
                <c:pt idx="2">
                  <c:v>Consiliere pentru înființarea întreprinderii sociale</c:v>
                </c:pt>
                <c:pt idx="3">
                  <c:v>Consiliere în domeniul antreprenoriatului social</c:v>
                </c:pt>
                <c:pt idx="4">
                  <c:v>Consiliere în domeniul antreprenoriatului</c:v>
                </c:pt>
                <c:pt idx="5">
                  <c:v>Sprijin/consiliere în identificarea de piețe de desfacere pentru produsele/serviciile dvs</c:v>
                </c:pt>
                <c:pt idx="6">
                  <c:v>Sprijin în implementarea planului de afaceri (consiliere/monitorizare)</c:v>
                </c:pt>
                <c:pt idx="7">
                  <c:v>Promovarea vizibilității întreprinderii sociale, inclusiv a întreprinderii sociale de inserție (de ex. participarea la târguri etc)</c:v>
                </c:pt>
                <c:pt idx="8">
                  <c:v>Transfer de know-how către/de la alte comunităţi şi actori relevanţi la nivel de ţară sau din alte State Membre UE</c:v>
                </c:pt>
                <c:pt idx="9">
                  <c:v>Implicarea actorilor relevanţi în furnizarea de servicii pentru grupurile vulnerabile, reţele de sprijin şi de cooperare, diseminarea de bune practici</c:v>
                </c:pt>
                <c:pt idx="10">
                  <c:v>Crearea de parteneriate la nivel local/regional cu diverse instituții, alte întreprinderi sociale</c:v>
                </c:pt>
                <c:pt idx="11">
                  <c:v>Dezvoltarea unor soluții de finanţare avantajoase pentru finanțare dedicate întreprinderilor sociale</c:v>
                </c:pt>
                <c:pt idx="12">
                  <c:v>Alte activități în vederea consolidării capacității întreprinderilor sociale de a funcționa într-o manieră sustenabilă</c:v>
                </c:pt>
              </c:strCache>
            </c:strRef>
          </c:cat>
          <c:val>
            <c:numRef>
              <c:f>'Question 18'!$J$4:$J$16</c:f>
              <c:numCache>
                <c:formatCode>0.00%</c:formatCode>
                <c:ptCount val="13"/>
                <c:pt idx="0">
                  <c:v>6.2800000000000009E-2</c:v>
                </c:pt>
                <c:pt idx="1">
                  <c:v>6.2800000000000009E-2</c:v>
                </c:pt>
                <c:pt idx="2">
                  <c:v>5.4600000000000003E-2</c:v>
                </c:pt>
                <c:pt idx="3">
                  <c:v>5.7500000000000002E-2</c:v>
                </c:pt>
                <c:pt idx="4">
                  <c:v>6.3500000000000001E-2</c:v>
                </c:pt>
                <c:pt idx="5">
                  <c:v>8.8599999999999998E-2</c:v>
                </c:pt>
                <c:pt idx="6">
                  <c:v>7.1399999999999991E-2</c:v>
                </c:pt>
                <c:pt idx="7">
                  <c:v>0.1133</c:v>
                </c:pt>
                <c:pt idx="8">
                  <c:v>0.19500000000000001</c:v>
                </c:pt>
                <c:pt idx="9">
                  <c:v>0.14680000000000001</c:v>
                </c:pt>
                <c:pt idx="10">
                  <c:v>0.15129999999999999</c:v>
                </c:pt>
                <c:pt idx="11">
                  <c:v>0.15920000000000001</c:v>
                </c:pt>
                <c:pt idx="12">
                  <c:v>0.15229999999999999</c:v>
                </c:pt>
              </c:numCache>
            </c:numRef>
          </c:val>
          <c:extLst>
            <c:ext xmlns:c16="http://schemas.microsoft.com/office/drawing/2014/chart" uri="{C3380CC4-5D6E-409C-BE32-E72D297353CC}">
              <c16:uniqueId val="{00000004-8C24-41C2-A7E7-2282E16A199E}"/>
            </c:ext>
          </c:extLst>
        </c:ser>
        <c:dLbls>
          <c:showLegendKey val="0"/>
          <c:showVal val="0"/>
          <c:showCatName val="0"/>
          <c:showSerName val="0"/>
          <c:showPercent val="0"/>
          <c:showBubbleSize val="0"/>
        </c:dLbls>
        <c:gapWidth val="100"/>
        <c:overlap val="100"/>
        <c:axId val="350125312"/>
        <c:axId val="350127808"/>
      </c:barChart>
      <c:catAx>
        <c:axId val="350125312"/>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350127808"/>
        <c:crosses val="autoZero"/>
        <c:auto val="1"/>
        <c:lblAlgn val="ctr"/>
        <c:lblOffset val="100"/>
        <c:noMultiLvlLbl val="0"/>
      </c:catAx>
      <c:valAx>
        <c:axId val="350127808"/>
        <c:scaling>
          <c:orientation val="minMax"/>
        </c:scaling>
        <c:delete val="0"/>
        <c:axPos val="b"/>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350125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o-RO" sz="1000" b="1">
                <a:effectLst/>
              </a:rPr>
              <a:t>Efecte generate de întreprinderea socială înființată prin POCU OS 4.16</a:t>
            </a:r>
            <a:endParaRPr lang="en-US" sz="1000" b="1">
              <a:effectLst/>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0.48335583052118486"/>
          <c:y val="0.15880196928046716"/>
          <c:w val="0.47883875355424321"/>
          <c:h val="0.63826080541707431"/>
        </c:manualLayout>
      </c:layout>
      <c:barChart>
        <c:barDir val="bar"/>
        <c:grouping val="stacked"/>
        <c:varyColors val="0"/>
        <c:ser>
          <c:idx val="0"/>
          <c:order val="0"/>
          <c:tx>
            <c:strRef>
              <c:f>'Question 19'!$B$3</c:f>
              <c:strCache>
                <c:ptCount val="1"/>
                <c:pt idx="0">
                  <c:v>În foarte mică măsură</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19'!$A$4:$A$7</c:f>
              <c:strCache>
                <c:ptCount val="4"/>
                <c:pt idx="0">
                  <c:v>Sustenabilitatea locurilor de muncă create, inclusiv pentru persoanele aparținând grupurilor vulnerabile (în cazul angajării de personal aparținând acestui grup)</c:v>
                </c:pt>
                <c:pt idx="1">
                  <c:v>Îmbunatățirea dezvoltării economiei locale prin serviciile/produsele dezvoltate de întreprinderea socială înființată</c:v>
                </c:pt>
                <c:pt idx="2">
                  <c:v>Creșterea calității vieții persoanelor din comunitățile în care a fost înființată întreprinderea socială sau de inserție</c:v>
                </c:pt>
                <c:pt idx="3">
                  <c:v>Creșterea calității vieții persoanelor vulnerabile în cadrul comunității (în cazul angajării de personal aparținând acestui grup)</c:v>
                </c:pt>
              </c:strCache>
            </c:strRef>
          </c:cat>
          <c:val>
            <c:numRef>
              <c:f>'Question 19'!$B$4:$B$7</c:f>
              <c:numCache>
                <c:formatCode>0.00%</c:formatCode>
                <c:ptCount val="4"/>
                <c:pt idx="0">
                  <c:v>1.06E-2</c:v>
                </c:pt>
                <c:pt idx="1">
                  <c:v>8.0000000000000002E-3</c:v>
                </c:pt>
                <c:pt idx="2">
                  <c:v>1.0699999999999999E-2</c:v>
                </c:pt>
                <c:pt idx="3">
                  <c:v>1.0699999999999999E-2</c:v>
                </c:pt>
              </c:numCache>
            </c:numRef>
          </c:val>
          <c:extLst>
            <c:ext xmlns:c16="http://schemas.microsoft.com/office/drawing/2014/chart" uri="{C3380CC4-5D6E-409C-BE32-E72D297353CC}">
              <c16:uniqueId val="{00000000-62C7-4E19-8AC7-C14E2E251206}"/>
            </c:ext>
          </c:extLst>
        </c:ser>
        <c:ser>
          <c:idx val="1"/>
          <c:order val="1"/>
          <c:tx>
            <c:strRef>
              <c:f>'Question 19'!$D$3</c:f>
              <c:strCache>
                <c:ptCount val="1"/>
                <c:pt idx="0">
                  <c:v>În mică măsură</c:v>
                </c:pt>
              </c:strCache>
            </c:strRef>
          </c:tx>
          <c:spPr>
            <a:solidFill>
              <a:schemeClr val="accent1">
                <a:lumMod val="60000"/>
                <a:lumOff val="40000"/>
              </a:schemeClr>
            </a:solidFill>
            <a:ln>
              <a:noFill/>
            </a:ln>
            <a:effectLst>
              <a:outerShdw blurRad="40000" dist="23000" dir="5400000" rotWithShape="0">
                <a:srgbClr val="000000">
                  <a:alpha val="35000"/>
                </a:srgbClr>
              </a:outerShdw>
            </a:effectLst>
          </c:spPr>
          <c:invertIfNegative val="0"/>
          <c:cat>
            <c:strRef>
              <c:f>'Question 19'!$A$4:$A$7</c:f>
              <c:strCache>
                <c:ptCount val="4"/>
                <c:pt idx="0">
                  <c:v>Sustenabilitatea locurilor de muncă create, inclusiv pentru persoanele aparținând grupurilor vulnerabile (în cazul angajării de personal aparținând acestui grup)</c:v>
                </c:pt>
                <c:pt idx="1">
                  <c:v>Îmbunatățirea dezvoltării economiei locale prin serviciile/produsele dezvoltate de întreprinderea socială înființată</c:v>
                </c:pt>
                <c:pt idx="2">
                  <c:v>Creșterea calității vieții persoanelor din comunitățile în care a fost înființată întreprinderea socială sau de inserție</c:v>
                </c:pt>
                <c:pt idx="3">
                  <c:v>Creșterea calității vieții persoanelor vulnerabile în cadrul comunității (în cazul angajării de personal aparținând acestui grup)</c:v>
                </c:pt>
              </c:strCache>
            </c:strRef>
          </c:cat>
          <c:val>
            <c:numRef>
              <c:f>'Question 19'!$D$4:$D$7</c:f>
              <c:numCache>
                <c:formatCode>0.00%</c:formatCode>
                <c:ptCount val="4"/>
                <c:pt idx="0">
                  <c:v>4.5199999999999997E-2</c:v>
                </c:pt>
                <c:pt idx="1">
                  <c:v>7.7100000000000002E-2</c:v>
                </c:pt>
                <c:pt idx="2">
                  <c:v>7.4700000000000003E-2</c:v>
                </c:pt>
                <c:pt idx="3">
                  <c:v>4.8099999999999997E-2</c:v>
                </c:pt>
              </c:numCache>
            </c:numRef>
          </c:val>
          <c:extLst>
            <c:ext xmlns:c16="http://schemas.microsoft.com/office/drawing/2014/chart" uri="{C3380CC4-5D6E-409C-BE32-E72D297353CC}">
              <c16:uniqueId val="{00000001-62C7-4E19-8AC7-C14E2E251206}"/>
            </c:ext>
          </c:extLst>
        </c:ser>
        <c:ser>
          <c:idx val="2"/>
          <c:order val="2"/>
          <c:tx>
            <c:strRef>
              <c:f>'Question 19'!$F$3</c:f>
              <c:strCache>
                <c:ptCount val="1"/>
                <c:pt idx="0">
                  <c:v>În mare măsură</c:v>
                </c:pt>
              </c:strCache>
            </c:strRef>
          </c:tx>
          <c:spPr>
            <a:solidFill>
              <a:schemeClr val="tx1"/>
            </a:solidFill>
            <a:ln>
              <a:noFill/>
            </a:ln>
            <a:effectLst>
              <a:outerShdw blurRad="40000" dist="23000" dir="5400000" rotWithShape="0">
                <a:srgbClr val="000000">
                  <a:alpha val="35000"/>
                </a:srgbClr>
              </a:outerShdw>
            </a:effectLst>
          </c:spPr>
          <c:invertIfNegative val="0"/>
          <c:cat>
            <c:strRef>
              <c:f>'Question 19'!$A$4:$A$7</c:f>
              <c:strCache>
                <c:ptCount val="4"/>
                <c:pt idx="0">
                  <c:v>Sustenabilitatea locurilor de muncă create, inclusiv pentru persoanele aparținând grupurilor vulnerabile (în cazul angajării de personal aparținând acestui grup)</c:v>
                </c:pt>
                <c:pt idx="1">
                  <c:v>Îmbunatățirea dezvoltării economiei locale prin serviciile/produsele dezvoltate de întreprinderea socială înființată</c:v>
                </c:pt>
                <c:pt idx="2">
                  <c:v>Creșterea calității vieții persoanelor din comunitățile în care a fost înființată întreprinderea socială sau de inserție</c:v>
                </c:pt>
                <c:pt idx="3">
                  <c:v>Creșterea calității vieții persoanelor vulnerabile în cadrul comunității (în cazul angajării de personal aparținând acestui grup)</c:v>
                </c:pt>
              </c:strCache>
            </c:strRef>
          </c:cat>
          <c:val>
            <c:numRef>
              <c:f>'Question 19'!$F$4:$F$7</c:f>
              <c:numCache>
                <c:formatCode>0.00%</c:formatCode>
                <c:ptCount val="4"/>
                <c:pt idx="0">
                  <c:v>0.44409999999999988</c:v>
                </c:pt>
                <c:pt idx="1">
                  <c:v>0.44409999999999988</c:v>
                </c:pt>
                <c:pt idx="2">
                  <c:v>0.40799999999999997</c:v>
                </c:pt>
                <c:pt idx="3">
                  <c:v>0.40910000000000002</c:v>
                </c:pt>
              </c:numCache>
            </c:numRef>
          </c:val>
          <c:extLst>
            <c:ext xmlns:c16="http://schemas.microsoft.com/office/drawing/2014/chart" uri="{C3380CC4-5D6E-409C-BE32-E72D297353CC}">
              <c16:uniqueId val="{00000002-62C7-4E19-8AC7-C14E2E251206}"/>
            </c:ext>
          </c:extLst>
        </c:ser>
        <c:ser>
          <c:idx val="3"/>
          <c:order val="3"/>
          <c:tx>
            <c:strRef>
              <c:f>'Question 19'!$H$3</c:f>
              <c:strCache>
                <c:ptCount val="1"/>
                <c:pt idx="0">
                  <c:v>În foarte mare măsură</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19'!$A$4:$A$7</c:f>
              <c:strCache>
                <c:ptCount val="4"/>
                <c:pt idx="0">
                  <c:v>Sustenabilitatea locurilor de muncă create, inclusiv pentru persoanele aparținând grupurilor vulnerabile (în cazul angajării de personal aparținând acestui grup)</c:v>
                </c:pt>
                <c:pt idx="1">
                  <c:v>Îmbunatățirea dezvoltării economiei locale prin serviciile/produsele dezvoltate de întreprinderea socială înființată</c:v>
                </c:pt>
                <c:pt idx="2">
                  <c:v>Creșterea calității vieții persoanelor din comunitățile în care a fost înființată întreprinderea socială sau de inserție</c:v>
                </c:pt>
                <c:pt idx="3">
                  <c:v>Creșterea calității vieții persoanelor vulnerabile în cadrul comunității (în cazul angajării de personal aparținând acestui grup)</c:v>
                </c:pt>
              </c:strCache>
            </c:strRef>
          </c:cat>
          <c:val>
            <c:numRef>
              <c:f>'Question 19'!$H$4:$H$7</c:f>
              <c:numCache>
                <c:formatCode>0.00%</c:formatCode>
                <c:ptCount val="4"/>
                <c:pt idx="0">
                  <c:v>0.42549999999999999</c:v>
                </c:pt>
                <c:pt idx="1">
                  <c:v>0.41760000000000003</c:v>
                </c:pt>
                <c:pt idx="2">
                  <c:v>0.4587</c:v>
                </c:pt>
                <c:pt idx="3">
                  <c:v>0.43580000000000002</c:v>
                </c:pt>
              </c:numCache>
            </c:numRef>
          </c:val>
          <c:extLst>
            <c:ext xmlns:c16="http://schemas.microsoft.com/office/drawing/2014/chart" uri="{C3380CC4-5D6E-409C-BE32-E72D297353CC}">
              <c16:uniqueId val="{00000003-62C7-4E19-8AC7-C14E2E251206}"/>
            </c:ext>
          </c:extLst>
        </c:ser>
        <c:dLbls>
          <c:showLegendKey val="0"/>
          <c:showVal val="0"/>
          <c:showCatName val="0"/>
          <c:showSerName val="0"/>
          <c:showPercent val="0"/>
          <c:showBubbleSize val="0"/>
        </c:dLbls>
        <c:gapWidth val="150"/>
        <c:overlap val="100"/>
        <c:axId val="237821408"/>
        <c:axId val="237818496"/>
      </c:barChart>
      <c:catAx>
        <c:axId val="237821408"/>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237818496"/>
        <c:crosses val="autoZero"/>
        <c:auto val="1"/>
        <c:lblAlgn val="ctr"/>
        <c:lblOffset val="100"/>
        <c:noMultiLvlLbl val="0"/>
      </c:catAx>
      <c:valAx>
        <c:axId val="237818496"/>
        <c:scaling>
          <c:orientation val="minMax"/>
        </c:scaling>
        <c:delete val="0"/>
        <c:axPos val="b"/>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2"/>
                </a:solidFill>
                <a:latin typeface="+mn-lt"/>
                <a:ea typeface="+mn-ea"/>
                <a:cs typeface="+mn-cs"/>
              </a:defRPr>
            </a:pPr>
            <a:endParaRPr lang="en-US"/>
          </a:p>
        </c:txPr>
        <c:crossAx val="237821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ro-RO" sz="1000"/>
              <a:t>Sustenabilitatea activității întreprinderii sociale</a:t>
            </a:r>
            <a:endParaRPr lang="en-US" sz="1000"/>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AE35-4B39-891E-5B05A25735DB}"/>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AE35-4B39-891E-5B05A25735DB}"/>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AE35-4B39-891E-5B05A25735DB}"/>
              </c:ext>
            </c:extLst>
          </c:dPt>
          <c:dLbls>
            <c:dLbl>
              <c:idx val="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1-AE35-4B39-891E-5B05A25735DB}"/>
                </c:ext>
              </c:extLst>
            </c:dLbl>
            <c:dLbl>
              <c:idx val="1"/>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2"/>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3-AE35-4B39-891E-5B05A25735DB}"/>
                </c:ext>
              </c:extLst>
            </c:dLbl>
            <c:dLbl>
              <c:idx val="2"/>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3"/>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5-AE35-4B39-891E-5B05A25735DB}"/>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'Question 20'!$A$4:$A$6</c:f>
              <c:strCache>
                <c:ptCount val="3"/>
                <c:pt idx="0">
                  <c:v>Da, în foarte mare măsură</c:v>
                </c:pt>
                <c:pt idx="1">
                  <c:v>Da, într-o oarecare măsură</c:v>
                </c:pt>
                <c:pt idx="2">
                  <c:v>Nu</c:v>
                </c:pt>
              </c:strCache>
            </c:strRef>
          </c:cat>
          <c:val>
            <c:numRef>
              <c:f>'Question 20'!$B$4:$B$6</c:f>
              <c:numCache>
                <c:formatCode>0.00%</c:formatCode>
                <c:ptCount val="3"/>
                <c:pt idx="0">
                  <c:v>0.68159999999999998</c:v>
                </c:pt>
                <c:pt idx="1">
                  <c:v>0.30349999999999999</c:v>
                </c:pt>
                <c:pt idx="2">
                  <c:v>1.49E-2</c:v>
                </c:pt>
              </c:numCache>
            </c:numRef>
          </c:val>
          <c:extLst>
            <c:ext xmlns:c16="http://schemas.microsoft.com/office/drawing/2014/chart" uri="{C3380CC4-5D6E-409C-BE32-E72D297353CC}">
              <c16:uniqueId val="{00000006-AE35-4B39-891E-5B05A25735DB}"/>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o-RO" sz="1000" b="1">
                <a:effectLst/>
              </a:rPr>
              <a:t>Factori pozitivi de influență ai activității întreprinderii sociale</a:t>
            </a:r>
            <a:endParaRPr lang="en-US" sz="1000" b="1">
              <a:effectLst/>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bar"/>
        <c:grouping val="stacked"/>
        <c:varyColors val="0"/>
        <c:ser>
          <c:idx val="0"/>
          <c:order val="0"/>
          <c:tx>
            <c:strRef>
              <c:f>'Question 21'!$B$3</c:f>
              <c:strCache>
                <c:ptCount val="1"/>
                <c:pt idx="0">
                  <c:v>În foarte mică măsură</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21'!$A$4:$A$13</c:f>
              <c:strCache>
                <c:ptCount val="10"/>
                <c:pt idx="0">
                  <c:v>Cadrul legal pentru economia socială prin apariția Legii privind economia socială nr. 219/2015</c:v>
                </c:pt>
                <c:pt idx="1">
                  <c:v>Condițiile specifice de piață favorabile pentru bunurile sau serviciile oferite de către întreprinderea dvs</c:v>
                </c:pt>
                <c:pt idx="2">
                  <c:v>Politica de marketing a întreprinderii sociale</c:v>
                </c:pt>
                <c:pt idx="3">
                  <c:v>Stabilitatea echipei de management</c:v>
                </c:pt>
                <c:pt idx="4">
                  <c:v>Furnizarea de produse/servicii cu valoare adaugată</c:v>
                </c:pt>
                <c:pt idx="5">
                  <c:v>Diversificarea fluxurilor de venituri (finanțare prin ajutor de minimis, venituri din activitate, microcredite, alte surse de finanțare)</c:v>
                </c:pt>
                <c:pt idx="6">
                  <c:v>Colaborarea cu alte întreprinderi sociale, participarea în rețele, uniuni, federații etc</c:v>
                </c:pt>
                <c:pt idx="7">
                  <c:v>Colaborarea cu administrația publică</c:v>
                </c:pt>
                <c:pt idx="8">
                  <c:v>Facilități obținute din partea administrației publice locale</c:v>
                </c:pt>
                <c:pt idx="9">
                  <c:v>Crearea unor parteneriate care sprijină activitatea întreprinderii sociale</c:v>
                </c:pt>
              </c:strCache>
            </c:strRef>
          </c:cat>
          <c:val>
            <c:numRef>
              <c:f>'Question 21'!$B$4:$B$13</c:f>
              <c:numCache>
                <c:formatCode>0.00%</c:formatCode>
                <c:ptCount val="10"/>
                <c:pt idx="0">
                  <c:v>8.8100000000000012E-2</c:v>
                </c:pt>
                <c:pt idx="1">
                  <c:v>7.2000000000000008E-2</c:v>
                </c:pt>
                <c:pt idx="2">
                  <c:v>3.0800000000000001E-2</c:v>
                </c:pt>
                <c:pt idx="3">
                  <c:v>1.29E-2</c:v>
                </c:pt>
                <c:pt idx="4">
                  <c:v>3.3399999999999999E-2</c:v>
                </c:pt>
                <c:pt idx="5">
                  <c:v>3.09E-2</c:v>
                </c:pt>
                <c:pt idx="6">
                  <c:v>8.0100000000000005E-2</c:v>
                </c:pt>
                <c:pt idx="7">
                  <c:v>0.12239999999999999</c:v>
                </c:pt>
                <c:pt idx="8">
                  <c:v>0.1565</c:v>
                </c:pt>
                <c:pt idx="9">
                  <c:v>6.9900000000000004E-2</c:v>
                </c:pt>
              </c:numCache>
            </c:numRef>
          </c:val>
          <c:extLst>
            <c:ext xmlns:c16="http://schemas.microsoft.com/office/drawing/2014/chart" uri="{C3380CC4-5D6E-409C-BE32-E72D297353CC}">
              <c16:uniqueId val="{00000000-840F-4895-8D91-21B7245741CA}"/>
            </c:ext>
          </c:extLst>
        </c:ser>
        <c:ser>
          <c:idx val="1"/>
          <c:order val="1"/>
          <c:tx>
            <c:strRef>
              <c:f>'Question 21'!$D$3</c:f>
              <c:strCache>
                <c:ptCount val="1"/>
                <c:pt idx="0">
                  <c:v>În mică măsură</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21'!$A$4:$A$13</c:f>
              <c:strCache>
                <c:ptCount val="10"/>
                <c:pt idx="0">
                  <c:v>Cadrul legal pentru economia socială prin apariția Legii privind economia socială nr. 219/2015</c:v>
                </c:pt>
                <c:pt idx="1">
                  <c:v>Condițiile specifice de piață favorabile pentru bunurile sau serviciile oferite de către întreprinderea dvs</c:v>
                </c:pt>
                <c:pt idx="2">
                  <c:v>Politica de marketing a întreprinderii sociale</c:v>
                </c:pt>
                <c:pt idx="3">
                  <c:v>Stabilitatea echipei de management</c:v>
                </c:pt>
                <c:pt idx="4">
                  <c:v>Furnizarea de produse/servicii cu valoare adaugată</c:v>
                </c:pt>
                <c:pt idx="5">
                  <c:v>Diversificarea fluxurilor de venituri (finanțare prin ajutor de minimis, venituri din activitate, microcredite, alte surse de finanțare)</c:v>
                </c:pt>
                <c:pt idx="6">
                  <c:v>Colaborarea cu alte întreprinderi sociale, participarea în rețele, uniuni, federații etc</c:v>
                </c:pt>
                <c:pt idx="7">
                  <c:v>Colaborarea cu administrația publică</c:v>
                </c:pt>
                <c:pt idx="8">
                  <c:v>Facilități obținute din partea administrației publice locale</c:v>
                </c:pt>
                <c:pt idx="9">
                  <c:v>Crearea unor parteneriate care sprijină activitatea întreprinderii sociale</c:v>
                </c:pt>
              </c:strCache>
            </c:strRef>
          </c:cat>
          <c:val>
            <c:numRef>
              <c:f>'Question 21'!$D$4:$D$13</c:f>
              <c:numCache>
                <c:formatCode>0.00%</c:formatCode>
                <c:ptCount val="10"/>
                <c:pt idx="0">
                  <c:v>0.2228</c:v>
                </c:pt>
                <c:pt idx="1">
                  <c:v>0.18770000000000001</c:v>
                </c:pt>
                <c:pt idx="2">
                  <c:v>0.108</c:v>
                </c:pt>
                <c:pt idx="3">
                  <c:v>5.9299999999999999E-2</c:v>
                </c:pt>
                <c:pt idx="4">
                  <c:v>0.1028</c:v>
                </c:pt>
                <c:pt idx="5">
                  <c:v>5.1499999999999997E-2</c:v>
                </c:pt>
                <c:pt idx="6">
                  <c:v>0.1757</c:v>
                </c:pt>
                <c:pt idx="7">
                  <c:v>0.19270000000000001</c:v>
                </c:pt>
                <c:pt idx="8">
                  <c:v>0.1883</c:v>
                </c:pt>
                <c:pt idx="9">
                  <c:v>0.1114</c:v>
                </c:pt>
              </c:numCache>
            </c:numRef>
          </c:val>
          <c:extLst>
            <c:ext xmlns:c16="http://schemas.microsoft.com/office/drawing/2014/chart" uri="{C3380CC4-5D6E-409C-BE32-E72D297353CC}">
              <c16:uniqueId val="{00000001-840F-4895-8D91-21B7245741CA}"/>
            </c:ext>
          </c:extLst>
        </c:ser>
        <c:ser>
          <c:idx val="2"/>
          <c:order val="2"/>
          <c:tx>
            <c:strRef>
              <c:f>'Question 21'!$F$3</c:f>
              <c:strCache>
                <c:ptCount val="1"/>
                <c:pt idx="0">
                  <c:v>În mare măsură</c:v>
                </c:pt>
              </c:strCache>
            </c:strRef>
          </c:tx>
          <c:spPr>
            <a:solidFill>
              <a:schemeClr val="tx1"/>
            </a:solidFill>
            <a:ln>
              <a:noFill/>
            </a:ln>
            <a:effectLst>
              <a:outerShdw blurRad="40000" dist="23000" dir="5400000" rotWithShape="0">
                <a:srgbClr val="000000">
                  <a:alpha val="35000"/>
                </a:srgbClr>
              </a:outerShdw>
            </a:effectLst>
          </c:spPr>
          <c:invertIfNegative val="0"/>
          <c:cat>
            <c:strRef>
              <c:f>'Question 21'!$A$4:$A$13</c:f>
              <c:strCache>
                <c:ptCount val="10"/>
                <c:pt idx="0">
                  <c:v>Cadrul legal pentru economia socială prin apariția Legii privind economia socială nr. 219/2015</c:v>
                </c:pt>
                <c:pt idx="1">
                  <c:v>Condițiile specifice de piață favorabile pentru bunurile sau serviciile oferite de către întreprinderea dvs</c:v>
                </c:pt>
                <c:pt idx="2">
                  <c:v>Politica de marketing a întreprinderii sociale</c:v>
                </c:pt>
                <c:pt idx="3">
                  <c:v>Stabilitatea echipei de management</c:v>
                </c:pt>
                <c:pt idx="4">
                  <c:v>Furnizarea de produse/servicii cu valoare adaugată</c:v>
                </c:pt>
                <c:pt idx="5">
                  <c:v>Diversificarea fluxurilor de venituri (finanțare prin ajutor de minimis, venituri din activitate, microcredite, alte surse de finanțare)</c:v>
                </c:pt>
                <c:pt idx="6">
                  <c:v>Colaborarea cu alte întreprinderi sociale, participarea în rețele, uniuni, federații etc</c:v>
                </c:pt>
                <c:pt idx="7">
                  <c:v>Colaborarea cu administrația publică</c:v>
                </c:pt>
                <c:pt idx="8">
                  <c:v>Facilități obținute din partea administrației publice locale</c:v>
                </c:pt>
                <c:pt idx="9">
                  <c:v>Crearea unor parteneriate care sprijină activitatea întreprinderii sociale</c:v>
                </c:pt>
              </c:strCache>
            </c:strRef>
          </c:cat>
          <c:val>
            <c:numRef>
              <c:f>'Question 21'!$F$4:$F$13</c:f>
              <c:numCache>
                <c:formatCode>0.00%</c:formatCode>
                <c:ptCount val="10"/>
                <c:pt idx="0">
                  <c:v>0.4093</c:v>
                </c:pt>
                <c:pt idx="1">
                  <c:v>0.45240000000000002</c:v>
                </c:pt>
                <c:pt idx="2">
                  <c:v>0.50130000000000008</c:v>
                </c:pt>
                <c:pt idx="3">
                  <c:v>0.46389999999999998</c:v>
                </c:pt>
                <c:pt idx="4">
                  <c:v>0.39589999999999997</c:v>
                </c:pt>
                <c:pt idx="5">
                  <c:v>0.40460000000000002</c:v>
                </c:pt>
                <c:pt idx="6">
                  <c:v>0.37209999999999999</c:v>
                </c:pt>
                <c:pt idx="7">
                  <c:v>0.33329999999999999</c:v>
                </c:pt>
                <c:pt idx="8">
                  <c:v>0.26790000000000003</c:v>
                </c:pt>
                <c:pt idx="9">
                  <c:v>0.36270000000000002</c:v>
                </c:pt>
              </c:numCache>
            </c:numRef>
          </c:val>
          <c:extLst>
            <c:ext xmlns:c16="http://schemas.microsoft.com/office/drawing/2014/chart" uri="{C3380CC4-5D6E-409C-BE32-E72D297353CC}">
              <c16:uniqueId val="{00000002-840F-4895-8D91-21B7245741CA}"/>
            </c:ext>
          </c:extLst>
        </c:ser>
        <c:ser>
          <c:idx val="3"/>
          <c:order val="3"/>
          <c:tx>
            <c:strRef>
              <c:f>'Question 21'!$H$3</c:f>
              <c:strCache>
                <c:ptCount val="1"/>
                <c:pt idx="0">
                  <c:v>În foarte mare măsură</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21'!$A$4:$A$13</c:f>
              <c:strCache>
                <c:ptCount val="10"/>
                <c:pt idx="0">
                  <c:v>Cadrul legal pentru economia socială prin apariția Legii privind economia socială nr. 219/2015</c:v>
                </c:pt>
                <c:pt idx="1">
                  <c:v>Condițiile specifice de piață favorabile pentru bunurile sau serviciile oferite de către întreprinderea dvs</c:v>
                </c:pt>
                <c:pt idx="2">
                  <c:v>Politica de marketing a întreprinderii sociale</c:v>
                </c:pt>
                <c:pt idx="3">
                  <c:v>Stabilitatea echipei de management</c:v>
                </c:pt>
                <c:pt idx="4">
                  <c:v>Furnizarea de produse/servicii cu valoare adaugată</c:v>
                </c:pt>
                <c:pt idx="5">
                  <c:v>Diversificarea fluxurilor de venituri (finanțare prin ajutor de minimis, venituri din activitate, microcredite, alte surse de finanțare)</c:v>
                </c:pt>
                <c:pt idx="6">
                  <c:v>Colaborarea cu alte întreprinderi sociale, participarea în rețele, uniuni, federații etc</c:v>
                </c:pt>
                <c:pt idx="7">
                  <c:v>Colaborarea cu administrația publică</c:v>
                </c:pt>
                <c:pt idx="8">
                  <c:v>Facilități obținute din partea administrației publice locale</c:v>
                </c:pt>
                <c:pt idx="9">
                  <c:v>Crearea unor parteneriate care sprijină activitatea întreprinderii sociale</c:v>
                </c:pt>
              </c:strCache>
            </c:strRef>
          </c:cat>
          <c:val>
            <c:numRef>
              <c:f>'Question 21'!$H$4:$H$13</c:f>
              <c:numCache>
                <c:formatCode>0.00%</c:formatCode>
                <c:ptCount val="10"/>
                <c:pt idx="0">
                  <c:v>0.21240000000000001</c:v>
                </c:pt>
                <c:pt idx="1">
                  <c:v>0.2442</c:v>
                </c:pt>
                <c:pt idx="2">
                  <c:v>0.3342</c:v>
                </c:pt>
                <c:pt idx="3">
                  <c:v>0.43809999999999999</c:v>
                </c:pt>
                <c:pt idx="4">
                  <c:v>0.39589999999999997</c:v>
                </c:pt>
                <c:pt idx="5">
                  <c:v>0.4536</c:v>
                </c:pt>
                <c:pt idx="6">
                  <c:v>0.28420000000000001</c:v>
                </c:pt>
                <c:pt idx="7">
                  <c:v>0.24740000000000001</c:v>
                </c:pt>
                <c:pt idx="8">
                  <c:v>0.2414</c:v>
                </c:pt>
                <c:pt idx="9">
                  <c:v>0.38080000000000003</c:v>
                </c:pt>
              </c:numCache>
            </c:numRef>
          </c:val>
          <c:extLst>
            <c:ext xmlns:c16="http://schemas.microsoft.com/office/drawing/2014/chart" uri="{C3380CC4-5D6E-409C-BE32-E72D297353CC}">
              <c16:uniqueId val="{00000003-840F-4895-8D91-21B7245741CA}"/>
            </c:ext>
          </c:extLst>
        </c:ser>
        <c:ser>
          <c:idx val="4"/>
          <c:order val="4"/>
          <c:tx>
            <c:strRef>
              <c:f>'Question 21'!$J$3</c:f>
              <c:strCache>
                <c:ptCount val="1"/>
                <c:pt idx="0">
                  <c:v>Nu știu/Nu se aplică</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21'!$A$4:$A$13</c:f>
              <c:strCache>
                <c:ptCount val="10"/>
                <c:pt idx="0">
                  <c:v>Cadrul legal pentru economia socială prin apariția Legii privind economia socială nr. 219/2015</c:v>
                </c:pt>
                <c:pt idx="1">
                  <c:v>Condițiile specifice de piață favorabile pentru bunurile sau serviciile oferite de către întreprinderea dvs</c:v>
                </c:pt>
                <c:pt idx="2">
                  <c:v>Politica de marketing a întreprinderii sociale</c:v>
                </c:pt>
                <c:pt idx="3">
                  <c:v>Stabilitatea echipei de management</c:v>
                </c:pt>
                <c:pt idx="4">
                  <c:v>Furnizarea de produse/servicii cu valoare adaugată</c:v>
                </c:pt>
                <c:pt idx="5">
                  <c:v>Diversificarea fluxurilor de venituri (finanțare prin ajutor de minimis, venituri din activitate, microcredite, alte surse de finanțare)</c:v>
                </c:pt>
                <c:pt idx="6">
                  <c:v>Colaborarea cu alte întreprinderi sociale, participarea în rețele, uniuni, federații etc</c:v>
                </c:pt>
                <c:pt idx="7">
                  <c:v>Colaborarea cu administrația publică</c:v>
                </c:pt>
                <c:pt idx="8">
                  <c:v>Facilități obținute din partea administrației publice locale</c:v>
                </c:pt>
                <c:pt idx="9">
                  <c:v>Crearea unor parteneriate care sprijină activitatea întreprinderii sociale</c:v>
                </c:pt>
              </c:strCache>
            </c:strRef>
          </c:cat>
          <c:val>
            <c:numRef>
              <c:f>'Question 21'!$J$4:$J$13</c:f>
              <c:numCache>
                <c:formatCode>0.00%</c:formatCode>
                <c:ptCount val="10"/>
                <c:pt idx="0">
                  <c:v>6.7400000000000002E-2</c:v>
                </c:pt>
                <c:pt idx="1">
                  <c:v>4.3700000000000003E-2</c:v>
                </c:pt>
                <c:pt idx="2">
                  <c:v>2.5700000000000001E-2</c:v>
                </c:pt>
                <c:pt idx="3">
                  <c:v>2.58E-2</c:v>
                </c:pt>
                <c:pt idx="4">
                  <c:v>7.2000000000000008E-2</c:v>
                </c:pt>
                <c:pt idx="5">
                  <c:v>5.9299999999999999E-2</c:v>
                </c:pt>
                <c:pt idx="6">
                  <c:v>8.7899999999999992E-2</c:v>
                </c:pt>
                <c:pt idx="7">
                  <c:v>0.1042</c:v>
                </c:pt>
                <c:pt idx="8">
                  <c:v>0.1459</c:v>
                </c:pt>
                <c:pt idx="9">
                  <c:v>7.51E-2</c:v>
                </c:pt>
              </c:numCache>
            </c:numRef>
          </c:val>
          <c:extLst>
            <c:ext xmlns:c16="http://schemas.microsoft.com/office/drawing/2014/chart" uri="{C3380CC4-5D6E-409C-BE32-E72D297353CC}">
              <c16:uniqueId val="{00000004-840F-4895-8D91-21B7245741CA}"/>
            </c:ext>
          </c:extLst>
        </c:ser>
        <c:dLbls>
          <c:showLegendKey val="0"/>
          <c:showVal val="0"/>
          <c:showCatName val="0"/>
          <c:showSerName val="0"/>
          <c:showPercent val="0"/>
          <c:showBubbleSize val="0"/>
        </c:dLbls>
        <c:gapWidth val="150"/>
        <c:overlap val="100"/>
        <c:axId val="230392832"/>
        <c:axId val="230393248"/>
      </c:barChart>
      <c:catAx>
        <c:axId val="230392832"/>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230393248"/>
        <c:crosses val="autoZero"/>
        <c:auto val="1"/>
        <c:lblAlgn val="ctr"/>
        <c:lblOffset val="100"/>
        <c:noMultiLvlLbl val="0"/>
      </c:catAx>
      <c:valAx>
        <c:axId val="230393248"/>
        <c:scaling>
          <c:orientation val="minMax"/>
        </c:scaling>
        <c:delete val="0"/>
        <c:axPos val="b"/>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230392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o-RO" sz="1000" b="1" i="0" baseline="0">
                <a:effectLst/>
              </a:rPr>
              <a:t>Factori negativi de influență ai activității întreprinderii sociale</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bar"/>
        <c:grouping val="stacked"/>
        <c:varyColors val="0"/>
        <c:ser>
          <c:idx val="0"/>
          <c:order val="0"/>
          <c:tx>
            <c:strRef>
              <c:f>'Question 22'!$B$3</c:f>
              <c:strCache>
                <c:ptCount val="1"/>
                <c:pt idx="0">
                  <c:v>În foarte mică măsură</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22'!$A$4:$A$12</c:f>
              <c:strCache>
                <c:ptCount val="9"/>
                <c:pt idx="0">
                  <c:v>Condițiile specifice de piață nefavorabile în actualul context socio-economic pentru bunurile sau serviciile oferite de către ÎES (de ex. modele de afaceri care necesită injecții periodice de capital)</c:v>
                </c:pt>
                <c:pt idx="1">
                  <c:v>Orientarea insuficientă pe produs/serviciu oferit și dezvoltarea acestuia</c:v>
                </c:pt>
                <c:pt idx="2">
                  <c:v>Modificări ale contextului socio-economic generate de pandemia SARS-CoV-19</c:v>
                </c:pt>
                <c:pt idx="3">
                  <c:v>Dificultăți în identificarea și selectarea angajaților</c:v>
                </c:pt>
                <c:pt idx="4">
                  <c:v>Fluctuația personalului angajat</c:v>
                </c:pt>
                <c:pt idx="5">
                  <c:v>Nivel ridicat al competiției pe piață</c:v>
                </c:pt>
                <c:pt idx="6">
                  <c:v>Număr de clienți insuficient</c:v>
                </c:pt>
                <c:pt idx="7">
                  <c:v>Putere de cumpărare a clienților insuficientă</c:v>
                </c:pt>
                <c:pt idx="8">
                  <c:v>Schimbări ale nevoilor clienților</c:v>
                </c:pt>
              </c:strCache>
            </c:strRef>
          </c:cat>
          <c:val>
            <c:numRef>
              <c:f>'Question 22'!$B$4:$B$12</c:f>
              <c:numCache>
                <c:formatCode>0.00%</c:formatCode>
                <c:ptCount val="9"/>
                <c:pt idx="0">
                  <c:v>5.6800000000000003E-2</c:v>
                </c:pt>
                <c:pt idx="1">
                  <c:v>0.1085</c:v>
                </c:pt>
                <c:pt idx="2">
                  <c:v>3.8300000000000001E-2</c:v>
                </c:pt>
                <c:pt idx="3">
                  <c:v>8.2299999999999998E-2</c:v>
                </c:pt>
                <c:pt idx="4">
                  <c:v>0.1198</c:v>
                </c:pt>
                <c:pt idx="5">
                  <c:v>8.4600000000000009E-2</c:v>
                </c:pt>
                <c:pt idx="6">
                  <c:v>5.6599999999999998E-2</c:v>
                </c:pt>
                <c:pt idx="7">
                  <c:v>4.3899999999999988E-2</c:v>
                </c:pt>
                <c:pt idx="8">
                  <c:v>0.10589999999999999</c:v>
                </c:pt>
              </c:numCache>
            </c:numRef>
          </c:val>
          <c:extLst>
            <c:ext xmlns:c16="http://schemas.microsoft.com/office/drawing/2014/chart" uri="{C3380CC4-5D6E-409C-BE32-E72D297353CC}">
              <c16:uniqueId val="{00000000-CC0F-417A-B82E-A45BC6A4D56E}"/>
            </c:ext>
          </c:extLst>
        </c:ser>
        <c:ser>
          <c:idx val="1"/>
          <c:order val="1"/>
          <c:tx>
            <c:strRef>
              <c:f>'Question 22'!$D$3</c:f>
              <c:strCache>
                <c:ptCount val="1"/>
                <c:pt idx="0">
                  <c:v>În mică măsură</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22'!$A$4:$A$12</c:f>
              <c:strCache>
                <c:ptCount val="9"/>
                <c:pt idx="0">
                  <c:v>Condițiile specifice de piață nefavorabile în actualul context socio-economic pentru bunurile sau serviciile oferite de către ÎES (de ex. modele de afaceri care necesită injecții periodice de capital)</c:v>
                </c:pt>
                <c:pt idx="1">
                  <c:v>Orientarea insuficientă pe produs/serviciu oferit și dezvoltarea acestuia</c:v>
                </c:pt>
                <c:pt idx="2">
                  <c:v>Modificări ale contextului socio-economic generate de pandemia SARS-CoV-19</c:v>
                </c:pt>
                <c:pt idx="3">
                  <c:v>Dificultăți în identificarea și selectarea angajaților</c:v>
                </c:pt>
                <c:pt idx="4">
                  <c:v>Fluctuația personalului angajat</c:v>
                </c:pt>
                <c:pt idx="5">
                  <c:v>Nivel ridicat al competiției pe piață</c:v>
                </c:pt>
                <c:pt idx="6">
                  <c:v>Număr de clienți insuficient</c:v>
                </c:pt>
                <c:pt idx="7">
                  <c:v>Putere de cumpărare a clienților insuficientă</c:v>
                </c:pt>
                <c:pt idx="8">
                  <c:v>Schimbări ale nevoilor clienților</c:v>
                </c:pt>
              </c:strCache>
            </c:strRef>
          </c:cat>
          <c:val>
            <c:numRef>
              <c:f>'Question 22'!$D$4:$D$12</c:f>
              <c:numCache>
                <c:formatCode>0.00%</c:formatCode>
                <c:ptCount val="9"/>
                <c:pt idx="0">
                  <c:v>0.19900000000000001</c:v>
                </c:pt>
                <c:pt idx="1">
                  <c:v>0.28420000000000001</c:v>
                </c:pt>
                <c:pt idx="2">
                  <c:v>9.4399999999999998E-2</c:v>
                </c:pt>
                <c:pt idx="3">
                  <c:v>0.21079999999999999</c:v>
                </c:pt>
                <c:pt idx="4">
                  <c:v>0.1875</c:v>
                </c:pt>
                <c:pt idx="5">
                  <c:v>0.28210000000000002</c:v>
                </c:pt>
                <c:pt idx="6">
                  <c:v>0.22109999999999999</c:v>
                </c:pt>
                <c:pt idx="7">
                  <c:v>0.17050000000000001</c:v>
                </c:pt>
                <c:pt idx="8">
                  <c:v>0.27129999999999999</c:v>
                </c:pt>
              </c:numCache>
            </c:numRef>
          </c:val>
          <c:extLst>
            <c:ext xmlns:c16="http://schemas.microsoft.com/office/drawing/2014/chart" uri="{C3380CC4-5D6E-409C-BE32-E72D297353CC}">
              <c16:uniqueId val="{00000001-CC0F-417A-B82E-A45BC6A4D56E}"/>
            </c:ext>
          </c:extLst>
        </c:ser>
        <c:ser>
          <c:idx val="2"/>
          <c:order val="2"/>
          <c:tx>
            <c:strRef>
              <c:f>'Question 22'!$F$3</c:f>
              <c:strCache>
                <c:ptCount val="1"/>
                <c:pt idx="0">
                  <c:v>În mare măsură</c:v>
                </c:pt>
              </c:strCache>
            </c:strRef>
          </c:tx>
          <c:spPr>
            <a:solidFill>
              <a:schemeClr val="tx1"/>
            </a:solidFill>
            <a:ln>
              <a:noFill/>
            </a:ln>
            <a:effectLst>
              <a:outerShdw blurRad="40000" dist="23000" dir="5400000" rotWithShape="0">
                <a:srgbClr val="000000">
                  <a:alpha val="35000"/>
                </a:srgbClr>
              </a:outerShdw>
            </a:effectLst>
          </c:spPr>
          <c:invertIfNegative val="0"/>
          <c:cat>
            <c:strRef>
              <c:f>'Question 22'!$A$4:$A$12</c:f>
              <c:strCache>
                <c:ptCount val="9"/>
                <c:pt idx="0">
                  <c:v>Condițiile specifice de piață nefavorabile în actualul context socio-economic pentru bunurile sau serviciile oferite de către ÎES (de ex. modele de afaceri care necesită injecții periodice de capital)</c:v>
                </c:pt>
                <c:pt idx="1">
                  <c:v>Orientarea insuficientă pe produs/serviciu oferit și dezvoltarea acestuia</c:v>
                </c:pt>
                <c:pt idx="2">
                  <c:v>Modificări ale contextului socio-economic generate de pandemia SARS-CoV-19</c:v>
                </c:pt>
                <c:pt idx="3">
                  <c:v>Dificultăți în identificarea și selectarea angajaților</c:v>
                </c:pt>
                <c:pt idx="4">
                  <c:v>Fluctuația personalului angajat</c:v>
                </c:pt>
                <c:pt idx="5">
                  <c:v>Nivel ridicat al competiției pe piață</c:v>
                </c:pt>
                <c:pt idx="6">
                  <c:v>Număr de clienți insuficient</c:v>
                </c:pt>
                <c:pt idx="7">
                  <c:v>Putere de cumpărare a clienților insuficientă</c:v>
                </c:pt>
                <c:pt idx="8">
                  <c:v>Schimbări ale nevoilor clienților</c:v>
                </c:pt>
              </c:strCache>
            </c:strRef>
          </c:cat>
          <c:val>
            <c:numRef>
              <c:f>'Question 22'!$F$4:$F$12</c:f>
              <c:numCache>
                <c:formatCode>0.00%</c:formatCode>
                <c:ptCount val="9"/>
                <c:pt idx="0">
                  <c:v>0.3669</c:v>
                </c:pt>
                <c:pt idx="1">
                  <c:v>0.35659999999999997</c:v>
                </c:pt>
                <c:pt idx="2">
                  <c:v>0.28060000000000002</c:v>
                </c:pt>
                <c:pt idx="3">
                  <c:v>0.34960000000000002</c:v>
                </c:pt>
                <c:pt idx="4">
                  <c:v>0.3281</c:v>
                </c:pt>
                <c:pt idx="5">
                  <c:v>0.40260000000000001</c:v>
                </c:pt>
                <c:pt idx="6">
                  <c:v>0.34960000000000002</c:v>
                </c:pt>
                <c:pt idx="7">
                  <c:v>0.40310000000000001</c:v>
                </c:pt>
                <c:pt idx="8">
                  <c:v>0.36430000000000001</c:v>
                </c:pt>
              </c:numCache>
            </c:numRef>
          </c:val>
          <c:extLst>
            <c:ext xmlns:c16="http://schemas.microsoft.com/office/drawing/2014/chart" uri="{C3380CC4-5D6E-409C-BE32-E72D297353CC}">
              <c16:uniqueId val="{00000002-CC0F-417A-B82E-A45BC6A4D56E}"/>
            </c:ext>
          </c:extLst>
        </c:ser>
        <c:ser>
          <c:idx val="3"/>
          <c:order val="3"/>
          <c:tx>
            <c:strRef>
              <c:f>'Question 22'!$H$3</c:f>
              <c:strCache>
                <c:ptCount val="1"/>
                <c:pt idx="0">
                  <c:v>În foarte mare măsură</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22'!$A$4:$A$12</c:f>
              <c:strCache>
                <c:ptCount val="9"/>
                <c:pt idx="0">
                  <c:v>Condițiile specifice de piață nefavorabile în actualul context socio-economic pentru bunurile sau serviciile oferite de către ÎES (de ex. modele de afaceri care necesită injecții periodice de capital)</c:v>
                </c:pt>
                <c:pt idx="1">
                  <c:v>Orientarea insuficientă pe produs/serviciu oferit și dezvoltarea acestuia</c:v>
                </c:pt>
                <c:pt idx="2">
                  <c:v>Modificări ale contextului socio-economic generate de pandemia SARS-CoV-19</c:v>
                </c:pt>
                <c:pt idx="3">
                  <c:v>Dificultăți în identificarea și selectarea angajaților</c:v>
                </c:pt>
                <c:pt idx="4">
                  <c:v>Fluctuația personalului angajat</c:v>
                </c:pt>
                <c:pt idx="5">
                  <c:v>Nivel ridicat al competiției pe piață</c:v>
                </c:pt>
                <c:pt idx="6">
                  <c:v>Număr de clienți insuficient</c:v>
                </c:pt>
                <c:pt idx="7">
                  <c:v>Putere de cumpărare a clienților insuficientă</c:v>
                </c:pt>
                <c:pt idx="8">
                  <c:v>Schimbări ale nevoilor clienților</c:v>
                </c:pt>
              </c:strCache>
            </c:strRef>
          </c:cat>
          <c:val>
            <c:numRef>
              <c:f>'Question 22'!$H$4:$H$12</c:f>
              <c:numCache>
                <c:formatCode>0.00%</c:formatCode>
                <c:ptCount val="9"/>
                <c:pt idx="0">
                  <c:v>0.3049</c:v>
                </c:pt>
                <c:pt idx="1">
                  <c:v>0.1525</c:v>
                </c:pt>
                <c:pt idx="2">
                  <c:v>0.54590000000000005</c:v>
                </c:pt>
                <c:pt idx="3">
                  <c:v>0.30080000000000001</c:v>
                </c:pt>
                <c:pt idx="4">
                  <c:v>0.28910000000000002</c:v>
                </c:pt>
                <c:pt idx="5">
                  <c:v>0.1769</c:v>
                </c:pt>
                <c:pt idx="6">
                  <c:v>0.32650000000000001</c:v>
                </c:pt>
                <c:pt idx="7">
                  <c:v>0.31780000000000003</c:v>
                </c:pt>
                <c:pt idx="8">
                  <c:v>0.19120000000000001</c:v>
                </c:pt>
              </c:numCache>
            </c:numRef>
          </c:val>
          <c:extLst>
            <c:ext xmlns:c16="http://schemas.microsoft.com/office/drawing/2014/chart" uri="{C3380CC4-5D6E-409C-BE32-E72D297353CC}">
              <c16:uniqueId val="{00000003-CC0F-417A-B82E-A45BC6A4D56E}"/>
            </c:ext>
          </c:extLst>
        </c:ser>
        <c:ser>
          <c:idx val="4"/>
          <c:order val="4"/>
          <c:tx>
            <c:strRef>
              <c:f>'Question 22'!$J$3</c:f>
              <c:strCache>
                <c:ptCount val="1"/>
                <c:pt idx="0">
                  <c:v>Nu știu/Nu se aplică</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22'!$A$4:$A$12</c:f>
              <c:strCache>
                <c:ptCount val="9"/>
                <c:pt idx="0">
                  <c:v>Condițiile specifice de piață nefavorabile în actualul context socio-economic pentru bunurile sau serviciile oferite de către ÎES (de ex. modele de afaceri care necesită injecții periodice de capital)</c:v>
                </c:pt>
                <c:pt idx="1">
                  <c:v>Orientarea insuficientă pe produs/serviciu oferit și dezvoltarea acestuia</c:v>
                </c:pt>
                <c:pt idx="2">
                  <c:v>Modificări ale contextului socio-economic generate de pandemia SARS-CoV-19</c:v>
                </c:pt>
                <c:pt idx="3">
                  <c:v>Dificultăți în identificarea și selectarea angajaților</c:v>
                </c:pt>
                <c:pt idx="4">
                  <c:v>Fluctuația personalului angajat</c:v>
                </c:pt>
                <c:pt idx="5">
                  <c:v>Nivel ridicat al competiției pe piață</c:v>
                </c:pt>
                <c:pt idx="6">
                  <c:v>Număr de clienți insuficient</c:v>
                </c:pt>
                <c:pt idx="7">
                  <c:v>Putere de cumpărare a clienților insuficientă</c:v>
                </c:pt>
                <c:pt idx="8">
                  <c:v>Schimbări ale nevoilor clienților</c:v>
                </c:pt>
              </c:strCache>
            </c:strRef>
          </c:cat>
          <c:val>
            <c:numRef>
              <c:f>'Question 22'!$J$4:$J$12</c:f>
              <c:numCache>
                <c:formatCode>0.00%</c:formatCode>
                <c:ptCount val="9"/>
                <c:pt idx="0">
                  <c:v>7.2400000000000006E-2</c:v>
                </c:pt>
                <c:pt idx="1">
                  <c:v>9.820000000000001E-2</c:v>
                </c:pt>
                <c:pt idx="2">
                  <c:v>4.0800000000000003E-2</c:v>
                </c:pt>
                <c:pt idx="3">
                  <c:v>5.6599999999999998E-2</c:v>
                </c:pt>
                <c:pt idx="4">
                  <c:v>7.5499999999999998E-2</c:v>
                </c:pt>
                <c:pt idx="5">
                  <c:v>5.3800000000000001E-2</c:v>
                </c:pt>
                <c:pt idx="6">
                  <c:v>4.6300000000000001E-2</c:v>
                </c:pt>
                <c:pt idx="7">
                  <c:v>6.4600000000000005E-2</c:v>
                </c:pt>
                <c:pt idx="8">
                  <c:v>6.7199999999999996E-2</c:v>
                </c:pt>
              </c:numCache>
            </c:numRef>
          </c:val>
          <c:extLst>
            <c:ext xmlns:c16="http://schemas.microsoft.com/office/drawing/2014/chart" uri="{C3380CC4-5D6E-409C-BE32-E72D297353CC}">
              <c16:uniqueId val="{00000004-CC0F-417A-B82E-A45BC6A4D56E}"/>
            </c:ext>
          </c:extLst>
        </c:ser>
        <c:dLbls>
          <c:showLegendKey val="0"/>
          <c:showVal val="0"/>
          <c:showCatName val="0"/>
          <c:showSerName val="0"/>
          <c:showPercent val="0"/>
          <c:showBubbleSize val="0"/>
        </c:dLbls>
        <c:gapWidth val="150"/>
        <c:overlap val="100"/>
        <c:axId val="237070144"/>
        <c:axId val="237075968"/>
      </c:barChart>
      <c:catAx>
        <c:axId val="237070144"/>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237075968"/>
        <c:crosses val="autoZero"/>
        <c:auto val="1"/>
        <c:lblAlgn val="ctr"/>
        <c:lblOffset val="100"/>
        <c:noMultiLvlLbl val="0"/>
      </c:catAx>
      <c:valAx>
        <c:axId val="237075968"/>
        <c:scaling>
          <c:orientation val="minMax"/>
        </c:scaling>
        <c:delete val="0"/>
        <c:axPos val="b"/>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237070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ro-RO" sz="1000" b="1">
                <a:solidFill>
                  <a:sysClr val="windowText" lastClr="000000"/>
                </a:solidFill>
                <a:effectLst/>
              </a:rPr>
              <a:t>Mediul în care activează întreprinderea socială </a:t>
            </a:r>
            <a:endParaRPr lang="en-US" sz="1000">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06A1-4D10-9575-C8107731B74F}"/>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06A1-4D10-9575-C8107731B74F}"/>
              </c:ext>
            </c:extLst>
          </c:dPt>
          <c:dPt>
            <c:idx val="2"/>
            <c:bubble3D val="0"/>
            <c:spPr>
              <a:solidFill>
                <a:schemeClr val="tx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06A1-4D10-9575-C8107731B74F}"/>
              </c:ext>
            </c:extLst>
          </c:dPt>
          <c:dLbls>
            <c:dLbl>
              <c:idx val="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1-06A1-4D10-9575-C8107731B74F}"/>
                </c:ext>
              </c:extLst>
            </c:dLbl>
            <c:dLbl>
              <c:idx val="1"/>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2"/>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3-06A1-4D10-9575-C8107731B74F}"/>
                </c:ext>
              </c:extLst>
            </c:dLbl>
            <c:dLbl>
              <c:idx val="2"/>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3"/>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5-06A1-4D10-9575-C8107731B74F}"/>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'Question 4'!$A$4:$A$6</c:f>
              <c:strCache>
                <c:ptCount val="3"/>
                <c:pt idx="0">
                  <c:v>Rural</c:v>
                </c:pt>
                <c:pt idx="1">
                  <c:v>Urban</c:v>
                </c:pt>
                <c:pt idx="2">
                  <c:v>Ambele</c:v>
                </c:pt>
              </c:strCache>
            </c:strRef>
          </c:cat>
          <c:val>
            <c:numRef>
              <c:f>'Question 4'!$B$4:$B$6</c:f>
              <c:numCache>
                <c:formatCode>0.00%</c:formatCode>
                <c:ptCount val="3"/>
                <c:pt idx="0">
                  <c:v>0.312</c:v>
                </c:pt>
                <c:pt idx="1">
                  <c:v>0.38080000000000003</c:v>
                </c:pt>
                <c:pt idx="2">
                  <c:v>0.30709999999999998</c:v>
                </c:pt>
              </c:numCache>
            </c:numRef>
          </c:val>
          <c:extLst>
            <c:ext xmlns:c16="http://schemas.microsoft.com/office/drawing/2014/chart" uri="{C3380CC4-5D6E-409C-BE32-E72D297353CC}">
              <c16:uniqueId val="{00000006-06A1-4D10-9575-C8107731B74F}"/>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000">
                <a:solidFill>
                  <a:sysClr val="windowText" lastClr="000000"/>
                </a:solidFill>
              </a:rPr>
              <a:t>Regiunea de dezvoltare</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32E1-4CC8-883E-FFFADF2575FE}"/>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32E1-4CC8-883E-FFFADF2575FE}"/>
              </c:ext>
            </c:extLst>
          </c:dPt>
          <c:dPt>
            <c:idx val="2"/>
            <c:bubble3D val="0"/>
            <c:spPr>
              <a:solidFill>
                <a:schemeClr val="tx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32E1-4CC8-883E-FFFADF2575FE}"/>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32E1-4CC8-883E-FFFADF2575FE}"/>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32E1-4CC8-883E-FFFADF2575FE}"/>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32E1-4CC8-883E-FFFADF2575FE}"/>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32E1-4CC8-883E-FFFADF2575FE}"/>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32E1-4CC8-883E-FFFADF2575FE}"/>
              </c:ext>
            </c:extLst>
          </c:dPt>
          <c:dLbls>
            <c:dLbl>
              <c:idx val="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1-32E1-4CC8-883E-FFFADF2575FE}"/>
                </c:ext>
              </c:extLst>
            </c:dLbl>
            <c:dLbl>
              <c:idx val="1"/>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2"/>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3-32E1-4CC8-883E-FFFADF2575FE}"/>
                </c:ext>
              </c:extLst>
            </c:dLbl>
            <c:dLbl>
              <c:idx val="2"/>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3"/>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5-32E1-4CC8-883E-FFFADF2575FE}"/>
                </c:ext>
              </c:extLst>
            </c:dLbl>
            <c:dLbl>
              <c:idx val="3"/>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4"/>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7-32E1-4CC8-883E-FFFADF2575FE}"/>
                </c:ext>
              </c:extLst>
            </c:dLbl>
            <c:dLbl>
              <c:idx val="4"/>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5"/>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9-32E1-4CC8-883E-FFFADF2575FE}"/>
                </c:ext>
              </c:extLst>
            </c:dLbl>
            <c:dLbl>
              <c:idx val="5"/>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6"/>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B-32E1-4CC8-883E-FFFADF2575FE}"/>
                </c:ext>
              </c:extLst>
            </c:dLbl>
            <c:dLbl>
              <c:idx val="6"/>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lumMod val="60000"/>
                        </a:schemeClr>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D-32E1-4CC8-883E-FFFADF2575FE}"/>
                </c:ext>
              </c:extLst>
            </c:dLbl>
            <c:dLbl>
              <c:idx val="7"/>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2">
                          <a:lumMod val="60000"/>
                        </a:schemeClr>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F-32E1-4CC8-883E-FFFADF2575FE}"/>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'Question 5'!$A$4:$A$11</c:f>
              <c:strCache>
                <c:ptCount val="8"/>
                <c:pt idx="0">
                  <c:v>Nord-Est</c:v>
                </c:pt>
                <c:pt idx="1">
                  <c:v>Sud-Est</c:v>
                </c:pt>
                <c:pt idx="2">
                  <c:v>Sud-Muntenia</c:v>
                </c:pt>
                <c:pt idx="3">
                  <c:v>Sud-Vest Oltenia</c:v>
                </c:pt>
                <c:pt idx="4">
                  <c:v>Vest</c:v>
                </c:pt>
                <c:pt idx="5">
                  <c:v>Nord-Vest</c:v>
                </c:pt>
                <c:pt idx="6">
                  <c:v>Centru</c:v>
                </c:pt>
                <c:pt idx="7">
                  <c:v>București-Ilfov</c:v>
                </c:pt>
              </c:strCache>
            </c:strRef>
          </c:cat>
          <c:val>
            <c:numRef>
              <c:f>'Question 5'!$B$4:$B$11</c:f>
              <c:numCache>
                <c:formatCode>0.00%</c:formatCode>
                <c:ptCount val="8"/>
                <c:pt idx="0">
                  <c:v>8.8499999999999995E-2</c:v>
                </c:pt>
                <c:pt idx="1">
                  <c:v>0.1744</c:v>
                </c:pt>
                <c:pt idx="2">
                  <c:v>0.22600000000000001</c:v>
                </c:pt>
                <c:pt idx="3">
                  <c:v>0.1179</c:v>
                </c:pt>
                <c:pt idx="4">
                  <c:v>5.6500000000000002E-2</c:v>
                </c:pt>
                <c:pt idx="5">
                  <c:v>0.1278</c:v>
                </c:pt>
                <c:pt idx="6">
                  <c:v>0.20880000000000001</c:v>
                </c:pt>
                <c:pt idx="7">
                  <c:v>0</c:v>
                </c:pt>
              </c:numCache>
            </c:numRef>
          </c:val>
          <c:extLst>
            <c:ext xmlns:c16="http://schemas.microsoft.com/office/drawing/2014/chart" uri="{C3380CC4-5D6E-409C-BE32-E72D297353CC}">
              <c16:uniqueId val="{00000010-32E1-4CC8-883E-FFFADF2575FE}"/>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ro-RO" sz="1000">
                <a:solidFill>
                  <a:sysClr val="windowText" lastClr="000000"/>
                </a:solidFill>
              </a:rPr>
              <a:t>Mediul în care are sediul întreprinderea socială </a:t>
            </a:r>
            <a:endParaRPr lang="en-US" sz="1000">
              <a:solidFill>
                <a:sysClr val="windowText" lastClr="000000"/>
              </a:solidFill>
            </a:endParaRP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49F6-47F8-8D25-341C0AEC9FFD}"/>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49F6-47F8-8D25-341C0AEC9FFD}"/>
              </c:ext>
            </c:extLst>
          </c:dPt>
          <c:dLbls>
            <c:dLbl>
              <c:idx val="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1-49F6-47F8-8D25-341C0AEC9FFD}"/>
                </c:ext>
              </c:extLst>
            </c:dLbl>
            <c:dLbl>
              <c:idx val="1"/>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2"/>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3-49F6-47F8-8D25-341C0AEC9FFD}"/>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'Question 3'!$A$4:$A$5</c:f>
              <c:strCache>
                <c:ptCount val="2"/>
                <c:pt idx="0">
                  <c:v>Rural</c:v>
                </c:pt>
                <c:pt idx="1">
                  <c:v>Urban</c:v>
                </c:pt>
              </c:strCache>
            </c:strRef>
          </c:cat>
          <c:val>
            <c:numRef>
              <c:f>'Question 3'!$B$4:$B$5</c:f>
              <c:numCache>
                <c:formatCode>0.00%</c:formatCode>
                <c:ptCount val="2"/>
                <c:pt idx="0">
                  <c:v>0.47170000000000001</c:v>
                </c:pt>
                <c:pt idx="1">
                  <c:v>0.52829999999999999</c:v>
                </c:pt>
              </c:numCache>
            </c:numRef>
          </c:val>
          <c:extLst>
            <c:ext xmlns:c16="http://schemas.microsoft.com/office/drawing/2014/chart" uri="{C3380CC4-5D6E-409C-BE32-E72D297353CC}">
              <c16:uniqueId val="{00000004-49F6-47F8-8D25-341C0AEC9FFD}"/>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ro-RO" sz="1000">
                <a:solidFill>
                  <a:sysClr val="windowText" lastClr="000000"/>
                </a:solidFill>
              </a:rPr>
              <a:t>tipul de</a:t>
            </a:r>
            <a:r>
              <a:rPr lang="ro-RO" sz="1000" baseline="0">
                <a:solidFill>
                  <a:sysClr val="windowText" lastClr="000000"/>
                </a:solidFill>
              </a:rPr>
              <a:t> întreprindere</a:t>
            </a:r>
            <a:endParaRPr lang="en-US" sz="1000">
              <a:solidFill>
                <a:sysClr val="windowText" lastClr="000000"/>
              </a:solidFill>
            </a:endParaRP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517D-46AA-BF6E-16FA4FBA6E0A}"/>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517D-46AA-BF6E-16FA4FBA6E0A}"/>
              </c:ext>
            </c:extLst>
          </c:dPt>
          <c:dLbls>
            <c:dLbl>
              <c:idx val="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manualLayout>
                      <c:w val="0.2804311774461028"/>
                      <c:h val="0.14951407115777193"/>
                    </c:manualLayout>
                  </c15:layout>
                </c:ext>
                <c:ext xmlns:c16="http://schemas.microsoft.com/office/drawing/2014/chart" uri="{C3380CC4-5D6E-409C-BE32-E72D297353CC}">
                  <c16:uniqueId val="{00000001-517D-46AA-BF6E-16FA4FBA6E0A}"/>
                </c:ext>
              </c:extLst>
            </c:dLbl>
            <c:dLbl>
              <c:idx val="1"/>
              <c:layout>
                <c:manualLayout>
                  <c:x val="1.4510779436152551E-2"/>
                  <c:y val="5.7870552639253427E-2"/>
                </c:manualLayout>
              </c:layout>
              <c:spPr>
                <a:noFill/>
                <a:ln>
                  <a:noFill/>
                </a:ln>
                <a:effectLst/>
              </c:spPr>
              <c:txPr>
                <a:bodyPr rot="0" spcFirstLastPara="1" vertOverflow="ellipsis" vert="horz" wrap="square" lIns="38100" tIns="19050" rIns="38100" bIns="19050" anchor="ctr" anchorCtr="1">
                  <a:noAutofit/>
                </a:bodyPr>
                <a:lstStyle/>
                <a:p>
                  <a:pPr>
                    <a:defRPr sz="800" b="1" i="0" u="none" strike="noStrike" kern="1200" spc="0" baseline="0">
                      <a:solidFill>
                        <a:schemeClr val="accent2"/>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701492537313434"/>
                      <c:h val="0.1623148148148148"/>
                    </c:manualLayout>
                  </c15:layout>
                </c:ext>
                <c:ext xmlns:c16="http://schemas.microsoft.com/office/drawing/2014/chart" uri="{C3380CC4-5D6E-409C-BE32-E72D297353CC}">
                  <c16:uniqueId val="{00000003-517D-46AA-BF6E-16FA4FBA6E0A}"/>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'Question 7'!$A$4:$A$5</c:f>
              <c:strCache>
                <c:ptCount val="2"/>
                <c:pt idx="0">
                  <c:v>Întreprindere socială</c:v>
                </c:pt>
                <c:pt idx="1">
                  <c:v>Întreprindere socială de inserție</c:v>
                </c:pt>
              </c:strCache>
            </c:strRef>
          </c:cat>
          <c:val>
            <c:numRef>
              <c:f>'Question 7'!$B$4:$B$5</c:f>
              <c:numCache>
                <c:formatCode>0.00%</c:formatCode>
                <c:ptCount val="2"/>
                <c:pt idx="0">
                  <c:v>0.88370000000000004</c:v>
                </c:pt>
                <c:pt idx="1">
                  <c:v>0.1163</c:v>
                </c:pt>
              </c:numCache>
            </c:numRef>
          </c:val>
          <c:extLst>
            <c:ext xmlns:c16="http://schemas.microsoft.com/office/drawing/2014/chart" uri="{C3380CC4-5D6E-409C-BE32-E72D297353CC}">
              <c16:uniqueId val="{00000004-517D-46AA-BF6E-16FA4FBA6E0A}"/>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o-RO" sz="1000"/>
              <a:t>Finanțarea înființării</a:t>
            </a:r>
            <a:r>
              <a:rPr lang="ro-RO" sz="1000" baseline="0"/>
              <a:t> </a:t>
            </a:r>
            <a:r>
              <a:rPr lang="ro-RO" sz="1000"/>
              <a:t>întreprinderilor sociale </a:t>
            </a:r>
            <a:endParaRPr lang="en-US" sz="1000"/>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'Question 9'!$A$4:$A$7</c:f>
              <c:strCache>
                <c:ptCount val="4"/>
                <c:pt idx="0">
                  <c:v>Din fonduri POSDRU 2007-2013</c:v>
                </c:pt>
                <c:pt idx="1">
                  <c:v>Din fonduri POCU 2014-2020</c:v>
                </c:pt>
                <c:pt idx="2">
                  <c:v>Nu am beneficiat de finanțare</c:v>
                </c:pt>
                <c:pt idx="3">
                  <c:v>Din alte surse de finanțare</c:v>
                </c:pt>
              </c:strCache>
            </c:strRef>
          </c:cat>
          <c:val>
            <c:numRef>
              <c:f>'Question 9'!$B$4:$B$7</c:f>
              <c:numCache>
                <c:formatCode>0.00%</c:formatCode>
                <c:ptCount val="4"/>
                <c:pt idx="0">
                  <c:v>2.9629629629629631E-2</c:v>
                </c:pt>
                <c:pt idx="1">
                  <c:v>0.91604938271604941</c:v>
                </c:pt>
                <c:pt idx="2">
                  <c:v>3.95E-2</c:v>
                </c:pt>
                <c:pt idx="3">
                  <c:v>1.4800000000000001E-2</c:v>
                </c:pt>
              </c:numCache>
            </c:numRef>
          </c:val>
          <c:extLst>
            <c:ext xmlns:c16="http://schemas.microsoft.com/office/drawing/2014/chart" uri="{C3380CC4-5D6E-409C-BE32-E72D297353CC}">
              <c16:uniqueId val="{00000000-A72E-4DED-A9DD-6A0C1D35A062}"/>
            </c:ext>
          </c:extLst>
        </c:ser>
        <c:dLbls>
          <c:dLblPos val="outEnd"/>
          <c:showLegendKey val="0"/>
          <c:showVal val="1"/>
          <c:showCatName val="0"/>
          <c:showSerName val="0"/>
          <c:showPercent val="0"/>
          <c:showBubbleSize val="0"/>
        </c:dLbls>
        <c:gapWidth val="100"/>
        <c:axId val="137364752"/>
        <c:axId val="137365584"/>
      </c:barChart>
      <c:catAx>
        <c:axId val="137364752"/>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137365584"/>
        <c:crosses val="autoZero"/>
        <c:auto val="1"/>
        <c:lblAlgn val="ctr"/>
        <c:lblOffset val="100"/>
        <c:noMultiLvlLbl val="0"/>
      </c:catAx>
      <c:valAx>
        <c:axId val="137365584"/>
        <c:scaling>
          <c:orientation val="minMax"/>
        </c:scaling>
        <c:delete val="0"/>
        <c:axPos val="b"/>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37364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all" baseline="0">
                <a:solidFill>
                  <a:schemeClr val="tx1">
                    <a:lumMod val="65000"/>
                    <a:lumOff val="35000"/>
                  </a:schemeClr>
                </a:solidFill>
                <a:latin typeface="+mn-lt"/>
                <a:ea typeface="+mn-ea"/>
                <a:cs typeface="+mn-cs"/>
              </a:defRPr>
            </a:pPr>
            <a:r>
              <a:rPr lang="ro-RO" sz="1000" b="1">
                <a:effectLst/>
              </a:rPr>
              <a:t>vechimea pe piață a întreprinderilor sociale (număr de ani de la înființare)</a:t>
            </a:r>
            <a:endParaRPr lang="en-US" sz="1000" b="1">
              <a:effectLst/>
            </a:endParaRPr>
          </a:p>
        </c:rich>
      </c:tx>
      <c:overlay val="0"/>
      <c:spPr>
        <a:noFill/>
        <a:ln>
          <a:noFill/>
        </a:ln>
        <a:effectLst/>
      </c:spPr>
      <c:txPr>
        <a:bodyPr rot="0" spcFirstLastPara="1" vertOverflow="ellipsis" vert="horz" wrap="square" anchor="ctr" anchorCtr="1"/>
        <a:lstStyle/>
        <a:p>
          <a:pPr>
            <a:defRPr sz="10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7E80-4D63-A8E2-248B0DC6ADB8}"/>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7E80-4D63-A8E2-248B0DC6ADB8}"/>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7E80-4D63-A8E2-248B0DC6ADB8}"/>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7E80-4D63-A8E2-248B0DC6ADB8}"/>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7E80-4D63-A8E2-248B0DC6ADB8}"/>
              </c:ext>
            </c:extLst>
          </c:dPt>
          <c:dLbls>
            <c:dLbl>
              <c:idx val="0"/>
              <c:layout>
                <c:manualLayout>
                  <c:x val="0.11458333333333333"/>
                  <c:y val="-0.19907407407407407"/>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E80-4D63-A8E2-248B0DC6ADB8}"/>
                </c:ext>
              </c:extLst>
            </c:dLbl>
            <c:dLbl>
              <c:idx val="1"/>
              <c:layout>
                <c:manualLayout>
                  <c:x val="-1.1111111111111143E-2"/>
                  <c:y val="6.1493909006055093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2"/>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E80-4D63-A8E2-248B0DC6ADB8}"/>
                </c:ext>
              </c:extLst>
            </c:dLbl>
            <c:dLbl>
              <c:idx val="2"/>
              <c:layout>
                <c:manualLayout>
                  <c:x val="-0.05"/>
                  <c:y val="3.3716264190380457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3"/>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E80-4D63-A8E2-248B0DC6ADB8}"/>
                </c:ext>
              </c:extLst>
            </c:dLbl>
            <c:dLbl>
              <c:idx val="3"/>
              <c:layout>
                <c:manualLayout>
                  <c:x val="-3.8888888888888938E-2"/>
                  <c:y val="-4.6296296296296294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4"/>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E80-4D63-A8E2-248B0DC6ADB8}"/>
                </c:ext>
              </c:extLst>
            </c:dLbl>
            <c:dLbl>
              <c:idx val="4"/>
              <c:layout>
                <c:manualLayout>
                  <c:x val="0.11388888888888889"/>
                  <c:y val="1.2312822599302747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5"/>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E80-4D63-A8E2-248B0DC6ADB8}"/>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'Question 10'!$A$4:$A$8</c:f>
              <c:strCache>
                <c:ptCount val="5"/>
                <c:pt idx="0">
                  <c:v>Sub 1 an</c:v>
                </c:pt>
                <c:pt idx="1">
                  <c:v>1-2 ani</c:v>
                </c:pt>
                <c:pt idx="2">
                  <c:v>2-3 ani</c:v>
                </c:pt>
                <c:pt idx="3">
                  <c:v>3-5 ani</c:v>
                </c:pt>
                <c:pt idx="4">
                  <c:v>Peste 5 ani</c:v>
                </c:pt>
              </c:strCache>
            </c:strRef>
          </c:cat>
          <c:val>
            <c:numRef>
              <c:f>'Question 10'!$B$4:$B$8</c:f>
              <c:numCache>
                <c:formatCode>0.00%</c:formatCode>
                <c:ptCount val="5"/>
                <c:pt idx="0">
                  <c:v>0.84310000000000007</c:v>
                </c:pt>
                <c:pt idx="1">
                  <c:v>0.10539999999999999</c:v>
                </c:pt>
                <c:pt idx="2">
                  <c:v>4.8999999999999998E-3</c:v>
                </c:pt>
                <c:pt idx="3">
                  <c:v>9.7999999999999997E-3</c:v>
                </c:pt>
                <c:pt idx="4">
                  <c:v>2.9399999999999999E-2</c:v>
                </c:pt>
              </c:numCache>
            </c:numRef>
          </c:val>
          <c:extLst>
            <c:ext xmlns:c16="http://schemas.microsoft.com/office/drawing/2014/chart" uri="{C3380CC4-5D6E-409C-BE32-E72D297353CC}">
              <c16:uniqueId val="{0000000A-7E80-4D63-A8E2-248B0DC6ADB8}"/>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o-RO" sz="1000"/>
              <a:t>Domeniu principal de activitate </a:t>
            </a:r>
            <a:endParaRPr lang="en-US" sz="1000"/>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11'!$D$4:$D$14</c:f>
              <c:strCache>
                <c:ptCount val="11"/>
                <c:pt idx="0">
                  <c:v>Agricultură</c:v>
                </c:pt>
                <c:pt idx="1">
                  <c:v>Producție</c:v>
                </c:pt>
                <c:pt idx="2">
                  <c:v>Comerț</c:v>
                </c:pt>
                <c:pt idx="3">
                  <c:v>Construcții</c:v>
                </c:pt>
                <c:pt idx="4">
                  <c:v>Turism</c:v>
                </c:pt>
                <c:pt idx="5">
                  <c:v>Transport</c:v>
                </c:pt>
                <c:pt idx="6">
                  <c:v>Sănătate</c:v>
                </c:pt>
                <c:pt idx="7">
                  <c:v>Alimentație publică</c:v>
                </c:pt>
                <c:pt idx="8">
                  <c:v>Servicii de asistență socială</c:v>
                </c:pt>
                <c:pt idx="9">
                  <c:v>Activități culturale</c:v>
                </c:pt>
                <c:pt idx="10">
                  <c:v>Alt domeniu </c:v>
                </c:pt>
              </c:strCache>
            </c:strRef>
          </c:cat>
          <c:val>
            <c:numRef>
              <c:f>'Question 11'!$E$4:$E$14</c:f>
              <c:numCache>
                <c:formatCode>0.00%</c:formatCode>
                <c:ptCount val="11"/>
                <c:pt idx="0">
                  <c:v>6.1538461538461538E-3</c:v>
                </c:pt>
                <c:pt idx="1">
                  <c:v>0.24615384615384617</c:v>
                </c:pt>
                <c:pt idx="2">
                  <c:v>9.8461538461538461E-2</c:v>
                </c:pt>
                <c:pt idx="3">
                  <c:v>0.12</c:v>
                </c:pt>
                <c:pt idx="4">
                  <c:v>0.13538461538461538</c:v>
                </c:pt>
                <c:pt idx="5">
                  <c:v>1.5384615384615385E-2</c:v>
                </c:pt>
                <c:pt idx="6">
                  <c:v>0.10461538461538461</c:v>
                </c:pt>
                <c:pt idx="7">
                  <c:v>7.6923076923076927E-2</c:v>
                </c:pt>
                <c:pt idx="8">
                  <c:v>7.3846153846153853E-2</c:v>
                </c:pt>
                <c:pt idx="9">
                  <c:v>0.12307692307692308</c:v>
                </c:pt>
                <c:pt idx="10">
                  <c:v>0.29538461538461541</c:v>
                </c:pt>
              </c:numCache>
            </c:numRef>
          </c:val>
          <c:extLst>
            <c:ext xmlns:c16="http://schemas.microsoft.com/office/drawing/2014/chart" uri="{C3380CC4-5D6E-409C-BE32-E72D297353CC}">
              <c16:uniqueId val="{00000000-81E8-4207-89F9-1D8A3CE69C21}"/>
            </c:ext>
          </c:extLst>
        </c:ser>
        <c:dLbls>
          <c:showLegendKey val="0"/>
          <c:showVal val="0"/>
          <c:showCatName val="0"/>
          <c:showSerName val="0"/>
          <c:showPercent val="0"/>
          <c:showBubbleSize val="0"/>
        </c:dLbls>
        <c:gapWidth val="100"/>
        <c:axId val="465511408"/>
        <c:axId val="465524304"/>
      </c:barChart>
      <c:catAx>
        <c:axId val="465511408"/>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465524304"/>
        <c:crosses val="autoZero"/>
        <c:auto val="1"/>
        <c:lblAlgn val="ctr"/>
        <c:lblOffset val="100"/>
        <c:noMultiLvlLbl val="0"/>
      </c:catAx>
      <c:valAx>
        <c:axId val="465524304"/>
        <c:scaling>
          <c:orientation val="minMax"/>
        </c:scaling>
        <c:delete val="0"/>
        <c:axPos val="b"/>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4655114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o-RO" sz="1000" b="1" i="0" baseline="0">
                <a:effectLst/>
              </a:rPr>
              <a:t>Evoluția numărului de angajați în întreprinderile sociale, în perioada 2016-2020</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bar"/>
        <c:grouping val="clustered"/>
        <c:varyColors val="0"/>
        <c:ser>
          <c:idx val="0"/>
          <c:order val="0"/>
          <c:tx>
            <c:strRef>
              <c:f>Sheet4!$A$231</c:f>
              <c:strCache>
                <c:ptCount val="1"/>
                <c:pt idx="0">
                  <c:v>Număr angajați în ÎES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Sheet4!$B$230:$G$230</c:f>
              <c:strCache>
                <c:ptCount val="6"/>
                <c:pt idx="0">
                  <c:v>2016</c:v>
                </c:pt>
                <c:pt idx="1">
                  <c:v>2017</c:v>
                </c:pt>
                <c:pt idx="2">
                  <c:v>2018</c:v>
                </c:pt>
                <c:pt idx="3">
                  <c:v>2019</c:v>
                </c:pt>
                <c:pt idx="4">
                  <c:v>2020 (fără POCU)</c:v>
                </c:pt>
                <c:pt idx="5">
                  <c:v>2020 (cu POCU)</c:v>
                </c:pt>
              </c:strCache>
            </c:strRef>
          </c:cat>
          <c:val>
            <c:numRef>
              <c:f>Sheet4!$B$231:$G$231</c:f>
              <c:numCache>
                <c:formatCode>General</c:formatCode>
                <c:ptCount val="6"/>
                <c:pt idx="0">
                  <c:v>112</c:v>
                </c:pt>
                <c:pt idx="1">
                  <c:v>173</c:v>
                </c:pt>
                <c:pt idx="2">
                  <c:v>221</c:v>
                </c:pt>
                <c:pt idx="3">
                  <c:v>285</c:v>
                </c:pt>
                <c:pt idx="4">
                  <c:v>336</c:v>
                </c:pt>
                <c:pt idx="5">
                  <c:v>1112</c:v>
                </c:pt>
              </c:numCache>
            </c:numRef>
          </c:val>
          <c:extLst>
            <c:ext xmlns:c16="http://schemas.microsoft.com/office/drawing/2014/chart" uri="{C3380CC4-5D6E-409C-BE32-E72D297353CC}">
              <c16:uniqueId val="{00000000-A48C-4555-824C-4ED7BF2EDE45}"/>
            </c:ext>
          </c:extLst>
        </c:ser>
        <c:ser>
          <c:idx val="1"/>
          <c:order val="1"/>
          <c:tx>
            <c:strRef>
              <c:f>Sheet4!$A$232</c:f>
              <c:strCache>
                <c:ptCount val="1"/>
                <c:pt idx="0">
                  <c:v>Număr angajați în ÎES aparținând grupurilor vulnerabile</c:v>
                </c:pt>
              </c:strCache>
            </c:strRef>
          </c:tx>
          <c:spPr>
            <a:solidFill>
              <a:schemeClr val="tx1"/>
            </a:solidFill>
            <a:ln>
              <a:noFill/>
            </a:ln>
            <a:effectLst>
              <a:outerShdw blurRad="40000" dist="23000" dir="5400000" rotWithShape="0">
                <a:srgbClr val="000000">
                  <a:alpha val="35000"/>
                </a:srgbClr>
              </a:outerShdw>
            </a:effectLst>
          </c:spPr>
          <c:invertIfNegative val="0"/>
          <c:cat>
            <c:strRef>
              <c:f>Sheet4!$B$230:$G$230</c:f>
              <c:strCache>
                <c:ptCount val="6"/>
                <c:pt idx="0">
                  <c:v>2016</c:v>
                </c:pt>
                <c:pt idx="1">
                  <c:v>2017</c:v>
                </c:pt>
                <c:pt idx="2">
                  <c:v>2018</c:v>
                </c:pt>
                <c:pt idx="3">
                  <c:v>2019</c:v>
                </c:pt>
                <c:pt idx="4">
                  <c:v>2020 (fără POCU)</c:v>
                </c:pt>
                <c:pt idx="5">
                  <c:v>2020 (cu POCU)</c:v>
                </c:pt>
              </c:strCache>
            </c:strRef>
          </c:cat>
          <c:val>
            <c:numRef>
              <c:f>Sheet4!$B$232:$G$232</c:f>
              <c:numCache>
                <c:formatCode>General</c:formatCode>
                <c:ptCount val="6"/>
                <c:pt idx="0">
                  <c:v>50</c:v>
                </c:pt>
                <c:pt idx="1">
                  <c:v>45</c:v>
                </c:pt>
                <c:pt idx="2">
                  <c:v>49</c:v>
                </c:pt>
                <c:pt idx="3">
                  <c:v>55</c:v>
                </c:pt>
                <c:pt idx="4">
                  <c:v>75</c:v>
                </c:pt>
                <c:pt idx="5">
                  <c:v>368</c:v>
                </c:pt>
              </c:numCache>
            </c:numRef>
          </c:val>
          <c:extLst>
            <c:ext xmlns:c16="http://schemas.microsoft.com/office/drawing/2014/chart" uri="{C3380CC4-5D6E-409C-BE32-E72D297353CC}">
              <c16:uniqueId val="{00000001-A48C-4555-824C-4ED7BF2EDE45}"/>
            </c:ext>
          </c:extLst>
        </c:ser>
        <c:dLbls>
          <c:showLegendKey val="0"/>
          <c:showVal val="0"/>
          <c:showCatName val="0"/>
          <c:showSerName val="0"/>
          <c:showPercent val="0"/>
          <c:showBubbleSize val="0"/>
        </c:dLbls>
        <c:gapWidth val="100"/>
        <c:axId val="476294704"/>
        <c:axId val="476302608"/>
      </c:barChart>
      <c:catAx>
        <c:axId val="476294704"/>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476302608"/>
        <c:crosses val="autoZero"/>
        <c:auto val="1"/>
        <c:lblAlgn val="ctr"/>
        <c:lblOffset val="100"/>
        <c:noMultiLvlLbl val="0"/>
      </c:catAx>
      <c:valAx>
        <c:axId val="476302608"/>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476294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'Question 2'!$A$4:$A$45</cx:f>
        <cx:nf>'Question 2'!$A$3</cx:nf>
        <cx:lvl ptCount="42" name="Județ">
          <cx:pt idx="0">Alba</cx:pt>
          <cx:pt idx="1">Arad</cx:pt>
          <cx:pt idx="2">Argeş</cx:pt>
          <cx:pt idx="3">Bacău</cx:pt>
          <cx:pt idx="4">Bihor</cx:pt>
          <cx:pt idx="5">Bistriţa-Năsăud</cx:pt>
          <cx:pt idx="6">Botoşani</cx:pt>
          <cx:pt idx="7">Brăila</cx:pt>
          <cx:pt idx="8">Braşov</cx:pt>
          <cx:pt idx="9">Buzău</cx:pt>
          <cx:pt idx="10">Călăraşi</cx:pt>
          <cx:pt idx="11">Caraş-Severin</cx:pt>
          <cx:pt idx="12">Cluj</cx:pt>
          <cx:pt idx="13">Constanţa</cx:pt>
          <cx:pt idx="14">Covasna</cx:pt>
          <cx:pt idx="15">Dâmboviţa</cx:pt>
          <cx:pt idx="16">Dolj</cx:pt>
          <cx:pt idx="17">Galaţi</cx:pt>
          <cx:pt idx="18">Giurgiu</cx:pt>
          <cx:pt idx="19">Gorj</cx:pt>
          <cx:pt idx="20">Harghita</cx:pt>
          <cx:pt idx="21">Hunedoara</cx:pt>
          <cx:pt idx="22">Ialomiţa</cx:pt>
          <cx:pt idx="23">Iaşi</cx:pt>
          <cx:pt idx="24">Ilfov</cx:pt>
          <cx:pt idx="25">Maramureş</cx:pt>
          <cx:pt idx="26">Mehedinţi</cx:pt>
          <cx:pt idx="27">Mureş</cx:pt>
          <cx:pt idx="28">Neamţ</cx:pt>
          <cx:pt idx="29">Olt</cx:pt>
          <cx:pt idx="30">Prahova</cx:pt>
          <cx:pt idx="31">Sălaj</cx:pt>
          <cx:pt idx="32">Satu Mare</cx:pt>
          <cx:pt idx="33">Sibiu</cx:pt>
          <cx:pt idx="34">Suceava</cx:pt>
          <cx:pt idx="35">Teleorman</cx:pt>
          <cx:pt idx="36">Timiş</cx:pt>
          <cx:pt idx="37">Tulcea</cx:pt>
          <cx:pt idx="38">Vâlcea</cx:pt>
          <cx:pt idx="39">Vaslui</cx:pt>
          <cx:pt idx="40">Vrancea</cx:pt>
          <cx:pt idx="41">Bucureşti</cx:pt>
        </cx:lvl>
      </cx:strDim>
      <cx:numDim type="colorVal">
        <cx:f>'Question 2'!$C$4:$C$45</cx:f>
        <cx:lvl ptCount="42" formatCode="General">
          <cx:pt idx="0">48</cx:pt>
          <cx:pt idx="1">6</cx:pt>
          <cx:pt idx="2">25</cx:pt>
          <cx:pt idx="3">10</cx:pt>
          <cx:pt idx="4">12</cx:pt>
          <cx:pt idx="5">1</cx:pt>
          <cx:pt idx="6">4</cx:pt>
          <cx:pt idx="7">7</cx:pt>
          <cx:pt idx="8">18</cx:pt>
          <cx:pt idx="9">24</cx:pt>
          <cx:pt idx="10">5</cx:pt>
          <cx:pt idx="11">3</cx:pt>
          <cx:pt idx="12">16</cx:pt>
          <cx:pt idx="13">25</cx:pt>
          <cx:pt idx="14">3</cx:pt>
          <cx:pt idx="15">23</cx:pt>
          <cx:pt idx="16">20</cx:pt>
          <cx:pt idx="17">7</cx:pt>
          <cx:pt idx="18">5</cx:pt>
          <cx:pt idx="19">11</cx:pt>
          <cx:pt idx="20">1</cx:pt>
          <cx:pt idx="21">4</cx:pt>
          <cx:pt idx="22">4</cx:pt>
          <cx:pt idx="23">9</cx:pt>
          <cx:pt idx="24">1</cx:pt>
          <cx:pt idx="25">14</cx:pt>
          <cx:pt idx="26">3</cx:pt>
          <cx:pt idx="27">6</cx:pt>
          <cx:pt idx="28">3</cx:pt>
          <cx:pt idx="29">6</cx:pt>
          <cx:pt idx="30">26</cx:pt>
          <cx:pt idx="31">2</cx:pt>
          <cx:pt idx="32">4</cx:pt>
          <cx:pt idx="33">10</cx:pt>
          <cx:pt idx="34">7</cx:pt>
          <cx:pt idx="35">2</cx:pt>
          <cx:pt idx="36">10</cx:pt>
          <cx:pt idx="37">8</cx:pt>
          <cx:pt idx="38">8</cx:pt>
          <cx:pt idx="39">4</cx:pt>
          <cx:pt idx="40">1</cx:pt>
          <cx:pt idx="41">1</cx:pt>
        </cx:lvl>
      </cx:numDim>
    </cx:data>
  </cx:chartData>
  <cx:chart>
    <cx:title pos="t" align="ctr" overlay="0">
      <cx:tx>
        <cx:txData>
          <cx:v>Județul în care are sediul întreprinderea socială </cx:v>
        </cx:txData>
      </cx:tx>
      <cx:txPr>
        <a:bodyPr spcFirstLastPara="1" vertOverflow="ellipsis" horzOverflow="overflow" wrap="square" lIns="0" tIns="0" rIns="0" bIns="0" anchor="ctr" anchorCtr="1"/>
        <a:lstStyle/>
        <a:p>
          <a:pPr rtl="0"/>
          <a:r>
            <a:rPr lang="en-US" sz="1000" b="1">
              <a:effectLst/>
            </a:rPr>
            <a:t>Județul în care are sediul întreprinderea socială </a:t>
          </a:r>
        </a:p>
      </cx:txPr>
    </cx:title>
    <cx:plotArea>
      <cx:plotAreaRegion>
        <cx:series layoutId="regionMap" uniqueId="{19000490-D4AF-4749-9875-30E15E616FAA}">
          <cx:tx>
            <cx:txData>
              <cx:f>'Question 2'!$C$3</cx:f>
              <cx:v>Sediul social al ÎES</cx:v>
            </cx:txData>
          </cx:tx>
          <cx:dataLabels>
            <cx:visibility seriesName="0" categoryName="0" value="1"/>
          </cx:dataLabels>
          <cx:dataId val="0"/>
          <cx:layoutPr>
            <cx:geography cultureLanguage="en-US" cultureRegion="RO" attribution="Powered by Bing">
              <cx:geoCache provider="{E9337A44-BEBE-4D9F-B70C-5C5E7DAFC167}">
                <cx:binary>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</cx:binary>
              </cx:geoCache>
            </cx:geography>
          </cx:layoutPr>
        </cx:series>
      </cx:plotAreaRegion>
    </cx:plotArea>
    <cx:legend pos="r" align="min" overlay="0">
      <cx:txPr>
        <a:bodyPr spcFirstLastPara="1" vertOverflow="ellipsis" horzOverflow="overflow" wrap="square" lIns="0" tIns="0" rIns="0" bIns="0" anchor="ctr" anchorCtr="1"/>
        <a:lstStyle/>
        <a:p>
          <a:pPr algn="ctr" rtl="0">
            <a:defRPr sz="800"/>
          </a:pPr>
          <a:endParaRPr lang="en-US" sz="800" b="0" i="0" u="none" strike="noStrike" baseline="0">
            <a:solidFill>
              <a:srgbClr val="134753">
                <a:lumMod val="65000"/>
                <a:lumOff val="35000"/>
              </a:srgbClr>
            </a:solidFill>
            <a:latin typeface="Calibri"/>
          </a:endParaRPr>
        </a:p>
      </cx:txPr>
    </cx:legend>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494">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85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3175">
        <a:solidFill>
          <a:schemeClr val="bg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1.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2.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3.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4.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5.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8.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heme Civitta">
  <a:themeElements>
    <a:clrScheme name="CIVITTA 2019">
      <a:dk1>
        <a:srgbClr val="134753"/>
      </a:dk1>
      <a:lt1>
        <a:srgbClr val="FFFFFF"/>
      </a:lt1>
      <a:dk2>
        <a:srgbClr val="000000"/>
      </a:dk2>
      <a:lt2>
        <a:srgbClr val="C2E8F1"/>
      </a:lt2>
      <a:accent1>
        <a:srgbClr val="3CA1BC"/>
      </a:accent1>
      <a:accent2>
        <a:srgbClr val="48B9D5"/>
      </a:accent2>
      <a:accent3>
        <a:srgbClr val="502523"/>
      </a:accent3>
      <a:accent4>
        <a:srgbClr val="85D1E5"/>
      </a:accent4>
      <a:accent5>
        <a:srgbClr val="ABCD3A"/>
      </a:accent5>
      <a:accent6>
        <a:srgbClr val="588133"/>
      </a:accent6>
      <a:hlink>
        <a:srgbClr val="00ABC0"/>
      </a:hlink>
      <a:folHlink>
        <a:srgbClr val="1347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MEC10</b:Tag>
    <b:SourceType>Report</b:SourceType>
    <b:Guid>{A76260B0-1892-48F1-9BD1-42344062936E}</b:Guid>
    <b:Author>
      <b:Author>
        <b:Corporate>MECTS</b:Corporate>
      </b:Author>
    </b:Author>
    <b:Title>Raport asupra stării sistemului național de învățământ în anul 2009-2010</b:Title>
    <b:Year>2010</b:Year>
    <b:City>București</b:City>
    <b:Publisher>Ministerul Educației, Cercetării, Tineretului și Sportului</b:Publisher>
    <b:RefOrder>25</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6578148F381C4F8EDCDB79FA0200C6" ma:contentTypeVersion="11" ma:contentTypeDescription="Create a new document." ma:contentTypeScope="" ma:versionID="9939903dfd5188d1d9dde5bb10ef6678">
  <xsd:schema xmlns:xsd="http://www.w3.org/2001/XMLSchema" xmlns:xs="http://www.w3.org/2001/XMLSchema" xmlns:p="http://schemas.microsoft.com/office/2006/metadata/properties" xmlns:ns2="bb03434f-1c44-4812-8878-7288edb94d38" xmlns:ns3="025c4d69-e2cb-41d0-b1d7-b41d2bc2d5ce" targetNamespace="http://schemas.microsoft.com/office/2006/metadata/properties" ma:root="true" ma:fieldsID="b6a74813e7f52573c54a53bfca5fac63" ns2:_="" ns3:_="">
    <xsd:import namespace="bb03434f-1c44-4812-8878-7288edb94d38"/>
    <xsd:import namespace="025c4d69-e2cb-41d0-b1d7-b41d2bc2d5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3434f-1c44-4812-8878-7288edb94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5c4d69-e2cb-41d0-b1d7-b41d2bc2d5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5210C7-5AF2-4740-B063-E99FBCA66A09}">
  <ds:schemaRefs>
    <ds:schemaRef ds:uri="http://schemas.openxmlformats.org/officeDocument/2006/bibliography"/>
  </ds:schemaRefs>
</ds:datastoreItem>
</file>

<file path=customXml/itemProps2.xml><?xml version="1.0" encoding="utf-8"?>
<ds:datastoreItem xmlns:ds="http://schemas.openxmlformats.org/officeDocument/2006/customXml" ds:itemID="{A053B0D0-B3FC-44EE-8C08-97B8DF489B2F}">
  <ds:schemaRefs>
    <ds:schemaRef ds:uri="http://schemas.microsoft.com/sharepoint/v3/contenttype/forms"/>
  </ds:schemaRefs>
</ds:datastoreItem>
</file>

<file path=customXml/itemProps3.xml><?xml version="1.0" encoding="utf-8"?>
<ds:datastoreItem xmlns:ds="http://schemas.openxmlformats.org/officeDocument/2006/customXml" ds:itemID="{E4735EFB-B755-4CE8-B942-6B37FFBDB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3434f-1c44-4812-8878-7288edb94d38"/>
    <ds:schemaRef ds:uri="025c4d69-e2cb-41d0-b1d7-b41d2bc2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23186C-0F1E-4D71-8EF7-23202E057D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3224</TotalTime>
  <Pages>23</Pages>
  <Words>7797</Words>
  <Characters>44447</Characters>
  <Application>Microsoft Office Word</Application>
  <DocSecurity>0</DocSecurity>
  <Lines>370</Lines>
  <Paragraphs>104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dc:creator>
  <cp:keywords/>
  <dc:description/>
  <cp:lastModifiedBy>Stefan Moraru</cp:lastModifiedBy>
  <cp:revision>47</cp:revision>
  <cp:lastPrinted>2015-09-25T08:10:00Z</cp:lastPrinted>
  <dcterms:created xsi:type="dcterms:W3CDTF">2021-03-10T08:30:00Z</dcterms:created>
  <dcterms:modified xsi:type="dcterms:W3CDTF">2021-12-01T17:56:00Z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0x010100626578148F381C4F8EDCDB79FA0200C6</vt:lpwstr>
  </property>
</Properties>
</file>