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F4CB7" w14:textId="77777777" w:rsidR="0041767E" w:rsidRDefault="0041767E" w:rsidP="0041767E">
      <w:pPr>
        <w:spacing w:after="120" w:line="240" w:lineRule="auto"/>
        <w:ind w:right="-2"/>
        <w:jc w:val="center"/>
        <w:rPr>
          <w:rFonts w:cstheme="minorHAnsi"/>
          <w:b/>
          <w:sz w:val="32"/>
          <w:szCs w:val="32"/>
          <w:lang w:val="ro-RO"/>
        </w:rPr>
      </w:pPr>
    </w:p>
    <w:p w14:paraId="693752A6" w14:textId="77777777" w:rsidR="0041767E" w:rsidRDefault="0041767E" w:rsidP="0041767E">
      <w:pPr>
        <w:spacing w:after="120" w:line="240" w:lineRule="auto"/>
        <w:ind w:right="-2"/>
        <w:jc w:val="center"/>
        <w:rPr>
          <w:rFonts w:cstheme="minorHAnsi"/>
          <w:b/>
          <w:sz w:val="32"/>
          <w:szCs w:val="32"/>
          <w:lang w:val="ro-RO"/>
        </w:rPr>
      </w:pPr>
    </w:p>
    <w:p w14:paraId="0A6A91DC" w14:textId="77777777" w:rsidR="0041767E" w:rsidRDefault="0041767E" w:rsidP="0041767E">
      <w:pPr>
        <w:spacing w:after="120" w:line="240" w:lineRule="auto"/>
        <w:ind w:right="-2"/>
        <w:jc w:val="center"/>
        <w:rPr>
          <w:rFonts w:cstheme="minorHAnsi"/>
          <w:b/>
          <w:sz w:val="32"/>
          <w:szCs w:val="32"/>
          <w:lang w:val="ro-RO"/>
        </w:rPr>
      </w:pPr>
    </w:p>
    <w:p w14:paraId="356A5973" w14:textId="77777777" w:rsidR="0041767E" w:rsidRDefault="0041767E" w:rsidP="0041767E">
      <w:pPr>
        <w:spacing w:after="120" w:line="240" w:lineRule="auto"/>
        <w:ind w:right="-2"/>
        <w:jc w:val="center"/>
        <w:rPr>
          <w:rFonts w:cstheme="minorHAnsi"/>
          <w:b/>
          <w:sz w:val="32"/>
          <w:szCs w:val="32"/>
          <w:lang w:val="ro-RO"/>
        </w:rPr>
      </w:pPr>
    </w:p>
    <w:p w14:paraId="4BF650EA" w14:textId="77777777" w:rsidR="0041767E" w:rsidRPr="001A46B4" w:rsidRDefault="0041767E" w:rsidP="0041767E">
      <w:pPr>
        <w:spacing w:after="120" w:line="240" w:lineRule="auto"/>
        <w:ind w:right="-2"/>
        <w:jc w:val="center"/>
        <w:rPr>
          <w:rFonts w:cstheme="minorHAnsi"/>
          <w:b/>
          <w:sz w:val="32"/>
          <w:szCs w:val="32"/>
          <w:lang w:val="ro-RO"/>
        </w:rPr>
      </w:pPr>
      <w:r w:rsidRPr="001A46B4">
        <w:rPr>
          <w:rFonts w:cstheme="minorHAnsi"/>
          <w:b/>
          <w:sz w:val="32"/>
          <w:szCs w:val="32"/>
          <w:lang w:val="ro-RO"/>
        </w:rPr>
        <w:t xml:space="preserve">Ministerul </w:t>
      </w:r>
      <w:r>
        <w:rPr>
          <w:rFonts w:cstheme="minorHAnsi"/>
          <w:b/>
          <w:sz w:val="32"/>
          <w:szCs w:val="32"/>
          <w:lang w:val="ro-RO"/>
        </w:rPr>
        <w:t>Investițiilor și Proiectelor</w:t>
      </w:r>
      <w:r w:rsidRPr="001A46B4">
        <w:rPr>
          <w:rFonts w:cstheme="minorHAnsi"/>
          <w:b/>
          <w:sz w:val="32"/>
          <w:szCs w:val="32"/>
          <w:lang w:val="ro-RO"/>
        </w:rPr>
        <w:t xml:space="preserve"> Europene</w:t>
      </w:r>
    </w:p>
    <w:p w14:paraId="438B0D6E" w14:textId="77777777" w:rsidR="0041767E" w:rsidRPr="001A46B4" w:rsidRDefault="0041767E" w:rsidP="0041767E">
      <w:pPr>
        <w:spacing w:after="120" w:line="240" w:lineRule="auto"/>
        <w:ind w:right="-2"/>
        <w:jc w:val="center"/>
        <w:rPr>
          <w:rFonts w:cstheme="minorHAnsi"/>
          <w:b/>
          <w:sz w:val="32"/>
          <w:szCs w:val="32"/>
          <w:lang w:val="ro-RO"/>
        </w:rPr>
      </w:pPr>
    </w:p>
    <w:p w14:paraId="488F086E" w14:textId="77777777" w:rsidR="0041767E" w:rsidRPr="001A46B4" w:rsidRDefault="0041767E" w:rsidP="0041767E">
      <w:pPr>
        <w:spacing w:after="120" w:line="240" w:lineRule="auto"/>
        <w:ind w:right="-2"/>
        <w:jc w:val="center"/>
        <w:rPr>
          <w:rFonts w:cstheme="minorHAnsi"/>
          <w:b/>
          <w:sz w:val="32"/>
          <w:szCs w:val="32"/>
          <w:lang w:val="ro-RO"/>
        </w:rPr>
      </w:pPr>
      <w:r w:rsidRPr="001A46B4">
        <w:rPr>
          <w:rFonts w:cstheme="minorHAnsi"/>
          <w:b/>
          <w:sz w:val="32"/>
          <w:szCs w:val="32"/>
          <w:lang w:val="ro-RO"/>
        </w:rPr>
        <w:t>„Implementarea Planului de Evaluare a Programului Operațional Capital Uman 2014-2020</w:t>
      </w:r>
      <w:r>
        <w:rPr>
          <w:rFonts w:cstheme="minorHAnsi"/>
          <w:b/>
          <w:sz w:val="32"/>
          <w:szCs w:val="32"/>
          <w:lang w:val="ro-RO"/>
        </w:rPr>
        <w:t>”</w:t>
      </w:r>
    </w:p>
    <w:p w14:paraId="32434B23" w14:textId="77777777" w:rsidR="0041767E" w:rsidRPr="001A46B4" w:rsidRDefault="0041767E" w:rsidP="0041767E">
      <w:pPr>
        <w:spacing w:after="120" w:line="240" w:lineRule="auto"/>
        <w:ind w:right="-2"/>
        <w:jc w:val="center"/>
        <w:rPr>
          <w:rFonts w:cstheme="minorHAnsi"/>
          <w:b/>
          <w:sz w:val="32"/>
          <w:szCs w:val="32"/>
          <w:lang w:val="ro-RO"/>
        </w:rPr>
      </w:pPr>
      <w:r w:rsidRPr="00450A24">
        <w:rPr>
          <w:rFonts w:cstheme="minorHAnsi"/>
          <w:b/>
          <w:sz w:val="32"/>
          <w:szCs w:val="32"/>
          <w:lang w:val="ro-RO"/>
        </w:rPr>
        <w:t xml:space="preserve">Lot 2 : </w:t>
      </w:r>
      <w:r>
        <w:rPr>
          <w:rFonts w:cstheme="minorHAnsi"/>
          <w:b/>
          <w:sz w:val="32"/>
          <w:szCs w:val="32"/>
          <w:lang w:val="ro-RO"/>
        </w:rPr>
        <w:t>„</w:t>
      </w:r>
      <w:r w:rsidRPr="00450A24">
        <w:rPr>
          <w:rFonts w:cstheme="minorHAnsi"/>
          <w:b/>
          <w:sz w:val="32"/>
          <w:szCs w:val="32"/>
          <w:lang w:val="ro-RO"/>
        </w:rPr>
        <w:t>Evaluarea intervențiilor în domeniul asistenței tehnice</w:t>
      </w:r>
      <w:r>
        <w:rPr>
          <w:rFonts w:cstheme="minorHAnsi"/>
          <w:b/>
          <w:sz w:val="32"/>
          <w:szCs w:val="32"/>
          <w:lang w:val="ro-RO"/>
        </w:rPr>
        <w:t>”, Contract nr. 3337/23.04.2020</w:t>
      </w:r>
    </w:p>
    <w:p w14:paraId="5AA65C20" w14:textId="77777777" w:rsidR="0041767E" w:rsidRPr="001A46B4" w:rsidRDefault="0041767E" w:rsidP="0041767E">
      <w:pPr>
        <w:spacing w:after="120" w:line="240" w:lineRule="auto"/>
        <w:ind w:right="-2"/>
        <w:jc w:val="center"/>
        <w:rPr>
          <w:rFonts w:cstheme="minorHAnsi"/>
          <w:b/>
          <w:sz w:val="32"/>
          <w:szCs w:val="32"/>
          <w:lang w:val="ro-RO"/>
        </w:rPr>
      </w:pPr>
    </w:p>
    <w:p w14:paraId="3B290C5F" w14:textId="77777777" w:rsidR="0041767E" w:rsidRPr="001A46B4" w:rsidRDefault="0041767E" w:rsidP="0041767E">
      <w:pPr>
        <w:spacing w:after="120" w:line="240" w:lineRule="auto"/>
        <w:ind w:right="-2"/>
        <w:jc w:val="center"/>
        <w:rPr>
          <w:rFonts w:cstheme="minorHAnsi"/>
          <w:b/>
          <w:sz w:val="32"/>
          <w:szCs w:val="32"/>
          <w:lang w:val="ro-RO"/>
        </w:rPr>
      </w:pPr>
    </w:p>
    <w:p w14:paraId="30CC5CB3" w14:textId="77777777" w:rsidR="0041767E" w:rsidRPr="001A46B4" w:rsidRDefault="0041767E" w:rsidP="0041767E">
      <w:pPr>
        <w:spacing w:after="120" w:line="240" w:lineRule="auto"/>
        <w:rPr>
          <w:rFonts w:cstheme="minorHAnsi"/>
          <w:sz w:val="32"/>
          <w:szCs w:val="32"/>
          <w:lang w:val="ro-RO"/>
        </w:rPr>
      </w:pPr>
    </w:p>
    <w:p w14:paraId="2B0CFDBE" w14:textId="0304F957" w:rsidR="0041767E" w:rsidRPr="004217FD" w:rsidRDefault="007A15BB" w:rsidP="004217FD">
      <w:pPr>
        <w:pStyle w:val="Heading1"/>
        <w:keepLines w:val="0"/>
        <w:spacing w:before="0" w:after="120" w:line="240" w:lineRule="auto"/>
        <w:jc w:val="center"/>
        <w:rPr>
          <w:rFonts w:asciiTheme="minorHAnsi" w:eastAsia="SimSun" w:hAnsiTheme="minorHAnsi" w:cs="Cambria"/>
          <w:b/>
          <w:caps/>
          <w:color w:val="134753" w:themeColor="accent1"/>
          <w:sz w:val="40"/>
          <w:szCs w:val="40"/>
          <w:lang w:val="fr-BE" w:eastAsia="ja-JP"/>
        </w:rPr>
      </w:pPr>
      <w:bookmarkStart w:id="0" w:name="_Toc81373010"/>
      <w:r w:rsidRPr="004217FD">
        <w:rPr>
          <w:rFonts w:asciiTheme="minorHAnsi" w:eastAsia="SimSun" w:hAnsiTheme="minorHAnsi" w:cs="Cambria"/>
          <w:b/>
          <w:caps/>
          <w:color w:val="134753" w:themeColor="accent1"/>
          <w:sz w:val="40"/>
          <w:szCs w:val="40"/>
          <w:lang w:val="fr-BE" w:eastAsia="ja-JP"/>
        </w:rPr>
        <w:t xml:space="preserve">ANEXA </w:t>
      </w:r>
      <w:bookmarkStart w:id="1" w:name="_Toc43454499"/>
      <w:bookmarkStart w:id="2" w:name="_Toc43454979"/>
      <w:bookmarkEnd w:id="0"/>
      <w:r w:rsidR="00653FA1">
        <w:rPr>
          <w:rFonts w:asciiTheme="minorHAnsi" w:eastAsia="SimSun" w:hAnsiTheme="minorHAnsi" w:cs="Cambria"/>
          <w:b/>
          <w:caps/>
          <w:color w:val="134753" w:themeColor="accent1"/>
          <w:sz w:val="40"/>
          <w:szCs w:val="40"/>
          <w:lang w:val="fr-BE" w:eastAsia="ja-JP"/>
        </w:rPr>
        <w:t>(OS 7.2).5</w:t>
      </w:r>
    </w:p>
    <w:bookmarkEnd w:id="1"/>
    <w:bookmarkEnd w:id="2"/>
    <w:p w14:paraId="2C6F3D23" w14:textId="11E576AD" w:rsidR="0041767E" w:rsidRPr="004217FD" w:rsidRDefault="007A15BB" w:rsidP="004217FD">
      <w:pPr>
        <w:pStyle w:val="Heading1"/>
        <w:keepLines w:val="0"/>
        <w:spacing w:before="0" w:after="120" w:line="240" w:lineRule="auto"/>
        <w:jc w:val="center"/>
        <w:rPr>
          <w:rFonts w:asciiTheme="minorHAnsi" w:eastAsia="SimSun" w:hAnsiTheme="minorHAnsi" w:cs="Cambria"/>
          <w:b/>
          <w:caps/>
          <w:color w:val="134753" w:themeColor="accent1"/>
          <w:sz w:val="40"/>
          <w:szCs w:val="40"/>
          <w:lang w:val="fr-BE" w:eastAsia="ja-JP"/>
        </w:rPr>
      </w:pPr>
      <w:r w:rsidRPr="004217FD">
        <w:rPr>
          <w:rFonts w:asciiTheme="minorHAnsi" w:eastAsia="SimSun" w:hAnsiTheme="minorHAnsi" w:cs="Cambria"/>
          <w:b/>
          <w:caps/>
          <w:color w:val="134753" w:themeColor="accent1"/>
          <w:sz w:val="40"/>
          <w:szCs w:val="40"/>
          <w:lang w:val="fr-BE" w:eastAsia="ja-JP"/>
        </w:rPr>
        <w:t>STUDII DE CAZ</w:t>
      </w:r>
    </w:p>
    <w:p w14:paraId="4A6B1B82" w14:textId="77777777" w:rsidR="0041767E" w:rsidRDefault="0041767E">
      <w:pPr>
        <w:rPr>
          <w:rFonts w:eastAsia="SimSun" w:cs="Cambria"/>
          <w:bCs/>
          <w:caps/>
          <w:color w:val="134753" w:themeColor="accent1"/>
          <w:sz w:val="40"/>
          <w:szCs w:val="40"/>
          <w:lang w:val="fr-BE" w:eastAsia="ja-JP"/>
        </w:rPr>
      </w:pPr>
      <w:r>
        <w:rPr>
          <w:rFonts w:eastAsia="SimSun" w:cs="Cambria"/>
          <w:bCs/>
          <w:caps/>
          <w:color w:val="134753" w:themeColor="accent1"/>
          <w:sz w:val="40"/>
          <w:szCs w:val="40"/>
          <w:lang w:val="fr-BE" w:eastAsia="ja-JP"/>
        </w:rPr>
        <w:br w:type="page"/>
      </w:r>
    </w:p>
    <w:bookmarkStart w:id="3" w:name="_Toc80207959" w:displacedByCustomXml="next"/>
    <w:sdt>
      <w:sdtPr>
        <w:rPr>
          <w:rFonts w:asciiTheme="minorHAnsi" w:eastAsiaTheme="minorHAnsi" w:hAnsiTheme="minorHAnsi" w:cstheme="minorBidi"/>
          <w:color w:val="auto"/>
          <w:sz w:val="22"/>
          <w:szCs w:val="22"/>
        </w:rPr>
        <w:id w:val="-977915887"/>
        <w:docPartObj>
          <w:docPartGallery w:val="Table of Contents"/>
          <w:docPartUnique/>
        </w:docPartObj>
      </w:sdtPr>
      <w:sdtEndPr>
        <w:rPr>
          <w:b/>
          <w:bCs/>
          <w:noProof/>
        </w:rPr>
      </w:sdtEndPr>
      <w:sdtContent>
        <w:p w14:paraId="383C0CAA" w14:textId="281A6345" w:rsidR="007A15BB" w:rsidRPr="004217FD" w:rsidRDefault="007A15BB">
          <w:pPr>
            <w:pStyle w:val="TOCHeading"/>
            <w:rPr>
              <w:rFonts w:asciiTheme="minorHAnsi" w:eastAsia="SimSun" w:hAnsiTheme="minorHAnsi" w:cs="Cambria"/>
              <w:caps/>
              <w:color w:val="00ABC0" w:themeColor="accent2"/>
              <w:lang w:val="fr-BE" w:eastAsia="ja-JP"/>
            </w:rPr>
          </w:pPr>
          <w:r w:rsidRPr="004217FD">
            <w:rPr>
              <w:rFonts w:asciiTheme="minorHAnsi" w:eastAsia="SimSun" w:hAnsiTheme="minorHAnsi" w:cs="Cambria"/>
              <w:caps/>
              <w:color w:val="00ABC0" w:themeColor="accent2"/>
              <w:lang w:val="fr-BE" w:eastAsia="ja-JP"/>
            </w:rPr>
            <w:t>C</w:t>
          </w:r>
          <w:r w:rsidR="009B6D15" w:rsidRPr="004217FD">
            <w:rPr>
              <w:rFonts w:asciiTheme="minorHAnsi" w:eastAsia="SimSun" w:hAnsiTheme="minorHAnsi" w:cs="Cambria"/>
              <w:caps/>
              <w:color w:val="00ABC0" w:themeColor="accent2"/>
              <w:lang w:val="fr-BE" w:eastAsia="ja-JP"/>
            </w:rPr>
            <w:t>uprins</w:t>
          </w:r>
        </w:p>
        <w:p w14:paraId="1AC95E29" w14:textId="37834730" w:rsidR="009B6D15" w:rsidRDefault="007A15BB">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81399079" w:history="1">
            <w:r w:rsidR="009B6D15" w:rsidRPr="009E19FA">
              <w:rPr>
                <w:rStyle w:val="Hyperlink"/>
                <w:rFonts w:eastAsia="SimSun" w:cs="Cambria"/>
                <w:caps/>
                <w:noProof/>
                <w:lang w:val="fr-BE" w:eastAsia="ja-JP"/>
              </w:rPr>
              <w:t>abordare metodologică</w:t>
            </w:r>
            <w:r w:rsidR="009B6D15">
              <w:rPr>
                <w:noProof/>
                <w:webHidden/>
              </w:rPr>
              <w:tab/>
            </w:r>
            <w:r w:rsidR="009B6D15">
              <w:rPr>
                <w:noProof/>
                <w:webHidden/>
              </w:rPr>
              <w:fldChar w:fldCharType="begin"/>
            </w:r>
            <w:r w:rsidR="009B6D15">
              <w:rPr>
                <w:noProof/>
                <w:webHidden/>
              </w:rPr>
              <w:instrText xml:space="preserve"> PAGEREF _Toc81399079 \h </w:instrText>
            </w:r>
            <w:r w:rsidR="009B6D15">
              <w:rPr>
                <w:noProof/>
                <w:webHidden/>
              </w:rPr>
            </w:r>
            <w:r w:rsidR="009B6D15">
              <w:rPr>
                <w:noProof/>
                <w:webHidden/>
              </w:rPr>
              <w:fldChar w:fldCharType="separate"/>
            </w:r>
            <w:r w:rsidR="009B6D15">
              <w:rPr>
                <w:noProof/>
                <w:webHidden/>
              </w:rPr>
              <w:t>3</w:t>
            </w:r>
            <w:r w:rsidR="009B6D15">
              <w:rPr>
                <w:noProof/>
                <w:webHidden/>
              </w:rPr>
              <w:fldChar w:fldCharType="end"/>
            </w:r>
          </w:hyperlink>
        </w:p>
        <w:p w14:paraId="3A2E0F9B" w14:textId="03348E1D" w:rsidR="009B6D15" w:rsidRDefault="00710D86">
          <w:pPr>
            <w:pStyle w:val="TOC1"/>
            <w:tabs>
              <w:tab w:val="right" w:leader="dot" w:pos="9350"/>
            </w:tabs>
            <w:rPr>
              <w:rFonts w:eastAsiaTheme="minorEastAsia"/>
              <w:noProof/>
            </w:rPr>
          </w:pPr>
          <w:hyperlink w:anchor="_Toc81399080" w:history="1">
            <w:r w:rsidR="009B6D15" w:rsidRPr="009E19FA">
              <w:rPr>
                <w:rStyle w:val="Hyperlink"/>
                <w:rFonts w:eastAsia="SimSun" w:cs="Cambria"/>
                <w:caps/>
                <w:noProof/>
                <w:lang w:val="fr-BE" w:eastAsia="ja-JP"/>
              </w:rPr>
              <w:t>Studiu de caz evaluare POCU AT OS 7.2: OIR Sud-Vest Oltenia</w:t>
            </w:r>
            <w:r w:rsidR="009B6D15">
              <w:rPr>
                <w:noProof/>
                <w:webHidden/>
              </w:rPr>
              <w:tab/>
            </w:r>
            <w:r w:rsidR="009B6D15">
              <w:rPr>
                <w:noProof/>
                <w:webHidden/>
              </w:rPr>
              <w:fldChar w:fldCharType="begin"/>
            </w:r>
            <w:r w:rsidR="009B6D15">
              <w:rPr>
                <w:noProof/>
                <w:webHidden/>
              </w:rPr>
              <w:instrText xml:space="preserve"> PAGEREF _Toc81399080 \h </w:instrText>
            </w:r>
            <w:r w:rsidR="009B6D15">
              <w:rPr>
                <w:noProof/>
                <w:webHidden/>
              </w:rPr>
            </w:r>
            <w:r w:rsidR="009B6D15">
              <w:rPr>
                <w:noProof/>
                <w:webHidden/>
              </w:rPr>
              <w:fldChar w:fldCharType="separate"/>
            </w:r>
            <w:r w:rsidR="009B6D15">
              <w:rPr>
                <w:noProof/>
                <w:webHidden/>
              </w:rPr>
              <w:t>6</w:t>
            </w:r>
            <w:r w:rsidR="009B6D15">
              <w:rPr>
                <w:noProof/>
                <w:webHidden/>
              </w:rPr>
              <w:fldChar w:fldCharType="end"/>
            </w:r>
          </w:hyperlink>
        </w:p>
        <w:p w14:paraId="14197671" w14:textId="24F4ACB9" w:rsidR="009B6D15" w:rsidRDefault="00710D86">
          <w:pPr>
            <w:pStyle w:val="TOC1"/>
            <w:tabs>
              <w:tab w:val="left" w:pos="440"/>
              <w:tab w:val="right" w:leader="dot" w:pos="9350"/>
            </w:tabs>
            <w:rPr>
              <w:rFonts w:eastAsiaTheme="minorEastAsia"/>
              <w:noProof/>
            </w:rPr>
          </w:pPr>
          <w:hyperlink w:anchor="_Toc81399081" w:history="1">
            <w:r w:rsidR="009B6D15" w:rsidRPr="009E19FA">
              <w:rPr>
                <w:rStyle w:val="Hyperlink"/>
                <w:b/>
                <w:bCs/>
                <w:noProof/>
                <w:lang w:val="ro-RO"/>
              </w:rPr>
              <w:t>1.</w:t>
            </w:r>
            <w:r w:rsidR="009B6D15">
              <w:rPr>
                <w:rFonts w:eastAsiaTheme="minorEastAsia"/>
                <w:noProof/>
              </w:rPr>
              <w:tab/>
            </w:r>
            <w:r w:rsidR="009B6D15" w:rsidRPr="009E19FA">
              <w:rPr>
                <w:rStyle w:val="Hyperlink"/>
                <w:b/>
                <w:bCs/>
                <w:noProof/>
                <w:lang w:val="ro-RO"/>
              </w:rPr>
              <w:t>Aspecte context</w:t>
            </w:r>
            <w:r w:rsidR="009B6D15">
              <w:rPr>
                <w:noProof/>
                <w:webHidden/>
              </w:rPr>
              <w:tab/>
            </w:r>
            <w:r w:rsidR="009B6D15">
              <w:rPr>
                <w:noProof/>
                <w:webHidden/>
              </w:rPr>
              <w:fldChar w:fldCharType="begin"/>
            </w:r>
            <w:r w:rsidR="009B6D15">
              <w:rPr>
                <w:noProof/>
                <w:webHidden/>
              </w:rPr>
              <w:instrText xml:space="preserve"> PAGEREF _Toc81399081 \h </w:instrText>
            </w:r>
            <w:r w:rsidR="009B6D15">
              <w:rPr>
                <w:noProof/>
                <w:webHidden/>
              </w:rPr>
            </w:r>
            <w:r w:rsidR="009B6D15">
              <w:rPr>
                <w:noProof/>
                <w:webHidden/>
              </w:rPr>
              <w:fldChar w:fldCharType="separate"/>
            </w:r>
            <w:r w:rsidR="009B6D15">
              <w:rPr>
                <w:noProof/>
                <w:webHidden/>
              </w:rPr>
              <w:t>6</w:t>
            </w:r>
            <w:r w:rsidR="009B6D15">
              <w:rPr>
                <w:noProof/>
                <w:webHidden/>
              </w:rPr>
              <w:fldChar w:fldCharType="end"/>
            </w:r>
          </w:hyperlink>
        </w:p>
        <w:p w14:paraId="2FE18B51" w14:textId="7D65A860" w:rsidR="009B6D15" w:rsidRDefault="00710D86">
          <w:pPr>
            <w:pStyle w:val="TOC1"/>
            <w:tabs>
              <w:tab w:val="left" w:pos="440"/>
              <w:tab w:val="right" w:leader="dot" w:pos="9350"/>
            </w:tabs>
            <w:rPr>
              <w:rFonts w:eastAsiaTheme="minorEastAsia"/>
              <w:noProof/>
            </w:rPr>
          </w:pPr>
          <w:hyperlink w:anchor="_Toc81399082" w:history="1">
            <w:r w:rsidR="009B6D15" w:rsidRPr="009E19FA">
              <w:rPr>
                <w:rStyle w:val="Hyperlink"/>
                <w:b/>
                <w:bCs/>
                <w:noProof/>
                <w:lang w:val="ro-RO"/>
              </w:rPr>
              <w:t>2.</w:t>
            </w:r>
            <w:r w:rsidR="009B6D15">
              <w:rPr>
                <w:rFonts w:eastAsiaTheme="minorEastAsia"/>
                <w:noProof/>
              </w:rPr>
              <w:tab/>
            </w:r>
            <w:r w:rsidR="009B6D15" w:rsidRPr="009E19FA">
              <w:rPr>
                <w:rStyle w:val="Hyperlink"/>
                <w:b/>
                <w:bCs/>
                <w:noProof/>
                <w:lang w:val="ro-RO"/>
              </w:rPr>
              <w:t>Mod derulare studiu de caz</w:t>
            </w:r>
            <w:r w:rsidR="009B6D15">
              <w:rPr>
                <w:noProof/>
                <w:webHidden/>
              </w:rPr>
              <w:tab/>
            </w:r>
            <w:r w:rsidR="009B6D15">
              <w:rPr>
                <w:noProof/>
                <w:webHidden/>
              </w:rPr>
              <w:fldChar w:fldCharType="begin"/>
            </w:r>
            <w:r w:rsidR="009B6D15">
              <w:rPr>
                <w:noProof/>
                <w:webHidden/>
              </w:rPr>
              <w:instrText xml:space="preserve"> PAGEREF _Toc81399082 \h </w:instrText>
            </w:r>
            <w:r w:rsidR="009B6D15">
              <w:rPr>
                <w:noProof/>
                <w:webHidden/>
              </w:rPr>
            </w:r>
            <w:r w:rsidR="009B6D15">
              <w:rPr>
                <w:noProof/>
                <w:webHidden/>
              </w:rPr>
              <w:fldChar w:fldCharType="separate"/>
            </w:r>
            <w:r w:rsidR="009B6D15">
              <w:rPr>
                <w:noProof/>
                <w:webHidden/>
              </w:rPr>
              <w:t>7</w:t>
            </w:r>
            <w:r w:rsidR="009B6D15">
              <w:rPr>
                <w:noProof/>
                <w:webHidden/>
              </w:rPr>
              <w:fldChar w:fldCharType="end"/>
            </w:r>
          </w:hyperlink>
        </w:p>
        <w:p w14:paraId="7AAA7A17" w14:textId="41AC15BC" w:rsidR="009B6D15" w:rsidRDefault="00710D86">
          <w:pPr>
            <w:pStyle w:val="TOC2"/>
            <w:tabs>
              <w:tab w:val="left" w:pos="880"/>
              <w:tab w:val="right" w:leader="dot" w:pos="9350"/>
            </w:tabs>
            <w:rPr>
              <w:rFonts w:eastAsiaTheme="minorEastAsia"/>
              <w:noProof/>
            </w:rPr>
          </w:pPr>
          <w:hyperlink w:anchor="_Toc81399083" w:history="1">
            <w:r w:rsidR="009B6D15" w:rsidRPr="009E19FA">
              <w:rPr>
                <w:rStyle w:val="Hyperlink"/>
                <w:b/>
                <w:bCs/>
                <w:noProof/>
                <w:lang w:val="ro-RO"/>
              </w:rPr>
              <w:t>1.1.</w:t>
            </w:r>
            <w:r w:rsidR="009B6D15">
              <w:rPr>
                <w:rFonts w:eastAsiaTheme="minorEastAsia"/>
                <w:noProof/>
              </w:rPr>
              <w:tab/>
            </w:r>
            <w:r w:rsidR="009B6D15" w:rsidRPr="009E19FA">
              <w:rPr>
                <w:rStyle w:val="Hyperlink"/>
                <w:b/>
                <w:bCs/>
                <w:noProof/>
                <w:lang w:val="ro-RO"/>
              </w:rPr>
              <w:t>Activități de sprijin acordate de către OIR SV beneficiarilor și potențialilor beneficiari</w:t>
            </w:r>
            <w:r w:rsidR="009B6D15">
              <w:rPr>
                <w:noProof/>
                <w:webHidden/>
              </w:rPr>
              <w:tab/>
            </w:r>
            <w:r w:rsidR="009B6D15">
              <w:rPr>
                <w:noProof/>
                <w:webHidden/>
              </w:rPr>
              <w:fldChar w:fldCharType="begin"/>
            </w:r>
            <w:r w:rsidR="009B6D15">
              <w:rPr>
                <w:noProof/>
                <w:webHidden/>
              </w:rPr>
              <w:instrText xml:space="preserve"> PAGEREF _Toc81399083 \h </w:instrText>
            </w:r>
            <w:r w:rsidR="009B6D15">
              <w:rPr>
                <w:noProof/>
                <w:webHidden/>
              </w:rPr>
            </w:r>
            <w:r w:rsidR="009B6D15">
              <w:rPr>
                <w:noProof/>
                <w:webHidden/>
              </w:rPr>
              <w:fldChar w:fldCharType="separate"/>
            </w:r>
            <w:r w:rsidR="009B6D15">
              <w:rPr>
                <w:noProof/>
                <w:webHidden/>
              </w:rPr>
              <w:t>7</w:t>
            </w:r>
            <w:r w:rsidR="009B6D15">
              <w:rPr>
                <w:noProof/>
                <w:webHidden/>
              </w:rPr>
              <w:fldChar w:fldCharType="end"/>
            </w:r>
          </w:hyperlink>
        </w:p>
        <w:p w14:paraId="791AB21F" w14:textId="6239E65F" w:rsidR="009B6D15" w:rsidRDefault="00710D86">
          <w:pPr>
            <w:pStyle w:val="TOC2"/>
            <w:tabs>
              <w:tab w:val="left" w:pos="880"/>
              <w:tab w:val="right" w:leader="dot" w:pos="9350"/>
            </w:tabs>
            <w:rPr>
              <w:rFonts w:eastAsiaTheme="minorEastAsia"/>
              <w:noProof/>
            </w:rPr>
          </w:pPr>
          <w:hyperlink w:anchor="_Toc81399084" w:history="1">
            <w:r w:rsidR="009B6D15" w:rsidRPr="009E19FA">
              <w:rPr>
                <w:rStyle w:val="Hyperlink"/>
                <w:b/>
                <w:bCs/>
                <w:noProof/>
                <w:lang w:val="ro-RO"/>
              </w:rPr>
              <w:t>1.2.</w:t>
            </w:r>
            <w:r w:rsidR="009B6D15">
              <w:rPr>
                <w:rFonts w:eastAsiaTheme="minorEastAsia"/>
                <w:noProof/>
              </w:rPr>
              <w:tab/>
            </w:r>
            <w:r w:rsidR="009B6D15" w:rsidRPr="009E19FA">
              <w:rPr>
                <w:rStyle w:val="Hyperlink"/>
                <w:b/>
                <w:bCs/>
                <w:noProof/>
                <w:lang w:val="ro-RO"/>
              </w:rPr>
              <w:t>Portofoliu proiecte POCU AT implementate de către OIR SV Oltenia</w:t>
            </w:r>
            <w:r w:rsidR="009B6D15">
              <w:rPr>
                <w:noProof/>
                <w:webHidden/>
              </w:rPr>
              <w:tab/>
            </w:r>
            <w:r w:rsidR="009B6D15">
              <w:rPr>
                <w:noProof/>
                <w:webHidden/>
              </w:rPr>
              <w:fldChar w:fldCharType="begin"/>
            </w:r>
            <w:r w:rsidR="009B6D15">
              <w:rPr>
                <w:noProof/>
                <w:webHidden/>
              </w:rPr>
              <w:instrText xml:space="preserve"> PAGEREF _Toc81399084 \h </w:instrText>
            </w:r>
            <w:r w:rsidR="009B6D15">
              <w:rPr>
                <w:noProof/>
                <w:webHidden/>
              </w:rPr>
            </w:r>
            <w:r w:rsidR="009B6D15">
              <w:rPr>
                <w:noProof/>
                <w:webHidden/>
              </w:rPr>
              <w:fldChar w:fldCharType="separate"/>
            </w:r>
            <w:r w:rsidR="009B6D15">
              <w:rPr>
                <w:noProof/>
                <w:webHidden/>
              </w:rPr>
              <w:t>9</w:t>
            </w:r>
            <w:r w:rsidR="009B6D15">
              <w:rPr>
                <w:noProof/>
                <w:webHidden/>
              </w:rPr>
              <w:fldChar w:fldCharType="end"/>
            </w:r>
          </w:hyperlink>
        </w:p>
        <w:p w14:paraId="10305383" w14:textId="0E8DAF35" w:rsidR="009B6D15" w:rsidRDefault="00710D86">
          <w:pPr>
            <w:pStyle w:val="TOC2"/>
            <w:tabs>
              <w:tab w:val="left" w:pos="880"/>
              <w:tab w:val="right" w:leader="dot" w:pos="9350"/>
            </w:tabs>
            <w:rPr>
              <w:rFonts w:eastAsiaTheme="minorEastAsia"/>
              <w:noProof/>
            </w:rPr>
          </w:pPr>
          <w:hyperlink w:anchor="_Toc81399085" w:history="1">
            <w:r w:rsidR="009B6D15" w:rsidRPr="009E19FA">
              <w:rPr>
                <w:rStyle w:val="Hyperlink"/>
                <w:b/>
                <w:bCs/>
                <w:noProof/>
                <w:lang w:val="ro-RO"/>
              </w:rPr>
              <w:t>1.3.</w:t>
            </w:r>
            <w:r w:rsidR="009B6D15">
              <w:rPr>
                <w:rFonts w:eastAsiaTheme="minorEastAsia"/>
                <w:noProof/>
              </w:rPr>
              <w:tab/>
            </w:r>
            <w:r w:rsidR="009B6D15" w:rsidRPr="009E19FA">
              <w:rPr>
                <w:rStyle w:val="Hyperlink"/>
                <w:b/>
                <w:bCs/>
                <w:noProof/>
                <w:lang w:val="ro-RO"/>
              </w:rPr>
              <w:t>Analiză indicatori specifici OS 7.2 la nivelul OIR SV Oltenia</w:t>
            </w:r>
            <w:r w:rsidR="009B6D15">
              <w:rPr>
                <w:noProof/>
                <w:webHidden/>
              </w:rPr>
              <w:tab/>
            </w:r>
            <w:r w:rsidR="009B6D15">
              <w:rPr>
                <w:noProof/>
                <w:webHidden/>
              </w:rPr>
              <w:fldChar w:fldCharType="begin"/>
            </w:r>
            <w:r w:rsidR="009B6D15">
              <w:rPr>
                <w:noProof/>
                <w:webHidden/>
              </w:rPr>
              <w:instrText xml:space="preserve"> PAGEREF _Toc81399085 \h </w:instrText>
            </w:r>
            <w:r w:rsidR="009B6D15">
              <w:rPr>
                <w:noProof/>
                <w:webHidden/>
              </w:rPr>
            </w:r>
            <w:r w:rsidR="009B6D15">
              <w:rPr>
                <w:noProof/>
                <w:webHidden/>
              </w:rPr>
              <w:fldChar w:fldCharType="separate"/>
            </w:r>
            <w:r w:rsidR="009B6D15">
              <w:rPr>
                <w:noProof/>
                <w:webHidden/>
              </w:rPr>
              <w:t>11</w:t>
            </w:r>
            <w:r w:rsidR="009B6D15">
              <w:rPr>
                <w:noProof/>
                <w:webHidden/>
              </w:rPr>
              <w:fldChar w:fldCharType="end"/>
            </w:r>
          </w:hyperlink>
        </w:p>
        <w:p w14:paraId="0357CDFC" w14:textId="2EA736F7" w:rsidR="009B6D15" w:rsidRDefault="00710D86">
          <w:pPr>
            <w:pStyle w:val="TOC2"/>
            <w:tabs>
              <w:tab w:val="left" w:pos="880"/>
              <w:tab w:val="right" w:leader="dot" w:pos="9350"/>
            </w:tabs>
            <w:rPr>
              <w:rFonts w:eastAsiaTheme="minorEastAsia"/>
              <w:noProof/>
            </w:rPr>
          </w:pPr>
          <w:hyperlink w:anchor="_Toc81399089" w:history="1">
            <w:r w:rsidR="009B6D15" w:rsidRPr="009E19FA">
              <w:rPr>
                <w:rStyle w:val="Hyperlink"/>
                <w:b/>
                <w:bCs/>
                <w:noProof/>
                <w:lang w:val="ro-RO"/>
              </w:rPr>
              <w:t>1.4.</w:t>
            </w:r>
            <w:r w:rsidR="009B6D15">
              <w:rPr>
                <w:rFonts w:eastAsiaTheme="minorEastAsia"/>
                <w:noProof/>
              </w:rPr>
              <w:tab/>
            </w:r>
            <w:r w:rsidR="009B6D15" w:rsidRPr="009E19FA">
              <w:rPr>
                <w:rStyle w:val="Hyperlink"/>
                <w:b/>
                <w:bCs/>
                <w:noProof/>
                <w:lang w:val="ro-RO"/>
              </w:rPr>
              <w:t>Analiză proiect selectat studiu de caz</w:t>
            </w:r>
            <w:r w:rsidR="009B6D15">
              <w:rPr>
                <w:noProof/>
                <w:webHidden/>
              </w:rPr>
              <w:tab/>
            </w:r>
            <w:r w:rsidR="009B6D15">
              <w:rPr>
                <w:noProof/>
                <w:webHidden/>
              </w:rPr>
              <w:fldChar w:fldCharType="begin"/>
            </w:r>
            <w:r w:rsidR="009B6D15">
              <w:rPr>
                <w:noProof/>
                <w:webHidden/>
              </w:rPr>
              <w:instrText xml:space="preserve"> PAGEREF _Toc81399089 \h </w:instrText>
            </w:r>
            <w:r w:rsidR="009B6D15">
              <w:rPr>
                <w:noProof/>
                <w:webHidden/>
              </w:rPr>
            </w:r>
            <w:r w:rsidR="009B6D15">
              <w:rPr>
                <w:noProof/>
                <w:webHidden/>
              </w:rPr>
              <w:fldChar w:fldCharType="separate"/>
            </w:r>
            <w:r w:rsidR="009B6D15">
              <w:rPr>
                <w:noProof/>
                <w:webHidden/>
              </w:rPr>
              <w:t>14</w:t>
            </w:r>
            <w:r w:rsidR="009B6D15">
              <w:rPr>
                <w:noProof/>
                <w:webHidden/>
              </w:rPr>
              <w:fldChar w:fldCharType="end"/>
            </w:r>
          </w:hyperlink>
        </w:p>
        <w:p w14:paraId="5A85DE7D" w14:textId="36527CBC" w:rsidR="009B6D15" w:rsidRDefault="00710D86">
          <w:pPr>
            <w:pStyle w:val="TOC2"/>
            <w:tabs>
              <w:tab w:val="left" w:pos="880"/>
              <w:tab w:val="right" w:leader="dot" w:pos="9350"/>
            </w:tabs>
            <w:rPr>
              <w:rFonts w:eastAsiaTheme="minorEastAsia"/>
              <w:noProof/>
            </w:rPr>
          </w:pPr>
          <w:hyperlink w:anchor="_Toc81399090" w:history="1">
            <w:r w:rsidR="009B6D15" w:rsidRPr="009E19FA">
              <w:rPr>
                <w:rStyle w:val="Hyperlink"/>
                <w:b/>
                <w:bCs/>
                <w:noProof/>
                <w:lang w:val="ro-RO"/>
              </w:rPr>
              <w:t>1.5.</w:t>
            </w:r>
            <w:r w:rsidR="009B6D15">
              <w:rPr>
                <w:rFonts w:eastAsiaTheme="minorEastAsia"/>
                <w:noProof/>
              </w:rPr>
              <w:tab/>
            </w:r>
            <w:r w:rsidR="009B6D15" w:rsidRPr="009E19FA">
              <w:rPr>
                <w:rStyle w:val="Hyperlink"/>
                <w:b/>
                <w:bCs/>
                <w:noProof/>
                <w:lang w:val="ro-RO"/>
              </w:rPr>
              <w:t>Analiză motive pentru care nu au optat pentru elaborarea de proiecte care să includă activități specifice OS 7.2</w:t>
            </w:r>
            <w:r w:rsidR="009B6D15">
              <w:rPr>
                <w:noProof/>
                <w:webHidden/>
              </w:rPr>
              <w:tab/>
            </w:r>
            <w:r w:rsidR="009B6D15">
              <w:rPr>
                <w:noProof/>
                <w:webHidden/>
              </w:rPr>
              <w:fldChar w:fldCharType="begin"/>
            </w:r>
            <w:r w:rsidR="009B6D15">
              <w:rPr>
                <w:noProof/>
                <w:webHidden/>
              </w:rPr>
              <w:instrText xml:space="preserve"> PAGEREF _Toc81399090 \h </w:instrText>
            </w:r>
            <w:r w:rsidR="009B6D15">
              <w:rPr>
                <w:noProof/>
                <w:webHidden/>
              </w:rPr>
            </w:r>
            <w:r w:rsidR="009B6D15">
              <w:rPr>
                <w:noProof/>
                <w:webHidden/>
              </w:rPr>
              <w:fldChar w:fldCharType="separate"/>
            </w:r>
            <w:r w:rsidR="009B6D15">
              <w:rPr>
                <w:noProof/>
                <w:webHidden/>
              </w:rPr>
              <w:t>15</w:t>
            </w:r>
            <w:r w:rsidR="009B6D15">
              <w:rPr>
                <w:noProof/>
                <w:webHidden/>
              </w:rPr>
              <w:fldChar w:fldCharType="end"/>
            </w:r>
          </w:hyperlink>
        </w:p>
        <w:p w14:paraId="314FA52C" w14:textId="3572BE64" w:rsidR="009B6D15" w:rsidRDefault="00710D86">
          <w:pPr>
            <w:pStyle w:val="TOC1"/>
            <w:tabs>
              <w:tab w:val="left" w:pos="440"/>
              <w:tab w:val="right" w:leader="dot" w:pos="9350"/>
            </w:tabs>
            <w:rPr>
              <w:rFonts w:eastAsiaTheme="minorEastAsia"/>
              <w:noProof/>
            </w:rPr>
          </w:pPr>
          <w:hyperlink w:anchor="_Toc81399091" w:history="1">
            <w:r w:rsidR="009B6D15" w:rsidRPr="009E19FA">
              <w:rPr>
                <w:rStyle w:val="Hyperlink"/>
                <w:b/>
                <w:bCs/>
                <w:noProof/>
                <w:lang w:val="ro-RO"/>
              </w:rPr>
              <w:t>3.</w:t>
            </w:r>
            <w:r w:rsidR="009B6D15">
              <w:rPr>
                <w:rFonts w:eastAsiaTheme="minorEastAsia"/>
                <w:noProof/>
              </w:rPr>
              <w:tab/>
            </w:r>
            <w:r w:rsidR="009B6D15" w:rsidRPr="009E19FA">
              <w:rPr>
                <w:rStyle w:val="Hyperlink"/>
                <w:b/>
                <w:bCs/>
                <w:noProof/>
                <w:lang w:val="ro-RO"/>
              </w:rPr>
              <w:t>Concluzii</w:t>
            </w:r>
            <w:r w:rsidR="009B6D15">
              <w:rPr>
                <w:noProof/>
                <w:webHidden/>
              </w:rPr>
              <w:tab/>
            </w:r>
            <w:r w:rsidR="009B6D15">
              <w:rPr>
                <w:noProof/>
                <w:webHidden/>
              </w:rPr>
              <w:fldChar w:fldCharType="begin"/>
            </w:r>
            <w:r w:rsidR="009B6D15">
              <w:rPr>
                <w:noProof/>
                <w:webHidden/>
              </w:rPr>
              <w:instrText xml:space="preserve"> PAGEREF _Toc81399091 \h </w:instrText>
            </w:r>
            <w:r w:rsidR="009B6D15">
              <w:rPr>
                <w:noProof/>
                <w:webHidden/>
              </w:rPr>
            </w:r>
            <w:r w:rsidR="009B6D15">
              <w:rPr>
                <w:noProof/>
                <w:webHidden/>
              </w:rPr>
              <w:fldChar w:fldCharType="separate"/>
            </w:r>
            <w:r w:rsidR="009B6D15">
              <w:rPr>
                <w:noProof/>
                <w:webHidden/>
              </w:rPr>
              <w:t>15</w:t>
            </w:r>
            <w:r w:rsidR="009B6D15">
              <w:rPr>
                <w:noProof/>
                <w:webHidden/>
              </w:rPr>
              <w:fldChar w:fldCharType="end"/>
            </w:r>
          </w:hyperlink>
        </w:p>
        <w:p w14:paraId="57804C45" w14:textId="42BEB08F" w:rsidR="009B6D15" w:rsidRDefault="00710D86">
          <w:pPr>
            <w:pStyle w:val="TOC1"/>
            <w:tabs>
              <w:tab w:val="right" w:leader="dot" w:pos="9350"/>
            </w:tabs>
            <w:rPr>
              <w:rFonts w:eastAsiaTheme="minorEastAsia"/>
              <w:noProof/>
            </w:rPr>
          </w:pPr>
          <w:hyperlink w:anchor="_Toc81399093" w:history="1">
            <w:r w:rsidR="009B6D15" w:rsidRPr="009E19FA">
              <w:rPr>
                <w:rStyle w:val="Hyperlink"/>
                <w:rFonts w:eastAsia="SimSun" w:cs="Cambria"/>
                <w:caps/>
                <w:noProof/>
                <w:lang w:val="fr-BE" w:eastAsia="ja-JP"/>
              </w:rPr>
              <w:t>Studiu de caz evaluare POCU AT OS 7.2: OI pocu mInisterul EDUCA</w:t>
            </w:r>
            <w:r w:rsidR="009B6D15" w:rsidRPr="009E19FA">
              <w:rPr>
                <w:rStyle w:val="Hyperlink"/>
                <w:rFonts w:eastAsia="SimSun" w:cs="Cambria"/>
                <w:caps/>
                <w:noProof/>
                <w:lang w:val="ro-RO" w:eastAsia="ja-JP"/>
              </w:rPr>
              <w:t>ȚIEI</w:t>
            </w:r>
            <w:r w:rsidR="009B6D15">
              <w:rPr>
                <w:noProof/>
                <w:webHidden/>
              </w:rPr>
              <w:tab/>
            </w:r>
            <w:r w:rsidR="009B6D15">
              <w:rPr>
                <w:noProof/>
                <w:webHidden/>
              </w:rPr>
              <w:fldChar w:fldCharType="begin"/>
            </w:r>
            <w:r w:rsidR="009B6D15">
              <w:rPr>
                <w:noProof/>
                <w:webHidden/>
              </w:rPr>
              <w:instrText xml:space="preserve"> PAGEREF _Toc81399093 \h </w:instrText>
            </w:r>
            <w:r w:rsidR="009B6D15">
              <w:rPr>
                <w:noProof/>
                <w:webHidden/>
              </w:rPr>
            </w:r>
            <w:r w:rsidR="009B6D15">
              <w:rPr>
                <w:noProof/>
                <w:webHidden/>
              </w:rPr>
              <w:fldChar w:fldCharType="separate"/>
            </w:r>
            <w:r w:rsidR="009B6D15">
              <w:rPr>
                <w:noProof/>
                <w:webHidden/>
              </w:rPr>
              <w:t>17</w:t>
            </w:r>
            <w:r w:rsidR="009B6D15">
              <w:rPr>
                <w:noProof/>
                <w:webHidden/>
              </w:rPr>
              <w:fldChar w:fldCharType="end"/>
            </w:r>
          </w:hyperlink>
        </w:p>
        <w:p w14:paraId="6FFAD140" w14:textId="688F721E" w:rsidR="009B6D15" w:rsidRDefault="00710D86">
          <w:pPr>
            <w:pStyle w:val="TOC1"/>
            <w:tabs>
              <w:tab w:val="left" w:pos="440"/>
              <w:tab w:val="right" w:leader="dot" w:pos="9350"/>
            </w:tabs>
            <w:rPr>
              <w:rFonts w:eastAsiaTheme="minorEastAsia"/>
              <w:noProof/>
            </w:rPr>
          </w:pPr>
          <w:hyperlink w:anchor="_Toc81399094" w:history="1">
            <w:r w:rsidR="009B6D15" w:rsidRPr="009E19FA">
              <w:rPr>
                <w:rStyle w:val="Hyperlink"/>
                <w:b/>
                <w:bCs/>
                <w:noProof/>
                <w:lang w:val="ro-RO"/>
              </w:rPr>
              <w:t>1.</w:t>
            </w:r>
            <w:r w:rsidR="009B6D15">
              <w:rPr>
                <w:rFonts w:eastAsiaTheme="minorEastAsia"/>
                <w:noProof/>
              </w:rPr>
              <w:tab/>
            </w:r>
            <w:r w:rsidR="009B6D15" w:rsidRPr="009E19FA">
              <w:rPr>
                <w:rStyle w:val="Hyperlink"/>
                <w:b/>
                <w:bCs/>
                <w:noProof/>
                <w:lang w:val="ro-RO"/>
              </w:rPr>
              <w:t>Aspecte context</w:t>
            </w:r>
            <w:r w:rsidR="009B6D15">
              <w:rPr>
                <w:noProof/>
                <w:webHidden/>
              </w:rPr>
              <w:tab/>
            </w:r>
            <w:r w:rsidR="009B6D15">
              <w:rPr>
                <w:noProof/>
                <w:webHidden/>
              </w:rPr>
              <w:fldChar w:fldCharType="begin"/>
            </w:r>
            <w:r w:rsidR="009B6D15">
              <w:rPr>
                <w:noProof/>
                <w:webHidden/>
              </w:rPr>
              <w:instrText xml:space="preserve"> PAGEREF _Toc81399094 \h </w:instrText>
            </w:r>
            <w:r w:rsidR="009B6D15">
              <w:rPr>
                <w:noProof/>
                <w:webHidden/>
              </w:rPr>
            </w:r>
            <w:r w:rsidR="009B6D15">
              <w:rPr>
                <w:noProof/>
                <w:webHidden/>
              </w:rPr>
              <w:fldChar w:fldCharType="separate"/>
            </w:r>
            <w:r w:rsidR="009B6D15">
              <w:rPr>
                <w:noProof/>
                <w:webHidden/>
              </w:rPr>
              <w:t>17</w:t>
            </w:r>
            <w:r w:rsidR="009B6D15">
              <w:rPr>
                <w:noProof/>
                <w:webHidden/>
              </w:rPr>
              <w:fldChar w:fldCharType="end"/>
            </w:r>
          </w:hyperlink>
        </w:p>
        <w:p w14:paraId="043A6A75" w14:textId="1C4F3B50" w:rsidR="009B6D15" w:rsidRDefault="00710D86">
          <w:pPr>
            <w:pStyle w:val="TOC1"/>
            <w:tabs>
              <w:tab w:val="left" w:pos="440"/>
              <w:tab w:val="right" w:leader="dot" w:pos="9350"/>
            </w:tabs>
            <w:rPr>
              <w:rFonts w:eastAsiaTheme="minorEastAsia"/>
              <w:noProof/>
            </w:rPr>
          </w:pPr>
          <w:hyperlink w:anchor="_Toc81399095" w:history="1">
            <w:r w:rsidR="009B6D15" w:rsidRPr="009E19FA">
              <w:rPr>
                <w:rStyle w:val="Hyperlink"/>
                <w:b/>
                <w:bCs/>
                <w:noProof/>
                <w:lang w:val="ro-RO"/>
              </w:rPr>
              <w:t>2.</w:t>
            </w:r>
            <w:r w:rsidR="009B6D15">
              <w:rPr>
                <w:rFonts w:eastAsiaTheme="minorEastAsia"/>
                <w:noProof/>
              </w:rPr>
              <w:tab/>
            </w:r>
            <w:r w:rsidR="009B6D15" w:rsidRPr="009E19FA">
              <w:rPr>
                <w:rStyle w:val="Hyperlink"/>
                <w:b/>
                <w:bCs/>
                <w:noProof/>
                <w:lang w:val="ro-RO"/>
              </w:rPr>
              <w:t>Mod derulare studiu de caz</w:t>
            </w:r>
            <w:r w:rsidR="009B6D15">
              <w:rPr>
                <w:noProof/>
                <w:webHidden/>
              </w:rPr>
              <w:tab/>
            </w:r>
            <w:r w:rsidR="009B6D15">
              <w:rPr>
                <w:noProof/>
                <w:webHidden/>
              </w:rPr>
              <w:fldChar w:fldCharType="begin"/>
            </w:r>
            <w:r w:rsidR="009B6D15">
              <w:rPr>
                <w:noProof/>
                <w:webHidden/>
              </w:rPr>
              <w:instrText xml:space="preserve"> PAGEREF _Toc81399095 \h </w:instrText>
            </w:r>
            <w:r w:rsidR="009B6D15">
              <w:rPr>
                <w:noProof/>
                <w:webHidden/>
              </w:rPr>
            </w:r>
            <w:r w:rsidR="009B6D15">
              <w:rPr>
                <w:noProof/>
                <w:webHidden/>
              </w:rPr>
              <w:fldChar w:fldCharType="separate"/>
            </w:r>
            <w:r w:rsidR="009B6D15">
              <w:rPr>
                <w:noProof/>
                <w:webHidden/>
              </w:rPr>
              <w:t>17</w:t>
            </w:r>
            <w:r w:rsidR="009B6D15">
              <w:rPr>
                <w:noProof/>
                <w:webHidden/>
              </w:rPr>
              <w:fldChar w:fldCharType="end"/>
            </w:r>
          </w:hyperlink>
        </w:p>
        <w:p w14:paraId="5012B4B0" w14:textId="21D777F2" w:rsidR="009B6D15" w:rsidRDefault="00710D86">
          <w:pPr>
            <w:pStyle w:val="TOC1"/>
            <w:tabs>
              <w:tab w:val="left" w:pos="440"/>
              <w:tab w:val="right" w:leader="dot" w:pos="9350"/>
            </w:tabs>
            <w:rPr>
              <w:rFonts w:eastAsiaTheme="minorEastAsia"/>
              <w:noProof/>
            </w:rPr>
          </w:pPr>
          <w:hyperlink w:anchor="_Toc81399096" w:history="1">
            <w:r w:rsidR="009B6D15" w:rsidRPr="009E19FA">
              <w:rPr>
                <w:rStyle w:val="Hyperlink"/>
                <w:b/>
                <w:bCs/>
                <w:noProof/>
                <w:lang w:val="ro-RO"/>
              </w:rPr>
              <w:t>3.</w:t>
            </w:r>
            <w:r w:rsidR="009B6D15">
              <w:rPr>
                <w:rFonts w:eastAsiaTheme="minorEastAsia"/>
                <w:noProof/>
              </w:rPr>
              <w:tab/>
            </w:r>
            <w:r w:rsidR="009B6D15" w:rsidRPr="009E19FA">
              <w:rPr>
                <w:rStyle w:val="Hyperlink"/>
                <w:b/>
                <w:bCs/>
                <w:noProof/>
                <w:lang w:val="ro-RO"/>
              </w:rPr>
              <w:t>Analize</w:t>
            </w:r>
            <w:r w:rsidR="009B6D15">
              <w:rPr>
                <w:noProof/>
                <w:webHidden/>
              </w:rPr>
              <w:tab/>
            </w:r>
            <w:r w:rsidR="009B6D15">
              <w:rPr>
                <w:noProof/>
                <w:webHidden/>
              </w:rPr>
              <w:fldChar w:fldCharType="begin"/>
            </w:r>
            <w:r w:rsidR="009B6D15">
              <w:rPr>
                <w:noProof/>
                <w:webHidden/>
              </w:rPr>
              <w:instrText xml:space="preserve"> PAGEREF _Toc81399096 \h </w:instrText>
            </w:r>
            <w:r w:rsidR="009B6D15">
              <w:rPr>
                <w:noProof/>
                <w:webHidden/>
              </w:rPr>
            </w:r>
            <w:r w:rsidR="009B6D15">
              <w:rPr>
                <w:noProof/>
                <w:webHidden/>
              </w:rPr>
              <w:fldChar w:fldCharType="separate"/>
            </w:r>
            <w:r w:rsidR="009B6D15">
              <w:rPr>
                <w:noProof/>
                <w:webHidden/>
              </w:rPr>
              <w:t>18</w:t>
            </w:r>
            <w:r w:rsidR="009B6D15">
              <w:rPr>
                <w:noProof/>
                <w:webHidden/>
              </w:rPr>
              <w:fldChar w:fldCharType="end"/>
            </w:r>
          </w:hyperlink>
        </w:p>
        <w:p w14:paraId="78AAA7E4" w14:textId="1DEF4264" w:rsidR="009B6D15" w:rsidRDefault="00710D86">
          <w:pPr>
            <w:pStyle w:val="TOC2"/>
            <w:tabs>
              <w:tab w:val="left" w:pos="880"/>
              <w:tab w:val="right" w:leader="dot" w:pos="9350"/>
            </w:tabs>
            <w:rPr>
              <w:rFonts w:eastAsiaTheme="minorEastAsia"/>
              <w:noProof/>
            </w:rPr>
          </w:pPr>
          <w:hyperlink w:anchor="_Toc81399097" w:history="1">
            <w:r w:rsidR="009B6D15" w:rsidRPr="009E19FA">
              <w:rPr>
                <w:rStyle w:val="Hyperlink"/>
                <w:b/>
                <w:bCs/>
                <w:noProof/>
                <w:lang w:val="ro-RO"/>
              </w:rPr>
              <w:t>3.1</w:t>
            </w:r>
            <w:r w:rsidR="009B6D15">
              <w:rPr>
                <w:rFonts w:eastAsiaTheme="minorEastAsia"/>
                <w:noProof/>
              </w:rPr>
              <w:tab/>
            </w:r>
            <w:r w:rsidR="009B6D15" w:rsidRPr="009E19FA">
              <w:rPr>
                <w:rStyle w:val="Hyperlink"/>
                <w:b/>
                <w:bCs/>
                <w:noProof/>
                <w:lang w:val="ro-RO"/>
              </w:rPr>
              <w:t>Analiză activități de sprijin acordate beneficiarilor și potențialilor beneficiari</w:t>
            </w:r>
            <w:r w:rsidR="009B6D15">
              <w:rPr>
                <w:noProof/>
                <w:webHidden/>
              </w:rPr>
              <w:tab/>
            </w:r>
            <w:r w:rsidR="009B6D15">
              <w:rPr>
                <w:noProof/>
                <w:webHidden/>
              </w:rPr>
              <w:fldChar w:fldCharType="begin"/>
            </w:r>
            <w:r w:rsidR="009B6D15">
              <w:rPr>
                <w:noProof/>
                <w:webHidden/>
              </w:rPr>
              <w:instrText xml:space="preserve"> PAGEREF _Toc81399097 \h </w:instrText>
            </w:r>
            <w:r w:rsidR="009B6D15">
              <w:rPr>
                <w:noProof/>
                <w:webHidden/>
              </w:rPr>
            </w:r>
            <w:r w:rsidR="009B6D15">
              <w:rPr>
                <w:noProof/>
                <w:webHidden/>
              </w:rPr>
              <w:fldChar w:fldCharType="separate"/>
            </w:r>
            <w:r w:rsidR="009B6D15">
              <w:rPr>
                <w:noProof/>
                <w:webHidden/>
              </w:rPr>
              <w:t>18</w:t>
            </w:r>
            <w:r w:rsidR="009B6D15">
              <w:rPr>
                <w:noProof/>
                <w:webHidden/>
              </w:rPr>
              <w:fldChar w:fldCharType="end"/>
            </w:r>
          </w:hyperlink>
        </w:p>
        <w:p w14:paraId="45F7BB81" w14:textId="7E320732" w:rsidR="009B6D15" w:rsidRDefault="00710D86">
          <w:pPr>
            <w:pStyle w:val="TOC2"/>
            <w:tabs>
              <w:tab w:val="left" w:pos="880"/>
              <w:tab w:val="right" w:leader="dot" w:pos="9350"/>
            </w:tabs>
            <w:rPr>
              <w:rFonts w:eastAsiaTheme="minorEastAsia"/>
              <w:noProof/>
            </w:rPr>
          </w:pPr>
          <w:hyperlink w:anchor="_Toc81399098" w:history="1">
            <w:r w:rsidR="009B6D15" w:rsidRPr="009E19FA">
              <w:rPr>
                <w:rStyle w:val="Hyperlink"/>
                <w:b/>
                <w:bCs/>
                <w:noProof/>
                <w:lang w:val="ro-RO"/>
              </w:rPr>
              <w:t>3.2</w:t>
            </w:r>
            <w:r w:rsidR="009B6D15">
              <w:rPr>
                <w:rFonts w:eastAsiaTheme="minorEastAsia"/>
                <w:noProof/>
              </w:rPr>
              <w:tab/>
            </w:r>
            <w:r w:rsidR="009B6D15" w:rsidRPr="009E19FA">
              <w:rPr>
                <w:rStyle w:val="Hyperlink"/>
                <w:b/>
                <w:bCs/>
                <w:noProof/>
                <w:lang w:val="ro-RO"/>
              </w:rPr>
              <w:t>Analiză portofoliu proiecte POCU AT implementate de către OI POCU Ministerul Educației</w:t>
            </w:r>
            <w:r w:rsidR="009B6D15">
              <w:rPr>
                <w:noProof/>
                <w:webHidden/>
              </w:rPr>
              <w:tab/>
            </w:r>
            <w:r w:rsidR="009B6D15">
              <w:rPr>
                <w:noProof/>
                <w:webHidden/>
              </w:rPr>
              <w:fldChar w:fldCharType="begin"/>
            </w:r>
            <w:r w:rsidR="009B6D15">
              <w:rPr>
                <w:noProof/>
                <w:webHidden/>
              </w:rPr>
              <w:instrText xml:space="preserve"> PAGEREF _Toc81399098 \h </w:instrText>
            </w:r>
            <w:r w:rsidR="009B6D15">
              <w:rPr>
                <w:noProof/>
                <w:webHidden/>
              </w:rPr>
            </w:r>
            <w:r w:rsidR="009B6D15">
              <w:rPr>
                <w:noProof/>
                <w:webHidden/>
              </w:rPr>
              <w:fldChar w:fldCharType="separate"/>
            </w:r>
            <w:r w:rsidR="009B6D15">
              <w:rPr>
                <w:noProof/>
                <w:webHidden/>
              </w:rPr>
              <w:t>18</w:t>
            </w:r>
            <w:r w:rsidR="009B6D15">
              <w:rPr>
                <w:noProof/>
                <w:webHidden/>
              </w:rPr>
              <w:fldChar w:fldCharType="end"/>
            </w:r>
          </w:hyperlink>
        </w:p>
        <w:p w14:paraId="4BE1306F" w14:textId="25FA88CE" w:rsidR="009B6D15" w:rsidRDefault="00710D86">
          <w:pPr>
            <w:pStyle w:val="TOC2"/>
            <w:tabs>
              <w:tab w:val="left" w:pos="880"/>
              <w:tab w:val="right" w:leader="dot" w:pos="9350"/>
            </w:tabs>
            <w:rPr>
              <w:rFonts w:eastAsiaTheme="minorEastAsia"/>
              <w:noProof/>
            </w:rPr>
          </w:pPr>
          <w:hyperlink w:anchor="_Toc81399099" w:history="1">
            <w:r w:rsidR="009B6D15" w:rsidRPr="009E19FA">
              <w:rPr>
                <w:rStyle w:val="Hyperlink"/>
                <w:b/>
                <w:bCs/>
                <w:noProof/>
                <w:lang w:val="ro-RO"/>
              </w:rPr>
              <w:t>3.3</w:t>
            </w:r>
            <w:r w:rsidR="009B6D15">
              <w:rPr>
                <w:rFonts w:eastAsiaTheme="minorEastAsia"/>
                <w:noProof/>
              </w:rPr>
              <w:tab/>
            </w:r>
            <w:r w:rsidR="009B6D15" w:rsidRPr="009E19FA">
              <w:rPr>
                <w:rStyle w:val="Hyperlink"/>
                <w:b/>
                <w:bCs/>
                <w:noProof/>
                <w:lang w:val="ro-RO"/>
              </w:rPr>
              <w:t>Analiză indicatori specifici OS 7.2 la nivelul OIR SV Oltenia</w:t>
            </w:r>
            <w:r w:rsidR="009B6D15">
              <w:rPr>
                <w:noProof/>
                <w:webHidden/>
              </w:rPr>
              <w:tab/>
            </w:r>
            <w:r w:rsidR="009B6D15">
              <w:rPr>
                <w:noProof/>
                <w:webHidden/>
              </w:rPr>
              <w:fldChar w:fldCharType="begin"/>
            </w:r>
            <w:r w:rsidR="009B6D15">
              <w:rPr>
                <w:noProof/>
                <w:webHidden/>
              </w:rPr>
              <w:instrText xml:space="preserve"> PAGEREF _Toc81399099 \h </w:instrText>
            </w:r>
            <w:r w:rsidR="009B6D15">
              <w:rPr>
                <w:noProof/>
                <w:webHidden/>
              </w:rPr>
            </w:r>
            <w:r w:rsidR="009B6D15">
              <w:rPr>
                <w:noProof/>
                <w:webHidden/>
              </w:rPr>
              <w:fldChar w:fldCharType="separate"/>
            </w:r>
            <w:r w:rsidR="009B6D15">
              <w:rPr>
                <w:noProof/>
                <w:webHidden/>
              </w:rPr>
              <w:t>20</w:t>
            </w:r>
            <w:r w:rsidR="009B6D15">
              <w:rPr>
                <w:noProof/>
                <w:webHidden/>
              </w:rPr>
              <w:fldChar w:fldCharType="end"/>
            </w:r>
          </w:hyperlink>
        </w:p>
        <w:p w14:paraId="0FA34D0E" w14:textId="3CA72583" w:rsidR="009B6D15" w:rsidRDefault="00710D86">
          <w:pPr>
            <w:pStyle w:val="TOC2"/>
            <w:tabs>
              <w:tab w:val="left" w:pos="880"/>
              <w:tab w:val="right" w:leader="dot" w:pos="9350"/>
            </w:tabs>
            <w:rPr>
              <w:rFonts w:eastAsiaTheme="minorEastAsia"/>
              <w:noProof/>
            </w:rPr>
          </w:pPr>
          <w:hyperlink w:anchor="_Toc81399103" w:history="1">
            <w:r w:rsidR="009B6D15" w:rsidRPr="009E19FA">
              <w:rPr>
                <w:rStyle w:val="Hyperlink"/>
                <w:b/>
                <w:bCs/>
                <w:noProof/>
                <w:lang w:val="ro-RO"/>
              </w:rPr>
              <w:t>3.4</w:t>
            </w:r>
            <w:r w:rsidR="009B6D15">
              <w:rPr>
                <w:rFonts w:eastAsiaTheme="minorEastAsia"/>
                <w:noProof/>
              </w:rPr>
              <w:tab/>
            </w:r>
            <w:r w:rsidR="009B6D15" w:rsidRPr="009E19FA">
              <w:rPr>
                <w:rStyle w:val="Hyperlink"/>
                <w:b/>
                <w:bCs/>
                <w:noProof/>
                <w:lang w:val="ro-RO"/>
              </w:rPr>
              <w:t>Analiză motive pentru care nu au optat pentru elaborarea de proiecte care să includă activități specifice OS 7.2</w:t>
            </w:r>
            <w:r w:rsidR="009B6D15">
              <w:rPr>
                <w:noProof/>
                <w:webHidden/>
              </w:rPr>
              <w:tab/>
            </w:r>
            <w:r w:rsidR="009B6D15">
              <w:rPr>
                <w:noProof/>
                <w:webHidden/>
              </w:rPr>
              <w:fldChar w:fldCharType="begin"/>
            </w:r>
            <w:r w:rsidR="009B6D15">
              <w:rPr>
                <w:noProof/>
                <w:webHidden/>
              </w:rPr>
              <w:instrText xml:space="preserve"> PAGEREF _Toc81399103 \h </w:instrText>
            </w:r>
            <w:r w:rsidR="009B6D15">
              <w:rPr>
                <w:noProof/>
                <w:webHidden/>
              </w:rPr>
            </w:r>
            <w:r w:rsidR="009B6D15">
              <w:rPr>
                <w:noProof/>
                <w:webHidden/>
              </w:rPr>
              <w:fldChar w:fldCharType="separate"/>
            </w:r>
            <w:r w:rsidR="009B6D15">
              <w:rPr>
                <w:noProof/>
                <w:webHidden/>
              </w:rPr>
              <w:t>22</w:t>
            </w:r>
            <w:r w:rsidR="009B6D15">
              <w:rPr>
                <w:noProof/>
                <w:webHidden/>
              </w:rPr>
              <w:fldChar w:fldCharType="end"/>
            </w:r>
          </w:hyperlink>
        </w:p>
        <w:p w14:paraId="06CFBB00" w14:textId="5C4B9E7B" w:rsidR="009B6D15" w:rsidRDefault="00710D86">
          <w:pPr>
            <w:pStyle w:val="TOC1"/>
            <w:tabs>
              <w:tab w:val="left" w:pos="440"/>
              <w:tab w:val="right" w:leader="dot" w:pos="9350"/>
            </w:tabs>
            <w:rPr>
              <w:rFonts w:eastAsiaTheme="minorEastAsia"/>
              <w:noProof/>
            </w:rPr>
          </w:pPr>
          <w:hyperlink w:anchor="_Toc81399104" w:history="1">
            <w:r w:rsidR="009B6D15" w:rsidRPr="009E19FA">
              <w:rPr>
                <w:rStyle w:val="Hyperlink"/>
                <w:b/>
                <w:bCs/>
                <w:noProof/>
                <w:lang w:val="ro-RO"/>
              </w:rPr>
              <w:t>4.</w:t>
            </w:r>
            <w:r w:rsidR="009B6D15">
              <w:rPr>
                <w:rFonts w:eastAsiaTheme="minorEastAsia"/>
                <w:noProof/>
              </w:rPr>
              <w:tab/>
            </w:r>
            <w:r w:rsidR="009B6D15" w:rsidRPr="009E19FA">
              <w:rPr>
                <w:rStyle w:val="Hyperlink"/>
                <w:b/>
                <w:bCs/>
                <w:noProof/>
                <w:lang w:val="ro-RO"/>
              </w:rPr>
              <w:t>Concluzii</w:t>
            </w:r>
            <w:r w:rsidR="009B6D15">
              <w:rPr>
                <w:noProof/>
                <w:webHidden/>
              </w:rPr>
              <w:tab/>
            </w:r>
            <w:r w:rsidR="009B6D15">
              <w:rPr>
                <w:noProof/>
                <w:webHidden/>
              </w:rPr>
              <w:fldChar w:fldCharType="begin"/>
            </w:r>
            <w:r w:rsidR="009B6D15">
              <w:rPr>
                <w:noProof/>
                <w:webHidden/>
              </w:rPr>
              <w:instrText xml:space="preserve"> PAGEREF _Toc81399104 \h </w:instrText>
            </w:r>
            <w:r w:rsidR="009B6D15">
              <w:rPr>
                <w:noProof/>
                <w:webHidden/>
              </w:rPr>
            </w:r>
            <w:r w:rsidR="009B6D15">
              <w:rPr>
                <w:noProof/>
                <w:webHidden/>
              </w:rPr>
              <w:fldChar w:fldCharType="separate"/>
            </w:r>
            <w:r w:rsidR="009B6D15">
              <w:rPr>
                <w:noProof/>
                <w:webHidden/>
              </w:rPr>
              <w:t>22</w:t>
            </w:r>
            <w:r w:rsidR="009B6D15">
              <w:rPr>
                <w:noProof/>
                <w:webHidden/>
              </w:rPr>
              <w:fldChar w:fldCharType="end"/>
            </w:r>
          </w:hyperlink>
        </w:p>
        <w:p w14:paraId="0D79A85B" w14:textId="4A2B13FE" w:rsidR="009B6D15" w:rsidRDefault="00710D86">
          <w:pPr>
            <w:pStyle w:val="TOC1"/>
            <w:tabs>
              <w:tab w:val="right" w:leader="dot" w:pos="9350"/>
            </w:tabs>
            <w:rPr>
              <w:rFonts w:eastAsiaTheme="minorEastAsia"/>
              <w:noProof/>
            </w:rPr>
          </w:pPr>
          <w:hyperlink w:anchor="_Toc81399106" w:history="1">
            <w:r w:rsidR="009B6D15" w:rsidRPr="009E19FA">
              <w:rPr>
                <w:rStyle w:val="Hyperlink"/>
                <w:rFonts w:eastAsia="SimSun" w:cs="Cambria"/>
                <w:caps/>
                <w:noProof/>
                <w:lang w:val="fr-BE" w:eastAsia="ja-JP"/>
              </w:rPr>
              <w:t>Studiu de caz evaluare POCU AT OS 7.2: AM POCU</w:t>
            </w:r>
            <w:r w:rsidR="009B6D15">
              <w:rPr>
                <w:noProof/>
                <w:webHidden/>
              </w:rPr>
              <w:tab/>
            </w:r>
            <w:r w:rsidR="009B6D15">
              <w:rPr>
                <w:noProof/>
                <w:webHidden/>
              </w:rPr>
              <w:fldChar w:fldCharType="begin"/>
            </w:r>
            <w:r w:rsidR="009B6D15">
              <w:rPr>
                <w:noProof/>
                <w:webHidden/>
              </w:rPr>
              <w:instrText xml:space="preserve"> PAGEREF _Toc81399106 \h </w:instrText>
            </w:r>
            <w:r w:rsidR="009B6D15">
              <w:rPr>
                <w:noProof/>
                <w:webHidden/>
              </w:rPr>
            </w:r>
            <w:r w:rsidR="009B6D15">
              <w:rPr>
                <w:noProof/>
                <w:webHidden/>
              </w:rPr>
              <w:fldChar w:fldCharType="separate"/>
            </w:r>
            <w:r w:rsidR="009B6D15">
              <w:rPr>
                <w:noProof/>
                <w:webHidden/>
              </w:rPr>
              <w:t>23</w:t>
            </w:r>
            <w:r w:rsidR="009B6D15">
              <w:rPr>
                <w:noProof/>
                <w:webHidden/>
              </w:rPr>
              <w:fldChar w:fldCharType="end"/>
            </w:r>
          </w:hyperlink>
        </w:p>
        <w:p w14:paraId="0F3C6AD3" w14:textId="0F7A5CC9" w:rsidR="009B6D15" w:rsidRDefault="00710D86">
          <w:pPr>
            <w:pStyle w:val="TOC1"/>
            <w:tabs>
              <w:tab w:val="left" w:pos="440"/>
              <w:tab w:val="right" w:leader="dot" w:pos="9350"/>
            </w:tabs>
            <w:rPr>
              <w:rFonts w:eastAsiaTheme="minorEastAsia"/>
              <w:noProof/>
            </w:rPr>
          </w:pPr>
          <w:hyperlink w:anchor="_Toc81399107" w:history="1">
            <w:r w:rsidR="009B6D15" w:rsidRPr="009E19FA">
              <w:rPr>
                <w:rStyle w:val="Hyperlink"/>
                <w:b/>
                <w:bCs/>
                <w:noProof/>
                <w:lang w:val="ro-RO"/>
              </w:rPr>
              <w:t>1.</w:t>
            </w:r>
            <w:r w:rsidR="009B6D15">
              <w:rPr>
                <w:rFonts w:eastAsiaTheme="minorEastAsia"/>
                <w:noProof/>
              </w:rPr>
              <w:tab/>
            </w:r>
            <w:r w:rsidR="009B6D15" w:rsidRPr="009E19FA">
              <w:rPr>
                <w:rStyle w:val="Hyperlink"/>
                <w:b/>
                <w:bCs/>
                <w:noProof/>
                <w:lang w:val="ro-RO"/>
              </w:rPr>
              <w:t>Aspecte context</w:t>
            </w:r>
            <w:r w:rsidR="009B6D15">
              <w:rPr>
                <w:noProof/>
                <w:webHidden/>
              </w:rPr>
              <w:tab/>
            </w:r>
            <w:r w:rsidR="009B6D15">
              <w:rPr>
                <w:noProof/>
                <w:webHidden/>
              </w:rPr>
              <w:fldChar w:fldCharType="begin"/>
            </w:r>
            <w:r w:rsidR="009B6D15">
              <w:rPr>
                <w:noProof/>
                <w:webHidden/>
              </w:rPr>
              <w:instrText xml:space="preserve"> PAGEREF _Toc81399107 \h </w:instrText>
            </w:r>
            <w:r w:rsidR="009B6D15">
              <w:rPr>
                <w:noProof/>
                <w:webHidden/>
              </w:rPr>
            </w:r>
            <w:r w:rsidR="009B6D15">
              <w:rPr>
                <w:noProof/>
                <w:webHidden/>
              </w:rPr>
              <w:fldChar w:fldCharType="separate"/>
            </w:r>
            <w:r w:rsidR="009B6D15">
              <w:rPr>
                <w:noProof/>
                <w:webHidden/>
              </w:rPr>
              <w:t>23</w:t>
            </w:r>
            <w:r w:rsidR="009B6D15">
              <w:rPr>
                <w:noProof/>
                <w:webHidden/>
              </w:rPr>
              <w:fldChar w:fldCharType="end"/>
            </w:r>
          </w:hyperlink>
        </w:p>
        <w:p w14:paraId="1BDAEA3C" w14:textId="2269980C" w:rsidR="009B6D15" w:rsidRDefault="00710D86">
          <w:pPr>
            <w:pStyle w:val="TOC1"/>
            <w:tabs>
              <w:tab w:val="left" w:pos="440"/>
              <w:tab w:val="right" w:leader="dot" w:pos="9350"/>
            </w:tabs>
            <w:rPr>
              <w:rFonts w:eastAsiaTheme="minorEastAsia"/>
              <w:noProof/>
            </w:rPr>
          </w:pPr>
          <w:hyperlink w:anchor="_Toc81399108" w:history="1">
            <w:r w:rsidR="009B6D15" w:rsidRPr="009E19FA">
              <w:rPr>
                <w:rStyle w:val="Hyperlink"/>
                <w:b/>
                <w:bCs/>
                <w:noProof/>
                <w:lang w:val="ro-RO"/>
              </w:rPr>
              <w:t>5.</w:t>
            </w:r>
            <w:r w:rsidR="009B6D15">
              <w:rPr>
                <w:rFonts w:eastAsiaTheme="minorEastAsia"/>
                <w:noProof/>
              </w:rPr>
              <w:tab/>
            </w:r>
            <w:r w:rsidR="009B6D15" w:rsidRPr="009E19FA">
              <w:rPr>
                <w:rStyle w:val="Hyperlink"/>
                <w:b/>
                <w:bCs/>
                <w:noProof/>
                <w:lang w:val="ro-RO"/>
              </w:rPr>
              <w:t>Mod derulare studiu de caz</w:t>
            </w:r>
            <w:r w:rsidR="009B6D15">
              <w:rPr>
                <w:noProof/>
                <w:webHidden/>
              </w:rPr>
              <w:tab/>
            </w:r>
            <w:r w:rsidR="009B6D15">
              <w:rPr>
                <w:noProof/>
                <w:webHidden/>
              </w:rPr>
              <w:fldChar w:fldCharType="begin"/>
            </w:r>
            <w:r w:rsidR="009B6D15">
              <w:rPr>
                <w:noProof/>
                <w:webHidden/>
              </w:rPr>
              <w:instrText xml:space="preserve"> PAGEREF _Toc81399108 \h </w:instrText>
            </w:r>
            <w:r w:rsidR="009B6D15">
              <w:rPr>
                <w:noProof/>
                <w:webHidden/>
              </w:rPr>
            </w:r>
            <w:r w:rsidR="009B6D15">
              <w:rPr>
                <w:noProof/>
                <w:webHidden/>
              </w:rPr>
              <w:fldChar w:fldCharType="separate"/>
            </w:r>
            <w:r w:rsidR="009B6D15">
              <w:rPr>
                <w:noProof/>
                <w:webHidden/>
              </w:rPr>
              <w:t>24</w:t>
            </w:r>
            <w:r w:rsidR="009B6D15">
              <w:rPr>
                <w:noProof/>
                <w:webHidden/>
              </w:rPr>
              <w:fldChar w:fldCharType="end"/>
            </w:r>
          </w:hyperlink>
        </w:p>
        <w:p w14:paraId="3858C183" w14:textId="2B723761" w:rsidR="009B6D15" w:rsidRDefault="00710D86">
          <w:pPr>
            <w:pStyle w:val="TOC1"/>
            <w:tabs>
              <w:tab w:val="left" w:pos="440"/>
              <w:tab w:val="right" w:leader="dot" w:pos="9350"/>
            </w:tabs>
            <w:rPr>
              <w:rFonts w:eastAsiaTheme="minorEastAsia"/>
              <w:noProof/>
            </w:rPr>
          </w:pPr>
          <w:hyperlink w:anchor="_Toc81399109" w:history="1">
            <w:r w:rsidR="009B6D15" w:rsidRPr="009E19FA">
              <w:rPr>
                <w:rStyle w:val="Hyperlink"/>
                <w:b/>
                <w:bCs/>
                <w:noProof/>
                <w:lang w:val="ro-RO"/>
              </w:rPr>
              <w:t>6.</w:t>
            </w:r>
            <w:r w:rsidR="009B6D15">
              <w:rPr>
                <w:rFonts w:eastAsiaTheme="minorEastAsia"/>
                <w:noProof/>
              </w:rPr>
              <w:tab/>
            </w:r>
            <w:r w:rsidR="009B6D15" w:rsidRPr="009E19FA">
              <w:rPr>
                <w:rStyle w:val="Hyperlink"/>
                <w:b/>
                <w:bCs/>
                <w:noProof/>
                <w:lang w:val="ro-RO"/>
              </w:rPr>
              <w:t>Analize</w:t>
            </w:r>
            <w:r w:rsidR="009B6D15">
              <w:rPr>
                <w:noProof/>
                <w:webHidden/>
              </w:rPr>
              <w:tab/>
            </w:r>
            <w:r w:rsidR="009B6D15">
              <w:rPr>
                <w:noProof/>
                <w:webHidden/>
              </w:rPr>
              <w:fldChar w:fldCharType="begin"/>
            </w:r>
            <w:r w:rsidR="009B6D15">
              <w:rPr>
                <w:noProof/>
                <w:webHidden/>
              </w:rPr>
              <w:instrText xml:space="preserve"> PAGEREF _Toc81399109 \h </w:instrText>
            </w:r>
            <w:r w:rsidR="009B6D15">
              <w:rPr>
                <w:noProof/>
                <w:webHidden/>
              </w:rPr>
            </w:r>
            <w:r w:rsidR="009B6D15">
              <w:rPr>
                <w:noProof/>
                <w:webHidden/>
              </w:rPr>
              <w:fldChar w:fldCharType="separate"/>
            </w:r>
            <w:r w:rsidR="009B6D15">
              <w:rPr>
                <w:noProof/>
                <w:webHidden/>
              </w:rPr>
              <w:t>24</w:t>
            </w:r>
            <w:r w:rsidR="009B6D15">
              <w:rPr>
                <w:noProof/>
                <w:webHidden/>
              </w:rPr>
              <w:fldChar w:fldCharType="end"/>
            </w:r>
          </w:hyperlink>
        </w:p>
        <w:p w14:paraId="40047D88" w14:textId="01F9D267" w:rsidR="009B6D15" w:rsidRDefault="00710D86">
          <w:pPr>
            <w:pStyle w:val="TOC2"/>
            <w:tabs>
              <w:tab w:val="left" w:pos="880"/>
              <w:tab w:val="right" w:leader="dot" w:pos="9350"/>
            </w:tabs>
            <w:rPr>
              <w:rFonts w:eastAsiaTheme="minorEastAsia"/>
              <w:noProof/>
            </w:rPr>
          </w:pPr>
          <w:hyperlink w:anchor="_Toc81399110" w:history="1">
            <w:r w:rsidR="009B6D15" w:rsidRPr="009E19FA">
              <w:rPr>
                <w:rStyle w:val="Hyperlink"/>
                <w:b/>
                <w:bCs/>
                <w:noProof/>
                <w:lang w:val="ro-RO"/>
              </w:rPr>
              <w:t>6.1.</w:t>
            </w:r>
            <w:r w:rsidR="009B6D15">
              <w:rPr>
                <w:rFonts w:eastAsiaTheme="minorEastAsia"/>
                <w:noProof/>
              </w:rPr>
              <w:tab/>
            </w:r>
            <w:r w:rsidR="009B6D15" w:rsidRPr="009E19FA">
              <w:rPr>
                <w:rStyle w:val="Hyperlink"/>
                <w:b/>
                <w:bCs/>
                <w:noProof/>
                <w:lang w:val="ro-RO"/>
              </w:rPr>
              <w:t>Analiză activități de sprijin acordate beneficiarilor și potențialilor beneficiari</w:t>
            </w:r>
            <w:r w:rsidR="009B6D15">
              <w:rPr>
                <w:noProof/>
                <w:webHidden/>
              </w:rPr>
              <w:tab/>
            </w:r>
            <w:r w:rsidR="009B6D15">
              <w:rPr>
                <w:noProof/>
                <w:webHidden/>
              </w:rPr>
              <w:fldChar w:fldCharType="begin"/>
            </w:r>
            <w:r w:rsidR="009B6D15">
              <w:rPr>
                <w:noProof/>
                <w:webHidden/>
              </w:rPr>
              <w:instrText xml:space="preserve"> PAGEREF _Toc81399110 \h </w:instrText>
            </w:r>
            <w:r w:rsidR="009B6D15">
              <w:rPr>
                <w:noProof/>
                <w:webHidden/>
              </w:rPr>
            </w:r>
            <w:r w:rsidR="009B6D15">
              <w:rPr>
                <w:noProof/>
                <w:webHidden/>
              </w:rPr>
              <w:fldChar w:fldCharType="separate"/>
            </w:r>
            <w:r w:rsidR="009B6D15">
              <w:rPr>
                <w:noProof/>
                <w:webHidden/>
              </w:rPr>
              <w:t>24</w:t>
            </w:r>
            <w:r w:rsidR="009B6D15">
              <w:rPr>
                <w:noProof/>
                <w:webHidden/>
              </w:rPr>
              <w:fldChar w:fldCharType="end"/>
            </w:r>
          </w:hyperlink>
        </w:p>
        <w:p w14:paraId="07509411" w14:textId="1F38E7E8" w:rsidR="009B6D15" w:rsidRDefault="00710D86">
          <w:pPr>
            <w:pStyle w:val="TOC2"/>
            <w:tabs>
              <w:tab w:val="left" w:pos="880"/>
              <w:tab w:val="right" w:leader="dot" w:pos="9350"/>
            </w:tabs>
            <w:rPr>
              <w:rFonts w:eastAsiaTheme="minorEastAsia"/>
              <w:noProof/>
            </w:rPr>
          </w:pPr>
          <w:hyperlink w:anchor="_Toc81399111" w:history="1">
            <w:r w:rsidR="009B6D15" w:rsidRPr="009E19FA">
              <w:rPr>
                <w:rStyle w:val="Hyperlink"/>
                <w:b/>
                <w:bCs/>
                <w:noProof/>
                <w:lang w:val="ro-RO"/>
              </w:rPr>
              <w:t>6.2.</w:t>
            </w:r>
            <w:r w:rsidR="009B6D15">
              <w:rPr>
                <w:rFonts w:eastAsiaTheme="minorEastAsia"/>
                <w:noProof/>
              </w:rPr>
              <w:tab/>
            </w:r>
            <w:r w:rsidR="009B6D15" w:rsidRPr="009E19FA">
              <w:rPr>
                <w:rStyle w:val="Hyperlink"/>
                <w:b/>
                <w:bCs/>
                <w:noProof/>
                <w:lang w:val="ro-RO"/>
              </w:rPr>
              <w:t>Analiză portofoliu de proiecte POCU AT implementate de către AM POCU</w:t>
            </w:r>
            <w:r w:rsidR="009B6D15">
              <w:rPr>
                <w:noProof/>
                <w:webHidden/>
              </w:rPr>
              <w:tab/>
            </w:r>
            <w:r w:rsidR="009B6D15">
              <w:rPr>
                <w:noProof/>
                <w:webHidden/>
              </w:rPr>
              <w:fldChar w:fldCharType="begin"/>
            </w:r>
            <w:r w:rsidR="009B6D15">
              <w:rPr>
                <w:noProof/>
                <w:webHidden/>
              </w:rPr>
              <w:instrText xml:space="preserve"> PAGEREF _Toc81399111 \h </w:instrText>
            </w:r>
            <w:r w:rsidR="009B6D15">
              <w:rPr>
                <w:noProof/>
                <w:webHidden/>
              </w:rPr>
            </w:r>
            <w:r w:rsidR="009B6D15">
              <w:rPr>
                <w:noProof/>
                <w:webHidden/>
              </w:rPr>
              <w:fldChar w:fldCharType="separate"/>
            </w:r>
            <w:r w:rsidR="009B6D15">
              <w:rPr>
                <w:noProof/>
                <w:webHidden/>
              </w:rPr>
              <w:t>24</w:t>
            </w:r>
            <w:r w:rsidR="009B6D15">
              <w:rPr>
                <w:noProof/>
                <w:webHidden/>
              </w:rPr>
              <w:fldChar w:fldCharType="end"/>
            </w:r>
          </w:hyperlink>
        </w:p>
        <w:p w14:paraId="394CF27E" w14:textId="5D4D836F" w:rsidR="009B6D15" w:rsidRDefault="00710D86">
          <w:pPr>
            <w:pStyle w:val="TOC2"/>
            <w:tabs>
              <w:tab w:val="left" w:pos="880"/>
              <w:tab w:val="right" w:leader="dot" w:pos="9350"/>
            </w:tabs>
            <w:rPr>
              <w:rFonts w:eastAsiaTheme="minorEastAsia"/>
              <w:noProof/>
            </w:rPr>
          </w:pPr>
          <w:hyperlink w:anchor="_Toc81399112" w:history="1">
            <w:r w:rsidR="009B6D15" w:rsidRPr="009E19FA">
              <w:rPr>
                <w:rStyle w:val="Hyperlink"/>
                <w:b/>
                <w:bCs/>
                <w:noProof/>
                <w:lang w:val="ro-RO"/>
              </w:rPr>
              <w:t>6.3.</w:t>
            </w:r>
            <w:r w:rsidR="009B6D15">
              <w:rPr>
                <w:rFonts w:eastAsiaTheme="minorEastAsia"/>
                <w:noProof/>
              </w:rPr>
              <w:tab/>
            </w:r>
            <w:r w:rsidR="009B6D15" w:rsidRPr="009E19FA">
              <w:rPr>
                <w:rStyle w:val="Hyperlink"/>
                <w:b/>
                <w:bCs/>
                <w:noProof/>
                <w:lang w:val="ro-RO"/>
              </w:rPr>
              <w:t>Activități realizate prin intermediul proiectului ASA POCU – de sprijin beneficiari și potențiali beneficiari</w:t>
            </w:r>
            <w:r w:rsidR="009B6D15">
              <w:rPr>
                <w:noProof/>
                <w:webHidden/>
              </w:rPr>
              <w:tab/>
            </w:r>
            <w:r w:rsidR="009B6D15">
              <w:rPr>
                <w:noProof/>
                <w:webHidden/>
              </w:rPr>
              <w:fldChar w:fldCharType="begin"/>
            </w:r>
            <w:r w:rsidR="009B6D15">
              <w:rPr>
                <w:noProof/>
                <w:webHidden/>
              </w:rPr>
              <w:instrText xml:space="preserve"> PAGEREF _Toc81399112 \h </w:instrText>
            </w:r>
            <w:r w:rsidR="009B6D15">
              <w:rPr>
                <w:noProof/>
                <w:webHidden/>
              </w:rPr>
            </w:r>
            <w:r w:rsidR="009B6D15">
              <w:rPr>
                <w:noProof/>
                <w:webHidden/>
              </w:rPr>
              <w:fldChar w:fldCharType="separate"/>
            </w:r>
            <w:r w:rsidR="009B6D15">
              <w:rPr>
                <w:noProof/>
                <w:webHidden/>
              </w:rPr>
              <w:t>25</w:t>
            </w:r>
            <w:r w:rsidR="009B6D15">
              <w:rPr>
                <w:noProof/>
                <w:webHidden/>
              </w:rPr>
              <w:fldChar w:fldCharType="end"/>
            </w:r>
          </w:hyperlink>
        </w:p>
        <w:p w14:paraId="72BEB92F" w14:textId="57FFACF4" w:rsidR="007A15BB" w:rsidRDefault="007A15BB">
          <w:r>
            <w:rPr>
              <w:b/>
              <w:bCs/>
              <w:noProof/>
            </w:rPr>
            <w:fldChar w:fldCharType="end"/>
          </w:r>
        </w:p>
      </w:sdtContent>
    </w:sdt>
    <w:p w14:paraId="4801033A" w14:textId="77777777" w:rsidR="007A15BB" w:rsidRPr="007A15BB" w:rsidRDefault="007A15BB" w:rsidP="007A15BB">
      <w:pPr>
        <w:rPr>
          <w:lang w:val="fr-BE" w:eastAsia="ja-JP"/>
        </w:rPr>
      </w:pPr>
    </w:p>
    <w:p w14:paraId="13FDCAFD" w14:textId="2C234F08" w:rsidR="00264589" w:rsidRPr="00E54B03" w:rsidRDefault="00264589" w:rsidP="00E54B03">
      <w:pPr>
        <w:pStyle w:val="Heading1"/>
        <w:keepLines w:val="0"/>
        <w:spacing w:after="120" w:line="240" w:lineRule="auto"/>
        <w:rPr>
          <w:rFonts w:asciiTheme="minorHAnsi" w:eastAsia="SimSun" w:hAnsiTheme="minorHAnsi" w:cs="Cambria"/>
          <w:caps/>
          <w:color w:val="00ABC0" w:themeColor="accent2"/>
          <w:lang w:val="fr-BE" w:eastAsia="ja-JP"/>
        </w:rPr>
      </w:pPr>
      <w:bookmarkStart w:id="4" w:name="_Toc81399079"/>
      <w:r w:rsidRPr="00E54B03">
        <w:rPr>
          <w:rFonts w:asciiTheme="minorHAnsi" w:eastAsia="SimSun" w:hAnsiTheme="minorHAnsi" w:cs="Cambria"/>
          <w:caps/>
          <w:color w:val="00ABC0" w:themeColor="accent2"/>
          <w:lang w:val="fr-BE" w:eastAsia="ja-JP"/>
        </w:rPr>
        <w:lastRenderedPageBreak/>
        <w:t>abordare metodologică</w:t>
      </w:r>
      <w:bookmarkEnd w:id="3"/>
      <w:bookmarkEnd w:id="4"/>
      <w:r w:rsidRPr="00E54B03">
        <w:rPr>
          <w:rFonts w:asciiTheme="minorHAnsi" w:eastAsia="SimSun" w:hAnsiTheme="minorHAnsi" w:cs="Cambria"/>
          <w:caps/>
          <w:color w:val="00ABC0" w:themeColor="accent2"/>
          <w:lang w:val="fr-BE" w:eastAsia="ja-JP"/>
        </w:rPr>
        <w:t xml:space="preserve"> </w:t>
      </w:r>
    </w:p>
    <w:p w14:paraId="5AD8E0B6" w14:textId="01721FD9" w:rsidR="00264589" w:rsidRPr="00264589" w:rsidRDefault="00264589" w:rsidP="00AC6C1D">
      <w:pPr>
        <w:jc w:val="both"/>
        <w:rPr>
          <w:rFonts w:cstheme="minorHAnsi"/>
          <w:sz w:val="20"/>
          <w:szCs w:val="20"/>
          <w:lang w:val="ro-RO" w:bidi="ne-NP"/>
        </w:rPr>
      </w:pPr>
      <w:r w:rsidRPr="003F2185">
        <w:rPr>
          <w:b/>
          <w:bCs/>
          <w:lang w:val="ro-RO" w:bidi="ne-NP"/>
        </w:rPr>
        <w:t xml:space="preserve">Scopul </w:t>
      </w:r>
      <w:r w:rsidRPr="003F2185">
        <w:rPr>
          <w:lang w:val="ro-RO" w:bidi="ne-NP"/>
        </w:rPr>
        <w:t xml:space="preserve">studiilor de caz în această situație este </w:t>
      </w:r>
      <w:r w:rsidRPr="003F2185">
        <w:rPr>
          <w:b/>
          <w:bCs/>
          <w:lang w:val="ro-RO" w:bidi="ne-NP"/>
        </w:rPr>
        <w:t xml:space="preserve">de a explora și înțelege mai bine modul în care s-a dorit </w:t>
      </w:r>
      <w:r w:rsidRPr="003F2185">
        <w:rPr>
          <w:rFonts w:cstheme="minorHAnsi"/>
          <w:b/>
          <w:bCs/>
          <w:sz w:val="20"/>
          <w:szCs w:val="20"/>
          <w:lang w:val="ro-RO" w:bidi="ne-NP"/>
        </w:rPr>
        <w:t>implementarea OS 7.2 și în special de a documenta condițiile contextuale care au determinat lipsa de proiecte specifice respectivului obiectiv</w:t>
      </w:r>
      <w:r w:rsidRPr="003F2185">
        <w:rPr>
          <w:rFonts w:cstheme="minorHAnsi"/>
          <w:sz w:val="20"/>
          <w:szCs w:val="20"/>
          <w:lang w:val="ro-RO" w:bidi="ne-NP"/>
        </w:rPr>
        <w:t>.</w:t>
      </w:r>
    </w:p>
    <w:p w14:paraId="3151AFB3" w14:textId="77777777" w:rsidR="00264589" w:rsidRPr="008A5AB1" w:rsidRDefault="00264589" w:rsidP="00AC6C1D">
      <w:pPr>
        <w:jc w:val="both"/>
        <w:rPr>
          <w:b/>
          <w:bCs/>
          <w:lang w:val="ro-RO"/>
        </w:rPr>
      </w:pPr>
      <w:r w:rsidRPr="008A5AB1">
        <w:rPr>
          <w:b/>
          <w:bCs/>
          <w:lang w:val="ro-RO"/>
        </w:rPr>
        <w:t>Obiective principale</w:t>
      </w:r>
      <w:r>
        <w:rPr>
          <w:b/>
          <w:bCs/>
          <w:lang w:val="ro-RO"/>
        </w:rPr>
        <w:t xml:space="preserve"> derulare studiu de caz</w:t>
      </w:r>
    </w:p>
    <w:p w14:paraId="25CE26B1" w14:textId="011C29E0" w:rsidR="00264589" w:rsidRPr="003F2185" w:rsidRDefault="00264589" w:rsidP="00AC6C1D">
      <w:pPr>
        <w:pStyle w:val="ListParagraph"/>
        <w:numPr>
          <w:ilvl w:val="0"/>
          <w:numId w:val="3"/>
        </w:numPr>
        <w:jc w:val="both"/>
        <w:rPr>
          <w:lang w:val="ro-RO"/>
        </w:rPr>
      </w:pPr>
      <w:r>
        <w:rPr>
          <w:lang w:val="ro-RO"/>
        </w:rPr>
        <w:t>de a</w:t>
      </w:r>
      <w:r w:rsidRPr="003F2185">
        <w:rPr>
          <w:lang w:val="ro-RO"/>
        </w:rPr>
        <w:t xml:space="preserve"> înțelege modul în care s-a dorit implementarea OS 7.2 și motive lipsă de proiecte specifice</w:t>
      </w:r>
    </w:p>
    <w:p w14:paraId="70AF24C5" w14:textId="77777777" w:rsidR="00264589" w:rsidRPr="003F2185" w:rsidRDefault="00264589" w:rsidP="00AC6C1D">
      <w:pPr>
        <w:pStyle w:val="ListParagraph"/>
        <w:numPr>
          <w:ilvl w:val="0"/>
          <w:numId w:val="3"/>
        </w:numPr>
        <w:jc w:val="both"/>
        <w:rPr>
          <w:lang w:val="ro-RO"/>
        </w:rPr>
      </w:pPr>
      <w:r w:rsidRPr="003F2185">
        <w:rPr>
          <w:rFonts w:cstheme="minorHAnsi"/>
          <w:sz w:val="20"/>
          <w:szCs w:val="20"/>
          <w:lang w:val="ro-RO" w:bidi="ne-NP"/>
        </w:rPr>
        <w:t>evaluarea progresului înregistrat în ceea ce privește capacitatea beneficiarilor și potențialilor beneficiari din 2013 și până la momentul evaluării ca urmare a altor activități de sprijin/ activități de sprijin indirect</w:t>
      </w:r>
    </w:p>
    <w:p w14:paraId="0A229CEB" w14:textId="77777777" w:rsidR="00264589" w:rsidRPr="003F2185" w:rsidRDefault="00264589" w:rsidP="00AC6C1D">
      <w:pPr>
        <w:pStyle w:val="ListParagraph"/>
        <w:numPr>
          <w:ilvl w:val="0"/>
          <w:numId w:val="3"/>
        </w:numPr>
        <w:jc w:val="both"/>
        <w:rPr>
          <w:lang w:val="ro-RO"/>
        </w:rPr>
      </w:pPr>
      <w:r w:rsidRPr="003F2185">
        <w:rPr>
          <w:rFonts w:cstheme="minorHAnsi"/>
          <w:sz w:val="20"/>
          <w:szCs w:val="20"/>
          <w:lang w:val="ro-RO" w:bidi="ne-NP"/>
        </w:rPr>
        <w:t>testare ipoteză: alte tipuri de proiecte POCU AT au contribuit la atingerea OS 7.2</w:t>
      </w:r>
    </w:p>
    <w:p w14:paraId="6CEAA6E1" w14:textId="77777777" w:rsidR="00264589" w:rsidRPr="003F2185" w:rsidRDefault="00264589" w:rsidP="00AC6C1D">
      <w:pPr>
        <w:pStyle w:val="ListParagraph"/>
        <w:numPr>
          <w:ilvl w:val="0"/>
          <w:numId w:val="3"/>
        </w:numPr>
        <w:jc w:val="both"/>
        <w:rPr>
          <w:lang w:val="ro-RO"/>
        </w:rPr>
      </w:pPr>
      <w:r w:rsidRPr="003F2185">
        <w:rPr>
          <w:rFonts w:cstheme="minorHAnsi"/>
          <w:sz w:val="20"/>
          <w:szCs w:val="20"/>
          <w:lang w:val="ro-RO" w:bidi="ne-NP"/>
        </w:rPr>
        <w:t>evaluare necesitate proiecte specifice OS 7.2</w:t>
      </w:r>
    </w:p>
    <w:p w14:paraId="0110F8D5" w14:textId="77777777" w:rsidR="00264589" w:rsidRPr="003F2185" w:rsidRDefault="00264589" w:rsidP="00AC6C1D">
      <w:pPr>
        <w:pStyle w:val="ListParagraph"/>
        <w:numPr>
          <w:ilvl w:val="0"/>
          <w:numId w:val="3"/>
        </w:numPr>
        <w:jc w:val="both"/>
        <w:rPr>
          <w:lang w:val="ro-RO"/>
        </w:rPr>
      </w:pPr>
      <w:r w:rsidRPr="003F2185">
        <w:rPr>
          <w:rFonts w:cstheme="minorHAnsi"/>
          <w:sz w:val="20"/>
          <w:szCs w:val="20"/>
          <w:lang w:val="ro-RO" w:bidi="ne-NP"/>
        </w:rPr>
        <w:t xml:space="preserve">identificare lecții învățate și formulare recomandări cu privire la îmbunătățirea capacității beneficiarilor, pentru următoarea perioadă de programare – factori determinanți, bune practici, mecanisme de facilitare </w:t>
      </w:r>
    </w:p>
    <w:p w14:paraId="7F41C13A" w14:textId="77777777" w:rsidR="00264589" w:rsidRPr="003F2185" w:rsidRDefault="00264589" w:rsidP="00AC6C1D">
      <w:pPr>
        <w:jc w:val="both"/>
        <w:rPr>
          <w:lang w:val="ro-RO"/>
        </w:rPr>
      </w:pPr>
    </w:p>
    <w:p w14:paraId="21040B10" w14:textId="77777777" w:rsidR="00264589" w:rsidRPr="003F2185" w:rsidRDefault="00264589" w:rsidP="00AC6C1D">
      <w:pPr>
        <w:jc w:val="both"/>
        <w:rPr>
          <w:rFonts w:cstheme="minorHAnsi"/>
          <w:iCs/>
          <w:sz w:val="20"/>
          <w:szCs w:val="20"/>
          <w:lang w:val="ro-RO"/>
        </w:rPr>
      </w:pPr>
      <w:r w:rsidRPr="003F2185">
        <w:rPr>
          <w:rFonts w:cstheme="minorHAnsi"/>
          <w:sz w:val="20"/>
          <w:szCs w:val="20"/>
          <w:lang w:val="ro-RO" w:bidi="ne-NP"/>
        </w:rPr>
        <w:t>În urma unei analize preliminare a datelor s-a constatat faptul că, pentru indicatorii de realizare specifici monitorizării implementării OS 7.2, nu au fost înregistrate valori (indicatorul 4S143 – Proiecte care vizează întărirea capacității beneficiarilor POCU</w:t>
      </w:r>
      <w:r w:rsidRPr="003F2185">
        <w:rPr>
          <w:rFonts w:cstheme="minorHAnsi"/>
          <w:iCs/>
          <w:sz w:val="20"/>
          <w:szCs w:val="20"/>
          <w:lang w:val="ro-RO"/>
        </w:rPr>
        <w:t>), sau au fost înregistrate valori foarte mici (indicator 4S139 – Beneficiari/ potențiali beneficiari sprijiniți: 4</w:t>
      </w:r>
      <w:r w:rsidRPr="003F2185">
        <w:rPr>
          <w:rFonts w:cstheme="minorHAnsi"/>
          <w:bCs/>
          <w:iCs/>
          <w:sz w:val="20"/>
          <w:szCs w:val="20"/>
          <w:lang w:val="ro-RO"/>
        </w:rPr>
        <w:t>0 comparativ cu ținta de 3000</w:t>
      </w:r>
      <w:r w:rsidRPr="003F2185">
        <w:rPr>
          <w:rFonts w:cstheme="minorHAnsi"/>
          <w:iCs/>
          <w:sz w:val="20"/>
          <w:szCs w:val="20"/>
          <w:lang w:val="ro-RO"/>
        </w:rPr>
        <w:t>).</w:t>
      </w:r>
    </w:p>
    <w:p w14:paraId="33292A59" w14:textId="77777777" w:rsidR="00264589" w:rsidRPr="003F2185" w:rsidRDefault="00264589" w:rsidP="00AC6C1D">
      <w:pPr>
        <w:jc w:val="both"/>
        <w:rPr>
          <w:rFonts w:cstheme="minorHAnsi"/>
          <w:iCs/>
          <w:sz w:val="20"/>
          <w:szCs w:val="20"/>
          <w:lang w:val="ro-RO"/>
        </w:rPr>
      </w:pPr>
      <w:r w:rsidRPr="003F2185">
        <w:rPr>
          <w:rFonts w:cstheme="minorHAnsi"/>
          <w:iCs/>
          <w:sz w:val="20"/>
          <w:szCs w:val="20"/>
          <w:lang w:val="ro-RO"/>
        </w:rPr>
        <w:t xml:space="preserve">În ceea ce privește indicatorul de rezultat 4S137 - Proiecte care au rata de absorbție mai mare de 70% din totalul proiectelor a căror dezvoltare a fost sprijinită prin POCU (%), nu există informații înregistrate. Însă echipa de evaluatori </w:t>
      </w:r>
      <w:r>
        <w:rPr>
          <w:rFonts w:cstheme="minorHAnsi"/>
          <w:iCs/>
          <w:sz w:val="20"/>
          <w:szCs w:val="20"/>
          <w:lang w:val="ro-RO"/>
        </w:rPr>
        <w:t xml:space="preserve">l-a </w:t>
      </w:r>
      <w:r w:rsidRPr="003F2185">
        <w:rPr>
          <w:rFonts w:cstheme="minorHAnsi"/>
          <w:iCs/>
          <w:sz w:val="20"/>
          <w:szCs w:val="20"/>
          <w:lang w:val="ro-RO"/>
        </w:rPr>
        <w:t>calcula</w:t>
      </w:r>
      <w:r>
        <w:rPr>
          <w:rFonts w:cstheme="minorHAnsi"/>
          <w:iCs/>
          <w:sz w:val="20"/>
          <w:szCs w:val="20"/>
          <w:lang w:val="ro-RO"/>
        </w:rPr>
        <w:t>t</w:t>
      </w:r>
      <w:r w:rsidRPr="003F2185">
        <w:rPr>
          <w:rFonts w:cstheme="minorHAnsi"/>
          <w:iCs/>
          <w:sz w:val="20"/>
          <w:szCs w:val="20"/>
          <w:lang w:val="ro-RO"/>
        </w:rPr>
        <w:t xml:space="preserve"> în baza datelor primite cu situația proiectelor POCU la 31 decembrie 2020.</w:t>
      </w:r>
    </w:p>
    <w:p w14:paraId="4D4A6163" w14:textId="77777777" w:rsidR="00264589" w:rsidRPr="003F2185" w:rsidRDefault="00264589" w:rsidP="00AC6C1D">
      <w:pPr>
        <w:jc w:val="both"/>
        <w:rPr>
          <w:rFonts w:cstheme="minorHAnsi"/>
          <w:iCs/>
          <w:sz w:val="20"/>
          <w:szCs w:val="20"/>
          <w:lang w:val="ro-RO"/>
        </w:rPr>
      </w:pPr>
      <w:r w:rsidRPr="003F2185">
        <w:rPr>
          <w:rFonts w:cstheme="minorHAnsi"/>
          <w:iCs/>
          <w:sz w:val="20"/>
          <w:szCs w:val="20"/>
          <w:lang w:val="ro-RO"/>
        </w:rPr>
        <w:t xml:space="preserve">Prin urmare, în această situație, </w:t>
      </w:r>
      <w:r w:rsidRPr="003F2185">
        <w:rPr>
          <w:rFonts w:cstheme="minorHAnsi"/>
          <w:b/>
          <w:bCs/>
          <w:iCs/>
          <w:sz w:val="20"/>
          <w:szCs w:val="20"/>
          <w:lang w:val="ro-RO"/>
        </w:rPr>
        <w:t>metoda studiului de caz va fi utilizată pentru a afla de ce nu au fost elaborate și implementate proiecte specifice OS 7.2 conform documentului de program, care au fost motivele și factorii contextuali care au determinat acest rezultat</w:t>
      </w:r>
      <w:r w:rsidRPr="003F2185">
        <w:rPr>
          <w:rFonts w:cstheme="minorHAnsi"/>
          <w:iCs/>
          <w:sz w:val="20"/>
          <w:szCs w:val="20"/>
          <w:lang w:val="ro-RO"/>
        </w:rPr>
        <w:t xml:space="preserve">. Exemple de </w:t>
      </w:r>
      <w:r w:rsidRPr="003F2185">
        <w:rPr>
          <w:rFonts w:cstheme="minorHAnsi"/>
          <w:b/>
          <w:bCs/>
          <w:iCs/>
          <w:color w:val="0E353E" w:themeColor="accent1" w:themeShade="BF"/>
          <w:sz w:val="20"/>
          <w:szCs w:val="20"/>
          <w:lang w:val="ro-RO"/>
        </w:rPr>
        <w:t>ipoteze</w:t>
      </w:r>
      <w:r w:rsidRPr="003F2185">
        <w:rPr>
          <w:rFonts w:cstheme="minorHAnsi"/>
          <w:iCs/>
          <w:sz w:val="20"/>
          <w:szCs w:val="20"/>
          <w:lang w:val="ro-RO"/>
        </w:rPr>
        <w:t xml:space="preserve"> care se doresc a fi testate în acest sens sunt:  </w:t>
      </w:r>
    </w:p>
    <w:p w14:paraId="3986F0A0" w14:textId="77777777" w:rsidR="00264589" w:rsidRPr="003F2185" w:rsidRDefault="00264589" w:rsidP="00AC6C1D">
      <w:pPr>
        <w:pStyle w:val="ListParagraph"/>
        <w:numPr>
          <w:ilvl w:val="0"/>
          <w:numId w:val="2"/>
        </w:numPr>
        <w:shd w:val="clear" w:color="auto" w:fill="BCE6EF" w:themeFill="accent1" w:themeFillTint="33"/>
        <w:jc w:val="both"/>
        <w:rPr>
          <w:rFonts w:cstheme="minorHAnsi"/>
          <w:i/>
          <w:iCs/>
          <w:sz w:val="20"/>
          <w:szCs w:val="20"/>
          <w:lang w:val="ro-RO" w:bidi="ne-NP"/>
        </w:rPr>
      </w:pPr>
      <w:r w:rsidRPr="003F2185">
        <w:rPr>
          <w:rFonts w:cstheme="minorHAnsi"/>
          <w:i/>
          <w:iCs/>
          <w:sz w:val="20"/>
          <w:szCs w:val="20"/>
          <w:lang w:val="ro-RO" w:bidi="ne-NP"/>
        </w:rPr>
        <w:t>Nivelul de cunoaștere scăzut al solicitanților POCU AT cu privire la specificul intervențiilor aferente OS 7.2 a determinat lipsa de proiecte elaborate și implementate în acest sens.</w:t>
      </w:r>
    </w:p>
    <w:p w14:paraId="08CA05EA" w14:textId="77777777" w:rsidR="00264589" w:rsidRPr="003F2185" w:rsidRDefault="00264589" w:rsidP="00AC6C1D">
      <w:pPr>
        <w:pStyle w:val="ListParagraph"/>
        <w:numPr>
          <w:ilvl w:val="0"/>
          <w:numId w:val="2"/>
        </w:numPr>
        <w:shd w:val="clear" w:color="auto" w:fill="BCE6EF" w:themeFill="accent1" w:themeFillTint="33"/>
        <w:jc w:val="both"/>
        <w:rPr>
          <w:rFonts w:cstheme="minorHAnsi"/>
          <w:i/>
          <w:iCs/>
          <w:sz w:val="20"/>
          <w:szCs w:val="20"/>
          <w:lang w:val="ro-RO" w:bidi="ne-NP"/>
        </w:rPr>
      </w:pPr>
      <w:r w:rsidRPr="003F2185">
        <w:rPr>
          <w:rFonts w:cstheme="minorHAnsi"/>
          <w:i/>
          <w:iCs/>
          <w:sz w:val="20"/>
          <w:szCs w:val="20"/>
          <w:lang w:val="ro-RO" w:bidi="ne-NP"/>
        </w:rPr>
        <w:t>Capacitatea beneficiarilor și a potențialilor beneficiari de a implementa cu succes proiecte de tip FSE este deja la nivel optim, ceea ce face să nu mai fie necesare intervențiile specifice OS 7.2.</w:t>
      </w:r>
    </w:p>
    <w:p w14:paraId="4951A90A" w14:textId="77777777" w:rsidR="00264589" w:rsidRPr="003F2185" w:rsidRDefault="00264589" w:rsidP="00AC6C1D">
      <w:pPr>
        <w:pStyle w:val="ListParagraph"/>
        <w:numPr>
          <w:ilvl w:val="0"/>
          <w:numId w:val="2"/>
        </w:numPr>
        <w:shd w:val="clear" w:color="auto" w:fill="BCE6EF" w:themeFill="accent1" w:themeFillTint="33"/>
        <w:jc w:val="both"/>
        <w:rPr>
          <w:rFonts w:cstheme="minorHAnsi"/>
          <w:i/>
          <w:iCs/>
          <w:sz w:val="20"/>
          <w:szCs w:val="20"/>
          <w:lang w:val="ro-RO" w:bidi="ne-NP"/>
        </w:rPr>
      </w:pPr>
      <w:r w:rsidRPr="003F2185">
        <w:rPr>
          <w:rFonts w:cstheme="minorHAnsi"/>
          <w:i/>
          <w:iCs/>
          <w:sz w:val="20"/>
          <w:szCs w:val="20"/>
          <w:lang w:val="ro-RO" w:bidi="ne-NP"/>
        </w:rPr>
        <w:t>Activitățile de sprijin acordate de către AM și OI POCU beneficiarilor și potențialilor beneficiari acoperă deja în mare măsură nevoile acestora de informare și sprijin și sunt corespunzătoare nivelurilor de capacitate ale acestora din urmă.</w:t>
      </w:r>
    </w:p>
    <w:p w14:paraId="5CCEC5F7" w14:textId="77777777" w:rsidR="00264589" w:rsidRPr="003F2185" w:rsidRDefault="00264589" w:rsidP="00AC6C1D">
      <w:pPr>
        <w:pStyle w:val="ListParagraph"/>
        <w:numPr>
          <w:ilvl w:val="0"/>
          <w:numId w:val="2"/>
        </w:numPr>
        <w:shd w:val="clear" w:color="auto" w:fill="BCE6EF" w:themeFill="accent1" w:themeFillTint="33"/>
        <w:jc w:val="both"/>
        <w:rPr>
          <w:rFonts w:cstheme="minorHAnsi"/>
          <w:i/>
          <w:iCs/>
          <w:sz w:val="20"/>
          <w:szCs w:val="20"/>
          <w:lang w:val="ro-RO" w:bidi="ne-NP"/>
        </w:rPr>
      </w:pPr>
      <w:r w:rsidRPr="003F2185">
        <w:rPr>
          <w:rFonts w:cstheme="minorHAnsi"/>
          <w:i/>
          <w:iCs/>
          <w:sz w:val="20"/>
          <w:szCs w:val="20"/>
          <w:lang w:val="ro-RO" w:bidi="ne-NP"/>
        </w:rPr>
        <w:t>Proiectele aferente OS 1 ce au urmărit îmbunătățirea capacității AM și OI ale POCU de a gestiona și implementa în mod eficient și eficace programul operațional au inclus și activități de îmbunătățire a capacității beneficiarilor de a implementa cu succes proiecte de tip FSE.</w:t>
      </w:r>
    </w:p>
    <w:p w14:paraId="45F9F92D" w14:textId="321D6620" w:rsidR="00E54B03" w:rsidRDefault="00264589" w:rsidP="00AC6C1D">
      <w:pPr>
        <w:jc w:val="both"/>
        <w:rPr>
          <w:rFonts w:cstheme="minorHAnsi"/>
          <w:sz w:val="20"/>
          <w:szCs w:val="20"/>
          <w:lang w:val="ro-RO" w:bidi="ne-NP"/>
        </w:rPr>
      </w:pPr>
      <w:r w:rsidRPr="003F2185">
        <w:rPr>
          <w:rFonts w:cstheme="minorHAnsi"/>
          <w:sz w:val="20"/>
          <w:szCs w:val="20"/>
          <w:lang w:val="ro-RO" w:bidi="ne-NP"/>
        </w:rPr>
        <w:t>Iar întrebările de evaluare pentru care se va urmări oferirea unor răspunsuri prin intermediul celor 3 studii de caz sunt:</w:t>
      </w:r>
    </w:p>
    <w:p w14:paraId="18BCCCE0" w14:textId="0DFED1FB" w:rsidR="00E54B03" w:rsidRDefault="00E54B03" w:rsidP="00AC6C1D">
      <w:pPr>
        <w:jc w:val="both"/>
        <w:rPr>
          <w:rFonts w:cstheme="minorHAnsi"/>
          <w:sz w:val="20"/>
          <w:szCs w:val="20"/>
          <w:lang w:val="ro-RO" w:bidi="ne-NP"/>
        </w:rPr>
      </w:pPr>
    </w:p>
    <w:p w14:paraId="03CA40E3" w14:textId="77777777" w:rsidR="004217FD" w:rsidRPr="003F2185" w:rsidRDefault="004217FD" w:rsidP="00AC6C1D">
      <w:pPr>
        <w:jc w:val="both"/>
        <w:rPr>
          <w:rFonts w:cstheme="minorHAnsi"/>
          <w:sz w:val="20"/>
          <w:szCs w:val="20"/>
          <w:lang w:val="ro-RO" w:bidi="ne-NP"/>
        </w:rPr>
      </w:pPr>
    </w:p>
    <w:tbl>
      <w:tblPr>
        <w:tblStyle w:val="GridTable5Dark-Accent1"/>
        <w:tblW w:w="0" w:type="auto"/>
        <w:tblLook w:val="04A0" w:firstRow="1" w:lastRow="0" w:firstColumn="1" w:lastColumn="0" w:noHBand="0" w:noVBand="1"/>
      </w:tblPr>
      <w:tblGrid>
        <w:gridCol w:w="4676"/>
        <w:gridCol w:w="4674"/>
      </w:tblGrid>
      <w:tr w:rsidR="00264589" w:rsidRPr="003F2185" w14:paraId="0E349F63" w14:textId="77777777" w:rsidTr="00161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6" w:type="dxa"/>
            <w:tcBorders>
              <w:bottom w:val="single" w:sz="4" w:space="0" w:color="FFFFFF" w:themeColor="background1"/>
            </w:tcBorders>
          </w:tcPr>
          <w:p w14:paraId="638FCBF1" w14:textId="77777777" w:rsidR="00264589" w:rsidRPr="003F2185" w:rsidRDefault="00264589" w:rsidP="00AC6C1D">
            <w:pPr>
              <w:jc w:val="both"/>
              <w:rPr>
                <w:rFonts w:cstheme="minorHAnsi"/>
                <w:sz w:val="20"/>
                <w:szCs w:val="20"/>
                <w:lang w:val="ro-RO" w:bidi="ne-NP"/>
              </w:rPr>
            </w:pPr>
          </w:p>
        </w:tc>
        <w:tc>
          <w:tcPr>
            <w:tcW w:w="4674" w:type="dxa"/>
            <w:tcBorders>
              <w:bottom w:val="single" w:sz="4" w:space="0" w:color="FFFFFF" w:themeColor="background1"/>
            </w:tcBorders>
            <w:hideMark/>
          </w:tcPr>
          <w:p w14:paraId="1E8FD03E" w14:textId="77777777" w:rsidR="00264589" w:rsidRPr="003F2185" w:rsidRDefault="00264589" w:rsidP="00AC6C1D">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lang w:val="ro-RO" w:bidi="ne-NP"/>
              </w:rPr>
            </w:pPr>
            <w:r w:rsidRPr="003F2185">
              <w:rPr>
                <w:rFonts w:cstheme="minorHAnsi"/>
                <w:sz w:val="20"/>
                <w:szCs w:val="20"/>
                <w:lang w:val="ro-RO" w:bidi="ne-NP"/>
              </w:rPr>
              <w:t>Mod înțelegere</w:t>
            </w:r>
          </w:p>
        </w:tc>
      </w:tr>
      <w:tr w:rsidR="00264589" w:rsidRPr="003F2185" w14:paraId="6B48F8F8" w14:textId="77777777" w:rsidTr="001614A9">
        <w:trPr>
          <w:cnfStyle w:val="000000100000" w:firstRow="0" w:lastRow="0" w:firstColumn="0" w:lastColumn="0" w:oddVBand="0" w:evenVBand="0" w:oddHBand="1" w:evenHBand="0" w:firstRowFirstColumn="0" w:firstRowLastColumn="0" w:lastRowFirstColumn="0" w:lastRowLastColumn="0"/>
          <w:trHeight w:val="1673"/>
        </w:trPr>
        <w:tc>
          <w:tcPr>
            <w:cnfStyle w:val="001000000000" w:firstRow="0" w:lastRow="0" w:firstColumn="1" w:lastColumn="0" w:oddVBand="0" w:evenVBand="0" w:oddHBand="0" w:evenHBand="0" w:firstRowFirstColumn="0" w:firstRowLastColumn="0" w:lastRowFirstColumn="0" w:lastRowLastColumn="0"/>
            <w:tcW w:w="4676" w:type="dxa"/>
            <w:tcBorders>
              <w:top w:val="single" w:sz="4" w:space="0" w:color="FFFFFF" w:themeColor="background1"/>
              <w:bottom w:val="single" w:sz="4" w:space="0" w:color="FFFFFF" w:themeColor="background1"/>
              <w:right w:val="single" w:sz="4" w:space="0" w:color="FFFFFF" w:themeColor="background1"/>
            </w:tcBorders>
          </w:tcPr>
          <w:p w14:paraId="13D349AC" w14:textId="77777777" w:rsidR="00264589" w:rsidRPr="003F2185" w:rsidRDefault="00264589" w:rsidP="00AC6C1D">
            <w:pPr>
              <w:jc w:val="both"/>
              <w:rPr>
                <w:rFonts w:cstheme="minorHAnsi"/>
                <w:sz w:val="20"/>
                <w:szCs w:val="20"/>
                <w:lang w:val="ro-RO" w:bidi="ne-NP"/>
              </w:rPr>
            </w:pPr>
            <w:r w:rsidRPr="003F2185">
              <w:rPr>
                <w:rFonts w:cstheme="minorHAnsi"/>
                <w:sz w:val="20"/>
                <w:szCs w:val="20"/>
                <w:lang w:val="ro-RO" w:bidi="ne-NP"/>
              </w:rPr>
              <w:t xml:space="preserve">IE2: În ce măsură progresul observat este atribuit POCU?  </w:t>
            </w:r>
          </w:p>
          <w:p w14:paraId="2BBE0182" w14:textId="77777777" w:rsidR="00264589" w:rsidRPr="003F2185" w:rsidRDefault="00264589" w:rsidP="00AC6C1D">
            <w:pPr>
              <w:jc w:val="both"/>
              <w:rPr>
                <w:rFonts w:cstheme="minorHAnsi"/>
                <w:sz w:val="20"/>
                <w:szCs w:val="20"/>
                <w:lang w:val="ro-RO" w:bidi="ne-NP"/>
              </w:rPr>
            </w:pPr>
          </w:p>
        </w:tc>
        <w:tc>
          <w:tcPr>
            <w:tcW w:w="467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34CB0A5" w14:textId="77777777" w:rsidR="00264589" w:rsidRPr="003F2185" w:rsidRDefault="00264589" w:rsidP="00AC6C1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bidi="ne-NP"/>
              </w:rPr>
            </w:pPr>
            <w:r w:rsidRPr="003F2185">
              <w:rPr>
                <w:rFonts w:cstheme="minorHAnsi"/>
                <w:sz w:val="20"/>
                <w:szCs w:val="20"/>
                <w:lang w:val="ro-RO" w:bidi="ne-NP"/>
              </w:rPr>
              <w:t>Scopul principal al studiilor de caz va fi acela de a înțelege de ce nu au fost elaborate și implementate proiecte POCU Asistență Tehnică aferente Obiectivului specific 7.2 – Îmbunătățirea capacității beneficiarilor de a implementa cu succes proiecte de tip FSE?</w:t>
            </w:r>
          </w:p>
          <w:p w14:paraId="20216A4F" w14:textId="6AB09FBE" w:rsidR="00264589" w:rsidRPr="003F2185" w:rsidRDefault="00264589" w:rsidP="00AC6C1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bidi="ne-NP"/>
              </w:rPr>
            </w:pPr>
            <w:r w:rsidRPr="003F2185">
              <w:rPr>
                <w:rFonts w:cstheme="minorHAnsi"/>
                <w:sz w:val="20"/>
                <w:szCs w:val="20"/>
                <w:lang w:val="ro-RO" w:bidi="ne-NP"/>
              </w:rPr>
              <w:t xml:space="preserve">Prin intermediul studiilor de caz se va urmări inclusiv evaluarea progresului înregistrat în ceea ce privește capacitatea beneficiarilor și potențialilor beneficiari din 2013 și până la momentul evaluării ca urmare a altor activități de sprijin (sau a unor </w:t>
            </w:r>
            <w:r w:rsidR="00E54B03" w:rsidRPr="003F2185">
              <w:rPr>
                <w:rFonts w:cstheme="minorHAnsi"/>
                <w:sz w:val="20"/>
                <w:szCs w:val="20"/>
                <w:lang w:val="ro-RO" w:bidi="ne-NP"/>
              </w:rPr>
              <w:t>activități</w:t>
            </w:r>
            <w:r w:rsidRPr="003F2185">
              <w:rPr>
                <w:rFonts w:cstheme="minorHAnsi"/>
                <w:sz w:val="20"/>
                <w:szCs w:val="20"/>
                <w:lang w:val="ro-RO" w:bidi="ne-NP"/>
              </w:rPr>
              <w:t xml:space="preserve"> de sprijin indirecte)</w:t>
            </w:r>
          </w:p>
          <w:p w14:paraId="3CF80D4D" w14:textId="77777777" w:rsidR="00264589" w:rsidRPr="003F2185" w:rsidRDefault="00264589" w:rsidP="00AC6C1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bidi="ne-NP"/>
              </w:rPr>
            </w:pPr>
          </w:p>
          <w:p w14:paraId="13230A15" w14:textId="77777777" w:rsidR="00264589" w:rsidRPr="003F2185" w:rsidRDefault="00264589" w:rsidP="00AC6C1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bidi="ne-NP"/>
              </w:rPr>
            </w:pPr>
            <w:r w:rsidRPr="003F2185">
              <w:rPr>
                <w:rFonts w:cstheme="minorHAnsi"/>
                <w:sz w:val="20"/>
                <w:szCs w:val="20"/>
                <w:lang w:val="ro-RO" w:bidi="ne-NP"/>
              </w:rPr>
              <w:t xml:space="preserve">Lipsa de proiecte înregistrate în cazul indicatorului 4S143 și de valori înregistrate pentru ceilalți doi indicatori ne poate determina să credem că progresul observat în urma analizei capacității beneficiarilor și potențialilor beneficiari nu poate fi atribuit POCU AT 7.2 </w:t>
            </w:r>
          </w:p>
          <w:p w14:paraId="42468991" w14:textId="77777777" w:rsidR="00264589" w:rsidRPr="003F2185" w:rsidRDefault="00264589" w:rsidP="00AC6C1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bidi="ne-NP"/>
              </w:rPr>
            </w:pPr>
            <w:r w:rsidRPr="003F2185">
              <w:rPr>
                <w:rFonts w:cstheme="minorHAnsi"/>
                <w:sz w:val="20"/>
                <w:szCs w:val="20"/>
                <w:lang w:val="ro-RO" w:bidi="ne-NP"/>
              </w:rPr>
              <w:t>Însă, se va urmări identificarea tipurilor de factori și mecanisme care au împiedicat lansarea unor proiecte specifice OS7.1 precum si a  necesității intervențiilor specifice OS 7.2.</w:t>
            </w:r>
          </w:p>
          <w:p w14:paraId="27185386" w14:textId="77777777" w:rsidR="00264589" w:rsidRPr="003F2185" w:rsidRDefault="00264589" w:rsidP="00AC6C1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bidi="ne-NP"/>
              </w:rPr>
            </w:pPr>
            <w:r w:rsidRPr="003F2185">
              <w:rPr>
                <w:rFonts w:cstheme="minorHAnsi"/>
                <w:sz w:val="20"/>
                <w:szCs w:val="20"/>
                <w:lang w:val="ro-RO" w:bidi="ne-NP"/>
              </w:rPr>
              <w:t>Mai mult, prin intermediul interviurilor și focus grupului final de validare se va urmări și testarea ipotezei conform căreia alte tipuri de proiecte, dedicate eventual OS 7.1 și 7.3, au contribuit la atingerea OS 7.2.</w:t>
            </w:r>
          </w:p>
        </w:tc>
      </w:tr>
      <w:tr w:rsidR="00264589" w:rsidRPr="003F2185" w14:paraId="1AAD4596" w14:textId="77777777" w:rsidTr="001614A9">
        <w:tc>
          <w:tcPr>
            <w:cnfStyle w:val="001000000000" w:firstRow="0" w:lastRow="0" w:firstColumn="1" w:lastColumn="0" w:oddVBand="0" w:evenVBand="0" w:oddHBand="0" w:evenHBand="0" w:firstRowFirstColumn="0" w:firstRowLastColumn="0" w:lastRowFirstColumn="0" w:lastRowLastColumn="0"/>
            <w:tcW w:w="4676" w:type="dxa"/>
            <w:tcBorders>
              <w:top w:val="single" w:sz="4" w:space="0" w:color="FFFFFF" w:themeColor="background1"/>
              <w:bottom w:val="single" w:sz="4" w:space="0" w:color="FFFFFF" w:themeColor="background1"/>
              <w:right w:val="single" w:sz="4" w:space="0" w:color="FFFFFF" w:themeColor="background1"/>
            </w:tcBorders>
          </w:tcPr>
          <w:p w14:paraId="69843242" w14:textId="77777777" w:rsidR="00264589" w:rsidRPr="003F2185" w:rsidRDefault="00264589" w:rsidP="00AC6C1D">
            <w:pPr>
              <w:jc w:val="both"/>
              <w:rPr>
                <w:rFonts w:cstheme="minorHAnsi"/>
                <w:sz w:val="20"/>
                <w:szCs w:val="20"/>
                <w:lang w:val="ro-RO" w:bidi="ne-NP"/>
              </w:rPr>
            </w:pPr>
            <w:r w:rsidRPr="003F2185">
              <w:rPr>
                <w:rFonts w:cstheme="minorHAnsi"/>
                <w:sz w:val="20"/>
                <w:szCs w:val="20"/>
                <w:lang w:val="ro-RO" w:bidi="ne-NP"/>
              </w:rPr>
              <w:t>IE6: Ce mecanisme  au facilitat/ împiedicat efectele? Care sunt caracteristicile cheie contextuale pentru aceste mecanisme?</w:t>
            </w:r>
          </w:p>
          <w:p w14:paraId="0F890B09" w14:textId="77777777" w:rsidR="00264589" w:rsidRPr="003F2185" w:rsidRDefault="00264589" w:rsidP="00AC6C1D">
            <w:pPr>
              <w:jc w:val="both"/>
              <w:rPr>
                <w:rFonts w:cstheme="minorHAnsi"/>
                <w:sz w:val="20"/>
                <w:szCs w:val="20"/>
                <w:lang w:val="ro-RO" w:bidi="ne-NP"/>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77911D1" w14:textId="77777777" w:rsidR="00264589" w:rsidRPr="003F2185" w:rsidRDefault="00264589" w:rsidP="00AC6C1D">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ro-RO" w:bidi="ne-NP"/>
              </w:rPr>
            </w:pPr>
          </w:p>
        </w:tc>
      </w:tr>
      <w:tr w:rsidR="00264589" w:rsidRPr="003F2185" w14:paraId="5624E385" w14:textId="77777777" w:rsidTr="00161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6" w:type="dxa"/>
            <w:tcBorders>
              <w:top w:val="single" w:sz="4" w:space="0" w:color="FFFFFF" w:themeColor="background1"/>
              <w:right w:val="single" w:sz="4" w:space="0" w:color="FFFFFF" w:themeColor="background1"/>
            </w:tcBorders>
            <w:hideMark/>
          </w:tcPr>
          <w:p w14:paraId="045349FD" w14:textId="77777777" w:rsidR="00264589" w:rsidRPr="003F2185" w:rsidRDefault="00264589" w:rsidP="00AC6C1D">
            <w:pPr>
              <w:jc w:val="both"/>
              <w:rPr>
                <w:rFonts w:cstheme="minorHAnsi"/>
                <w:sz w:val="20"/>
                <w:szCs w:val="20"/>
                <w:lang w:val="ro-RO" w:bidi="ne-NP"/>
              </w:rPr>
            </w:pPr>
            <w:r w:rsidRPr="003F2185">
              <w:rPr>
                <w:rFonts w:cstheme="minorHAnsi"/>
                <w:sz w:val="20"/>
                <w:szCs w:val="20"/>
                <w:lang w:val="ro-RO" w:bidi="ne-NP"/>
              </w:rPr>
              <w:t>IE7: Dacă și în ce măsură lucrurile ar fi putut fi făcute mai bine?</w:t>
            </w:r>
          </w:p>
        </w:tc>
        <w:tc>
          <w:tcPr>
            <w:tcW w:w="4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A4A0EC2" w14:textId="77777777" w:rsidR="00264589" w:rsidRPr="003F2185" w:rsidRDefault="00264589" w:rsidP="00AC6C1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bidi="ne-NP"/>
              </w:rPr>
            </w:pPr>
            <w:r w:rsidRPr="003F2185">
              <w:rPr>
                <w:rFonts w:cstheme="minorHAnsi"/>
                <w:sz w:val="20"/>
                <w:szCs w:val="20"/>
                <w:lang w:val="ro-RO" w:bidi="ne-NP"/>
              </w:rPr>
              <w:t>Toate cele trei studii de caz vor urmări să ofere un răspuns și în cazul acestei întrebări, în vederea furnizării de recomandări ce pot fi implementate în cazul următoarelor perioade de programare.</w:t>
            </w:r>
          </w:p>
        </w:tc>
      </w:tr>
    </w:tbl>
    <w:p w14:paraId="60394440" w14:textId="77777777" w:rsidR="00264589" w:rsidRPr="003F2185" w:rsidRDefault="00264589" w:rsidP="00AC6C1D">
      <w:pPr>
        <w:jc w:val="both"/>
        <w:rPr>
          <w:rFonts w:cstheme="minorHAnsi"/>
          <w:sz w:val="20"/>
          <w:szCs w:val="20"/>
          <w:highlight w:val="cyan"/>
          <w:lang w:val="ro-RO" w:bidi="ne-NP"/>
        </w:rPr>
      </w:pPr>
    </w:p>
    <w:p w14:paraId="0FFC2A6A" w14:textId="77777777" w:rsidR="00264589" w:rsidRPr="003F2185" w:rsidRDefault="00264589" w:rsidP="00AC6C1D">
      <w:pPr>
        <w:jc w:val="both"/>
        <w:rPr>
          <w:rFonts w:cstheme="minorHAnsi"/>
          <w:sz w:val="20"/>
          <w:szCs w:val="20"/>
          <w:lang w:val="ro-RO" w:bidi="ne-NP"/>
        </w:rPr>
      </w:pPr>
      <w:r w:rsidRPr="003F2185">
        <w:rPr>
          <w:rFonts w:cstheme="minorHAnsi"/>
          <w:b/>
          <w:bCs/>
          <w:sz w:val="20"/>
          <w:szCs w:val="20"/>
          <w:lang w:val="ro-RO" w:bidi="ne-NP"/>
        </w:rPr>
        <w:t>Pentru a putea testa ipotezele de mai sus și pentru a analiza în profunzime condițiile contextuale care au determinat lipsa de proiecte specifice OS 7.2</w:t>
      </w:r>
      <w:r w:rsidRPr="003F2185">
        <w:rPr>
          <w:rFonts w:cstheme="minorHAnsi"/>
          <w:sz w:val="20"/>
          <w:szCs w:val="20"/>
          <w:lang w:val="ro-RO" w:bidi="ne-NP"/>
        </w:rPr>
        <w:t xml:space="preserve">, vor fi realizate </w:t>
      </w:r>
      <w:r w:rsidRPr="003F2185">
        <w:rPr>
          <w:rFonts w:cstheme="minorHAnsi"/>
          <w:b/>
          <w:bCs/>
          <w:sz w:val="20"/>
          <w:szCs w:val="20"/>
          <w:lang w:val="ro-RO" w:bidi="ne-NP"/>
        </w:rPr>
        <w:t>trei studii de caz</w:t>
      </w:r>
      <w:r w:rsidRPr="003F2185">
        <w:rPr>
          <w:rFonts w:cstheme="minorHAnsi"/>
          <w:sz w:val="20"/>
          <w:szCs w:val="20"/>
          <w:lang w:val="ro-RO" w:bidi="ne-NP"/>
        </w:rPr>
        <w:t xml:space="preserve"> asupra următoarelor tipuri de instituții solicitante, care au implementate proiecte POCU AT:</w:t>
      </w:r>
    </w:p>
    <w:p w14:paraId="57F3CBD8" w14:textId="77777777" w:rsidR="00264589" w:rsidRPr="003F2185" w:rsidRDefault="00264589" w:rsidP="00AC6C1D">
      <w:pPr>
        <w:pStyle w:val="ListParagraph"/>
        <w:numPr>
          <w:ilvl w:val="0"/>
          <w:numId w:val="1"/>
        </w:numPr>
        <w:jc w:val="both"/>
        <w:rPr>
          <w:rFonts w:cstheme="minorHAnsi"/>
          <w:iCs/>
          <w:sz w:val="20"/>
          <w:szCs w:val="20"/>
          <w:lang w:val="ro-RO" w:bidi="ne-NP"/>
        </w:rPr>
      </w:pPr>
      <w:r w:rsidRPr="003F2185">
        <w:rPr>
          <w:rFonts w:cstheme="minorHAnsi"/>
          <w:b/>
          <w:bCs/>
          <w:iCs/>
          <w:sz w:val="20"/>
          <w:szCs w:val="20"/>
          <w:lang w:val="ro-RO" w:bidi="ne-NP"/>
        </w:rPr>
        <w:t>1 – Studiu de caz la nivelul AM POCU</w:t>
      </w:r>
      <w:r w:rsidRPr="003F2185">
        <w:rPr>
          <w:rFonts w:cstheme="minorHAnsi"/>
          <w:iCs/>
          <w:sz w:val="20"/>
          <w:szCs w:val="20"/>
          <w:lang w:val="ro-RO" w:bidi="ne-NP"/>
        </w:rPr>
        <w:t xml:space="preserve"> - interviuri cu reprezentanți AM POCU – investigare aspecte referitoare la designul și logica intervenției specifice OS 7.2, dar și a POCU Asistență Tehnică, per ansamblu (asumpții și ipoteze specifice logicii intervenției</w:t>
      </w:r>
      <w:r w:rsidRPr="003F2185">
        <w:rPr>
          <w:rFonts w:cstheme="minorHAnsi"/>
          <w:iCs/>
          <w:sz w:val="20"/>
          <w:szCs w:val="20"/>
          <w:lang w:val="ro-RO"/>
        </w:rPr>
        <w:t>)</w:t>
      </w:r>
      <w:r w:rsidRPr="003F2185">
        <w:rPr>
          <w:rFonts w:cstheme="minorHAnsi"/>
          <w:iCs/>
          <w:sz w:val="20"/>
          <w:szCs w:val="20"/>
          <w:lang w:val="ro-RO" w:bidi="ne-NP"/>
        </w:rPr>
        <w:t>; investigare factori contextuali raportat la valorile înregistrate în cazul celor 3 indicatori de rezultat și realizare imediată specifici monitorizării OS 7.2; modul în care a fost realizată comunicarea cu privire la OS 7.2 către solicitanții de astfel de proiecte. Analiza proiectului cu Banca Mondiala</w:t>
      </w:r>
    </w:p>
    <w:p w14:paraId="3EE0052B" w14:textId="77777777" w:rsidR="00264589" w:rsidRPr="003F2185" w:rsidRDefault="00264589" w:rsidP="00AC6C1D">
      <w:pPr>
        <w:pStyle w:val="ListParagraph"/>
        <w:numPr>
          <w:ilvl w:val="0"/>
          <w:numId w:val="1"/>
        </w:numPr>
        <w:jc w:val="both"/>
        <w:rPr>
          <w:rFonts w:cstheme="minorHAnsi"/>
          <w:iCs/>
          <w:sz w:val="20"/>
          <w:szCs w:val="20"/>
          <w:lang w:val="ro-RO"/>
        </w:rPr>
      </w:pPr>
      <w:r w:rsidRPr="003F2185">
        <w:rPr>
          <w:rFonts w:cstheme="minorHAnsi"/>
          <w:b/>
          <w:bCs/>
          <w:iCs/>
          <w:sz w:val="20"/>
          <w:szCs w:val="20"/>
          <w:lang w:val="ro-RO" w:bidi="ne-NP"/>
        </w:rPr>
        <w:t>2 – Studiu de caz la nivelul OI POCU</w:t>
      </w:r>
      <w:r w:rsidRPr="003F2185">
        <w:rPr>
          <w:rFonts w:cstheme="minorHAnsi"/>
          <w:iCs/>
          <w:sz w:val="20"/>
          <w:szCs w:val="20"/>
          <w:lang w:val="ro-RO" w:bidi="ne-NP"/>
        </w:rPr>
        <w:t xml:space="preserve"> – analiză portofoliu proiecte POCU AT și raționamente din spatele acestora (tipuri activități pentru care a fost solicitată finanțare POCU AT și motive/ nevoi care au stat la baza acestor solicitări de proiecte</w:t>
      </w:r>
      <w:r w:rsidRPr="003F2185">
        <w:rPr>
          <w:rFonts w:cstheme="minorHAnsi"/>
          <w:iCs/>
          <w:sz w:val="20"/>
          <w:szCs w:val="20"/>
          <w:lang w:val="ro-RO"/>
        </w:rPr>
        <w:t xml:space="preserve">); analiză activități de sprijin acordate beneficiarilor și potențialilor beneficiari; analiză satisfacție și nevoi instruire beneficiari și potențiali beneficiari care au primit sprijin în elaborarea și implementarea de proiecte de la OI POCU; analiză tipuri sprijin acordat raportat la capacitate și nevoi </w:t>
      </w:r>
      <w:r w:rsidRPr="003F2185">
        <w:rPr>
          <w:rFonts w:cstheme="minorHAnsi"/>
          <w:iCs/>
          <w:sz w:val="20"/>
          <w:szCs w:val="20"/>
          <w:lang w:val="ro-RO"/>
        </w:rPr>
        <w:lastRenderedPageBreak/>
        <w:t>beneficiari și potențiali beneficiari; analiză motive pentru care nu au optat pentru elaborarea de proiecte care să includă activități specifice OS 7.2</w:t>
      </w:r>
    </w:p>
    <w:p w14:paraId="33332B72" w14:textId="77777777" w:rsidR="00264589" w:rsidRPr="003F2185" w:rsidRDefault="00264589" w:rsidP="00AC6C1D">
      <w:pPr>
        <w:pStyle w:val="ListParagraph"/>
        <w:numPr>
          <w:ilvl w:val="0"/>
          <w:numId w:val="1"/>
        </w:numPr>
        <w:jc w:val="both"/>
        <w:rPr>
          <w:rFonts w:cstheme="minorHAnsi"/>
          <w:iCs/>
          <w:sz w:val="20"/>
          <w:szCs w:val="20"/>
          <w:lang w:val="ro-RO"/>
        </w:rPr>
      </w:pPr>
      <w:r w:rsidRPr="00E54B03">
        <w:rPr>
          <w:rFonts w:cstheme="minorHAnsi"/>
          <w:b/>
          <w:bCs/>
          <w:iCs/>
          <w:sz w:val="20"/>
          <w:szCs w:val="20"/>
          <w:lang w:val="ro-RO"/>
        </w:rPr>
        <w:t>3 – Studiu de caz la nivelul unui OIR</w:t>
      </w:r>
      <w:r w:rsidRPr="003F2185">
        <w:rPr>
          <w:rFonts w:cstheme="minorHAnsi"/>
          <w:iCs/>
          <w:sz w:val="20"/>
          <w:szCs w:val="20"/>
          <w:lang w:val="ro-RO"/>
        </w:rPr>
        <w:t xml:space="preserve"> - </w:t>
      </w:r>
      <w:r w:rsidRPr="003F2185">
        <w:rPr>
          <w:rFonts w:cstheme="minorHAnsi"/>
          <w:iCs/>
          <w:sz w:val="20"/>
          <w:szCs w:val="20"/>
          <w:lang w:val="ro-RO" w:bidi="ne-NP"/>
        </w:rPr>
        <w:t>analiză portofoliu proiecte POCU AT și raționamente din spatele acestora (tipuri activități pentru care a fost solicitată finanțare POCU AT și motive/ nevoi care au stat la baza acestor solicitări de proiecte</w:t>
      </w:r>
      <w:r w:rsidRPr="003F2185">
        <w:rPr>
          <w:rFonts w:cstheme="minorHAnsi"/>
          <w:iCs/>
          <w:sz w:val="20"/>
          <w:szCs w:val="20"/>
          <w:lang w:val="ro-RO"/>
        </w:rPr>
        <w:t>); analiză activități de sprijin acordate beneficiarilor și potențialilor beneficiari; analiză satisfacție și nevoi instruire beneficiari și potențiali beneficiari care au primit sprijin în elaborarea și implementarea de proiecte de la respectivul OIR; analiză tipuri sprijin acordat raportat la capacitate și nevoi beneficiari și potențiali beneficiari; analiză motive pentru care nu au optat pentru elaborarea de proiecte care să includă activități specifice OS 7.2</w:t>
      </w:r>
    </w:p>
    <w:p w14:paraId="4D1692AC" w14:textId="77777777" w:rsidR="00264589" w:rsidRPr="003F2185" w:rsidRDefault="00264589" w:rsidP="00AC6C1D">
      <w:pPr>
        <w:jc w:val="both"/>
        <w:rPr>
          <w:rFonts w:cstheme="minorHAnsi"/>
          <w:b/>
          <w:bCs/>
          <w:sz w:val="20"/>
          <w:szCs w:val="20"/>
          <w:highlight w:val="cyan"/>
          <w:lang w:val="ro-RO" w:bidi="ne-NP"/>
        </w:rPr>
      </w:pPr>
    </w:p>
    <w:p w14:paraId="7605BDA7" w14:textId="04B6A749" w:rsidR="00264589" w:rsidRPr="003F2185" w:rsidRDefault="00264589" w:rsidP="00AC6C1D">
      <w:pPr>
        <w:jc w:val="both"/>
        <w:rPr>
          <w:rFonts w:cstheme="minorHAnsi"/>
          <w:sz w:val="20"/>
          <w:szCs w:val="20"/>
          <w:lang w:val="ro-RO" w:bidi="ne-NP"/>
        </w:rPr>
      </w:pPr>
      <w:r w:rsidRPr="003F2185">
        <w:rPr>
          <w:rFonts w:cstheme="minorHAnsi"/>
          <w:sz w:val="20"/>
          <w:szCs w:val="20"/>
          <w:lang w:val="ro-RO" w:bidi="ne-NP"/>
        </w:rPr>
        <w:t>Pentru realizarea celor trei studii de caz va fi utilizat un mix de metode de culegere și analiză a datelor, de tip cantitativ și calitativ, pentru a asigura o mai mare robustețe și un grad mai ridicat de validitate a datelor, precum și pentru a răspunde mai bine caracterului complex specific capacității beneficiarilor și potențialilor beneficiari POCU.</w:t>
      </w:r>
    </w:p>
    <w:tbl>
      <w:tblPr>
        <w:tblStyle w:val="GridTable5Dark-Accent1"/>
        <w:tblW w:w="8440" w:type="dxa"/>
        <w:tblLook w:val="04A0" w:firstRow="1" w:lastRow="0" w:firstColumn="1" w:lastColumn="0" w:noHBand="0" w:noVBand="1"/>
      </w:tblPr>
      <w:tblGrid>
        <w:gridCol w:w="2820"/>
        <w:gridCol w:w="1470"/>
        <w:gridCol w:w="1392"/>
        <w:gridCol w:w="1392"/>
        <w:gridCol w:w="1366"/>
      </w:tblGrid>
      <w:tr w:rsidR="00264589" w:rsidRPr="003F2185" w14:paraId="78CCC233" w14:textId="77777777" w:rsidTr="00E54B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tcPr>
          <w:p w14:paraId="5549A275" w14:textId="77777777" w:rsidR="00264589" w:rsidRPr="003F2185" w:rsidRDefault="00264589" w:rsidP="00AC6C1D">
            <w:pPr>
              <w:jc w:val="both"/>
              <w:rPr>
                <w:rFonts w:cstheme="minorHAnsi"/>
                <w:sz w:val="20"/>
                <w:szCs w:val="20"/>
                <w:lang w:val="ro-RO" w:bidi="ne-NP"/>
              </w:rPr>
            </w:pPr>
            <w:r w:rsidRPr="003F2185">
              <w:rPr>
                <w:rFonts w:cstheme="minorHAnsi"/>
                <w:sz w:val="20"/>
                <w:szCs w:val="20"/>
                <w:lang w:val="ro-RO" w:bidi="ne-NP"/>
              </w:rPr>
              <w:t>Metode</w:t>
            </w:r>
          </w:p>
        </w:tc>
        <w:tc>
          <w:tcPr>
            <w:tcW w:w="1470" w:type="dxa"/>
            <w:hideMark/>
          </w:tcPr>
          <w:p w14:paraId="04EA46D6" w14:textId="77777777" w:rsidR="00264589" w:rsidRPr="003F2185" w:rsidRDefault="00264589" w:rsidP="00AC6C1D">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lang w:val="ro-RO" w:bidi="ne-NP"/>
              </w:rPr>
            </w:pPr>
            <w:r w:rsidRPr="003F2185">
              <w:rPr>
                <w:rFonts w:cstheme="minorHAnsi"/>
                <w:sz w:val="20"/>
                <w:szCs w:val="20"/>
                <w:lang w:val="ro-RO" w:bidi="ne-NP"/>
              </w:rPr>
              <w:t>Cercetare documentară</w:t>
            </w:r>
          </w:p>
        </w:tc>
        <w:tc>
          <w:tcPr>
            <w:tcW w:w="1392" w:type="dxa"/>
            <w:hideMark/>
          </w:tcPr>
          <w:p w14:paraId="2AAC3B89" w14:textId="77777777" w:rsidR="00264589" w:rsidRPr="003F2185" w:rsidRDefault="00264589" w:rsidP="00AC6C1D">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lang w:val="ro-RO" w:bidi="ne-NP"/>
              </w:rPr>
            </w:pPr>
            <w:r w:rsidRPr="003F2185">
              <w:rPr>
                <w:rFonts w:cstheme="minorHAnsi"/>
                <w:sz w:val="20"/>
                <w:szCs w:val="20"/>
                <w:lang w:val="ro-RO" w:bidi="ne-NP"/>
              </w:rPr>
              <w:t>Procesare și analiză date secundare</w:t>
            </w:r>
          </w:p>
        </w:tc>
        <w:tc>
          <w:tcPr>
            <w:tcW w:w="1392" w:type="dxa"/>
            <w:hideMark/>
          </w:tcPr>
          <w:p w14:paraId="2C74CEA9" w14:textId="77777777" w:rsidR="00264589" w:rsidRPr="003F2185" w:rsidRDefault="00264589" w:rsidP="00AC6C1D">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lang w:val="ro-RO" w:bidi="ne-NP"/>
              </w:rPr>
            </w:pPr>
            <w:r w:rsidRPr="003F2185">
              <w:rPr>
                <w:rFonts w:cstheme="minorHAnsi"/>
                <w:sz w:val="20"/>
                <w:szCs w:val="20"/>
                <w:lang w:val="ro-RO" w:bidi="ne-NP"/>
              </w:rPr>
              <w:t>Metoda interviului</w:t>
            </w:r>
          </w:p>
        </w:tc>
        <w:tc>
          <w:tcPr>
            <w:tcW w:w="1366" w:type="dxa"/>
            <w:hideMark/>
          </w:tcPr>
          <w:p w14:paraId="182905B5" w14:textId="77777777" w:rsidR="00264589" w:rsidRPr="003F2185" w:rsidRDefault="00264589" w:rsidP="00AC6C1D">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lang w:val="ro-RO" w:bidi="ne-NP"/>
              </w:rPr>
            </w:pPr>
            <w:r w:rsidRPr="003F2185">
              <w:rPr>
                <w:rFonts w:cstheme="minorHAnsi"/>
                <w:sz w:val="20"/>
                <w:szCs w:val="20"/>
                <w:lang w:val="ro-RO" w:bidi="ne-NP"/>
              </w:rPr>
              <w:t>Analiza factorilor de influență</w:t>
            </w:r>
          </w:p>
        </w:tc>
      </w:tr>
      <w:tr w:rsidR="00264589" w:rsidRPr="003F2185" w14:paraId="7193EE87" w14:textId="77777777" w:rsidTr="00E54B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tcPr>
          <w:p w14:paraId="62430960" w14:textId="77777777" w:rsidR="00264589" w:rsidRPr="003F2185" w:rsidRDefault="00264589" w:rsidP="00AC6C1D">
            <w:pPr>
              <w:jc w:val="both"/>
              <w:rPr>
                <w:rFonts w:cstheme="minorHAnsi"/>
                <w:sz w:val="20"/>
                <w:szCs w:val="20"/>
                <w:lang w:val="ro-RO" w:bidi="ne-NP"/>
              </w:rPr>
            </w:pPr>
            <w:r w:rsidRPr="003F2185">
              <w:rPr>
                <w:rFonts w:cstheme="minorHAnsi"/>
                <w:sz w:val="20"/>
                <w:szCs w:val="20"/>
                <w:lang w:val="ro-RO" w:bidi="ne-NP"/>
              </w:rPr>
              <w:t>Studii de caz</w:t>
            </w:r>
          </w:p>
        </w:tc>
        <w:tc>
          <w:tcPr>
            <w:tcW w:w="1470" w:type="dxa"/>
            <w:hideMark/>
          </w:tcPr>
          <w:p w14:paraId="40CB829D" w14:textId="77777777" w:rsidR="00264589" w:rsidRPr="003F2185" w:rsidRDefault="00264589" w:rsidP="00AC6C1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bidi="ne-NP"/>
              </w:rPr>
            </w:pPr>
            <w:r w:rsidRPr="003F2185">
              <w:rPr>
                <w:rFonts w:cstheme="minorHAnsi"/>
                <w:sz w:val="20"/>
                <w:szCs w:val="20"/>
                <w:lang w:val="ro-RO" w:bidi="ne-NP"/>
              </w:rPr>
              <w:t>x</w:t>
            </w:r>
          </w:p>
        </w:tc>
        <w:tc>
          <w:tcPr>
            <w:tcW w:w="1392" w:type="dxa"/>
            <w:hideMark/>
          </w:tcPr>
          <w:p w14:paraId="5A5E9999" w14:textId="77777777" w:rsidR="00264589" w:rsidRPr="003F2185" w:rsidRDefault="00264589" w:rsidP="00AC6C1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bidi="ne-NP"/>
              </w:rPr>
            </w:pPr>
            <w:r w:rsidRPr="003F2185">
              <w:rPr>
                <w:rFonts w:cstheme="minorHAnsi"/>
                <w:sz w:val="20"/>
                <w:szCs w:val="20"/>
                <w:lang w:val="ro-RO" w:bidi="ne-NP"/>
              </w:rPr>
              <w:t>x</w:t>
            </w:r>
          </w:p>
        </w:tc>
        <w:tc>
          <w:tcPr>
            <w:tcW w:w="1392" w:type="dxa"/>
            <w:hideMark/>
          </w:tcPr>
          <w:p w14:paraId="7A37773E" w14:textId="77777777" w:rsidR="00264589" w:rsidRPr="003F2185" w:rsidRDefault="00264589" w:rsidP="00AC6C1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bidi="ne-NP"/>
              </w:rPr>
            </w:pPr>
            <w:r w:rsidRPr="003F2185">
              <w:rPr>
                <w:rFonts w:cstheme="minorHAnsi"/>
                <w:sz w:val="20"/>
                <w:szCs w:val="20"/>
                <w:lang w:val="ro-RO" w:bidi="ne-NP"/>
              </w:rPr>
              <w:t>x</w:t>
            </w:r>
          </w:p>
        </w:tc>
        <w:tc>
          <w:tcPr>
            <w:tcW w:w="1366" w:type="dxa"/>
            <w:hideMark/>
          </w:tcPr>
          <w:p w14:paraId="3CE67E9C" w14:textId="77777777" w:rsidR="00264589" w:rsidRPr="003F2185" w:rsidRDefault="00264589" w:rsidP="00AC6C1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bidi="ne-NP"/>
              </w:rPr>
            </w:pPr>
            <w:r w:rsidRPr="003F2185">
              <w:rPr>
                <w:rFonts w:cstheme="minorHAnsi"/>
                <w:sz w:val="20"/>
                <w:szCs w:val="20"/>
                <w:lang w:val="ro-RO" w:bidi="ne-NP"/>
              </w:rPr>
              <w:t>x</w:t>
            </w:r>
          </w:p>
        </w:tc>
      </w:tr>
    </w:tbl>
    <w:p w14:paraId="5332924D" w14:textId="051DF4CD" w:rsidR="00E54B03" w:rsidRDefault="00E54B03" w:rsidP="00AC6C1D">
      <w:pPr>
        <w:jc w:val="both"/>
        <w:rPr>
          <w:lang w:val="ro-RO"/>
        </w:rPr>
      </w:pPr>
    </w:p>
    <w:p w14:paraId="69452021" w14:textId="77777777" w:rsidR="00E54B03" w:rsidRDefault="00E54B03">
      <w:pPr>
        <w:rPr>
          <w:lang w:val="ro-RO"/>
        </w:rPr>
      </w:pPr>
      <w:r>
        <w:rPr>
          <w:lang w:val="ro-RO"/>
        </w:rPr>
        <w:br w:type="page"/>
      </w:r>
    </w:p>
    <w:p w14:paraId="1E0C7A54" w14:textId="77777777" w:rsidR="00E54B03" w:rsidRPr="00E54B03" w:rsidRDefault="00E54B03" w:rsidP="00E54B03">
      <w:pPr>
        <w:pStyle w:val="Heading1"/>
        <w:keepLines w:val="0"/>
        <w:spacing w:after="120" w:line="240" w:lineRule="auto"/>
        <w:rPr>
          <w:rFonts w:asciiTheme="minorHAnsi" w:eastAsia="SimSun" w:hAnsiTheme="minorHAnsi" w:cs="Cambria"/>
          <w:caps/>
          <w:color w:val="00ABC0" w:themeColor="accent2"/>
          <w:lang w:val="fr-BE" w:eastAsia="ja-JP"/>
        </w:rPr>
      </w:pPr>
      <w:bookmarkStart w:id="5" w:name="_Toc81399080"/>
      <w:r w:rsidRPr="00E54B03">
        <w:rPr>
          <w:rFonts w:asciiTheme="minorHAnsi" w:eastAsia="SimSun" w:hAnsiTheme="minorHAnsi" w:cs="Cambria"/>
          <w:caps/>
          <w:color w:val="00ABC0" w:themeColor="accent2"/>
          <w:lang w:val="fr-BE" w:eastAsia="ja-JP"/>
        </w:rPr>
        <w:lastRenderedPageBreak/>
        <w:t>Studiu de caz evaluare POCU AT OS 7.2: OIR Sud-Vest Oltenia</w:t>
      </w:r>
      <w:bookmarkEnd w:id="5"/>
    </w:p>
    <w:p w14:paraId="6172C74E" w14:textId="705D3291" w:rsidR="00BD3FDD" w:rsidRDefault="00BD3FDD" w:rsidP="00AC6C1D">
      <w:pPr>
        <w:jc w:val="both"/>
        <w:rPr>
          <w:lang w:val="ro-RO"/>
        </w:rPr>
      </w:pPr>
    </w:p>
    <w:p w14:paraId="7BB04FD7" w14:textId="6B4784D0" w:rsidR="00BD3FDD" w:rsidRPr="00E54B03" w:rsidRDefault="00BD3FDD" w:rsidP="00E54B03">
      <w:pPr>
        <w:pStyle w:val="Heading1"/>
        <w:numPr>
          <w:ilvl w:val="0"/>
          <w:numId w:val="16"/>
        </w:numPr>
        <w:rPr>
          <w:b/>
          <w:bCs/>
          <w:lang w:val="ro-RO"/>
        </w:rPr>
      </w:pPr>
      <w:bookmarkStart w:id="6" w:name="_Toc80207961"/>
      <w:bookmarkStart w:id="7" w:name="_Toc81399081"/>
      <w:r w:rsidRPr="00E54B03">
        <w:rPr>
          <w:b/>
          <w:bCs/>
          <w:lang w:val="ro-RO"/>
        </w:rPr>
        <w:t>Aspecte context</w:t>
      </w:r>
      <w:bookmarkEnd w:id="6"/>
      <w:bookmarkEnd w:id="7"/>
    </w:p>
    <w:p w14:paraId="5623651E" w14:textId="1BB7D26A" w:rsidR="00264589" w:rsidRPr="003F2185" w:rsidRDefault="00264589" w:rsidP="00AC6C1D">
      <w:pPr>
        <w:jc w:val="both"/>
        <w:rPr>
          <w:rFonts w:eastAsia="Calibri" w:cstheme="minorHAnsi"/>
          <w:lang w:val="ro-RO"/>
        </w:rPr>
      </w:pPr>
      <w:r w:rsidRPr="003F2185">
        <w:rPr>
          <w:lang w:val="ro-RO"/>
        </w:rPr>
        <w:t>OIR Sud Vest Oltenia a fost selectat pentru realizarea unuia dintre cele 3 studii de caz ca urmare a faptului că acesta a implementat unul dintre cele două proiecte POCU AT pentru care au fost raportate valori în cazul indicatorului 4S1</w:t>
      </w:r>
      <w:bookmarkStart w:id="8" w:name="_Toc509483069"/>
      <w:r w:rsidRPr="003F2185">
        <w:rPr>
          <w:lang w:val="ro-RO"/>
        </w:rPr>
        <w:t>39</w:t>
      </w:r>
      <w:r w:rsidRPr="003F2185">
        <w:rPr>
          <w:rFonts w:eastAsia="Calibri" w:cstheme="minorHAnsi"/>
          <w:lang w:val="ro-RO"/>
        </w:rPr>
        <w:t xml:space="preserve"> Beneficiari/ potențiali beneficiari sprijiniți</w:t>
      </w:r>
      <w:bookmarkEnd w:id="8"/>
      <w:r w:rsidRPr="003F2185">
        <w:rPr>
          <w:rFonts w:eastAsia="Calibri" w:cstheme="minorHAnsi"/>
          <w:lang w:val="ro-RO"/>
        </w:rPr>
        <w:t>.</w:t>
      </w:r>
    </w:p>
    <w:tbl>
      <w:tblPr>
        <w:tblStyle w:val="GridTable2-Accent1"/>
        <w:tblW w:w="8931" w:type="dxa"/>
        <w:tblLayout w:type="fixed"/>
        <w:tblLook w:val="04A0" w:firstRow="1" w:lastRow="0" w:firstColumn="1" w:lastColumn="0" w:noHBand="0" w:noVBand="1"/>
      </w:tblPr>
      <w:tblGrid>
        <w:gridCol w:w="4395"/>
        <w:gridCol w:w="990"/>
        <w:gridCol w:w="2520"/>
        <w:gridCol w:w="1026"/>
      </w:tblGrid>
      <w:tr w:rsidR="00E54B03" w:rsidRPr="00022C85" w14:paraId="45D70D7F" w14:textId="77777777" w:rsidTr="00E54B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26EB253D" w14:textId="77777777" w:rsidR="00264589" w:rsidRPr="00022C85" w:rsidRDefault="00264589" w:rsidP="00E54B03">
            <w:pPr>
              <w:overflowPunct w:val="0"/>
              <w:autoSpaceDE w:val="0"/>
              <w:autoSpaceDN w:val="0"/>
              <w:adjustRightInd w:val="0"/>
              <w:jc w:val="center"/>
              <w:rPr>
                <w:bCs w:val="0"/>
                <w:iCs/>
                <w:noProof/>
                <w:sz w:val="21"/>
                <w:szCs w:val="21"/>
                <w:lang w:val="ro-RO"/>
              </w:rPr>
            </w:pPr>
            <w:r w:rsidRPr="00022C85">
              <w:rPr>
                <w:bCs w:val="0"/>
                <w:iCs/>
                <w:noProof/>
                <w:sz w:val="21"/>
                <w:szCs w:val="21"/>
                <w:lang w:val="ro-RO"/>
              </w:rPr>
              <w:t>Cod SMIS</w:t>
            </w:r>
          </w:p>
        </w:tc>
        <w:tc>
          <w:tcPr>
            <w:tcW w:w="990" w:type="dxa"/>
            <w:hideMark/>
          </w:tcPr>
          <w:p w14:paraId="260059DF" w14:textId="77777777" w:rsidR="00264589" w:rsidRPr="00022C85" w:rsidRDefault="00264589" w:rsidP="00E54B03">
            <w:pPr>
              <w:overflowPunct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Cs w:val="0"/>
                <w:iCs/>
                <w:noProof/>
                <w:sz w:val="21"/>
                <w:szCs w:val="21"/>
                <w:lang w:val="ro-RO"/>
              </w:rPr>
            </w:pPr>
            <w:r w:rsidRPr="00022C85">
              <w:rPr>
                <w:bCs w:val="0"/>
                <w:iCs/>
                <w:noProof/>
                <w:sz w:val="21"/>
                <w:szCs w:val="21"/>
                <w:lang w:val="ro-RO"/>
              </w:rPr>
              <w:t>Regiune</w:t>
            </w:r>
          </w:p>
        </w:tc>
        <w:tc>
          <w:tcPr>
            <w:tcW w:w="2520" w:type="dxa"/>
            <w:hideMark/>
          </w:tcPr>
          <w:p w14:paraId="76848924" w14:textId="6AE04FCD" w:rsidR="00264589" w:rsidRPr="00022C85" w:rsidRDefault="00264589" w:rsidP="00E54B03">
            <w:pPr>
              <w:overflowPunct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Cs w:val="0"/>
                <w:iCs/>
                <w:noProof/>
                <w:sz w:val="21"/>
                <w:szCs w:val="21"/>
                <w:lang w:val="ro-RO"/>
              </w:rPr>
            </w:pPr>
            <w:r w:rsidRPr="00022C85">
              <w:rPr>
                <w:bCs w:val="0"/>
                <w:iCs/>
                <w:noProof/>
                <w:sz w:val="21"/>
                <w:szCs w:val="21"/>
                <w:lang w:val="ro-RO"/>
              </w:rPr>
              <w:t>Tip activități</w:t>
            </w:r>
            <w:r w:rsidR="00E54B03" w:rsidRPr="00022C85">
              <w:rPr>
                <w:bCs w:val="0"/>
                <w:iCs/>
                <w:noProof/>
                <w:sz w:val="21"/>
                <w:szCs w:val="21"/>
                <w:lang w:val="ro-RO"/>
              </w:rPr>
              <w:t xml:space="preserve"> </w:t>
            </w:r>
            <w:r w:rsidRPr="00022C85">
              <w:rPr>
                <w:bCs w:val="0"/>
                <w:iCs/>
                <w:noProof/>
                <w:sz w:val="21"/>
                <w:szCs w:val="21"/>
                <w:lang w:val="ro-RO"/>
              </w:rPr>
              <w:t>/ subactivități</w:t>
            </w:r>
          </w:p>
        </w:tc>
        <w:tc>
          <w:tcPr>
            <w:tcW w:w="1026" w:type="dxa"/>
            <w:hideMark/>
          </w:tcPr>
          <w:p w14:paraId="558E0EB5" w14:textId="77777777" w:rsidR="00264589" w:rsidRPr="00022C85" w:rsidRDefault="00264589" w:rsidP="00E54B03">
            <w:pPr>
              <w:overflowPunct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Cs w:val="0"/>
                <w:iCs/>
                <w:noProof/>
                <w:sz w:val="21"/>
                <w:szCs w:val="21"/>
                <w:lang w:val="ro-RO"/>
              </w:rPr>
            </w:pPr>
            <w:r w:rsidRPr="00022C85">
              <w:rPr>
                <w:bCs w:val="0"/>
                <w:iCs/>
                <w:noProof/>
                <w:sz w:val="21"/>
                <w:szCs w:val="21"/>
                <w:lang w:val="ro-RO"/>
              </w:rPr>
              <w:t>Valori obținute</w:t>
            </w:r>
          </w:p>
        </w:tc>
      </w:tr>
      <w:tr w:rsidR="00E54B03" w:rsidRPr="00022C85" w14:paraId="7E3209E9" w14:textId="77777777" w:rsidTr="00E54B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hideMark/>
          </w:tcPr>
          <w:p w14:paraId="662D8F82" w14:textId="77777777" w:rsidR="00264589" w:rsidRPr="00022C85" w:rsidRDefault="00264589" w:rsidP="00AC6C1D">
            <w:pPr>
              <w:overflowPunct w:val="0"/>
              <w:autoSpaceDE w:val="0"/>
              <w:autoSpaceDN w:val="0"/>
              <w:adjustRightInd w:val="0"/>
              <w:jc w:val="both"/>
              <w:rPr>
                <w:rFonts w:cstheme="minorHAnsi"/>
                <w:b w:val="0"/>
                <w:bCs w:val="0"/>
                <w:noProof/>
                <w:sz w:val="21"/>
                <w:szCs w:val="21"/>
                <w:lang w:val="ro-RO"/>
              </w:rPr>
            </w:pPr>
            <w:r w:rsidRPr="00022C85">
              <w:rPr>
                <w:rFonts w:cstheme="minorHAnsi"/>
                <w:b w:val="0"/>
                <w:bCs w:val="0"/>
                <w:noProof/>
                <w:sz w:val="21"/>
                <w:szCs w:val="21"/>
                <w:lang w:val="ro-RO"/>
              </w:rPr>
              <w:t>SMIS 115692</w:t>
            </w:r>
          </w:p>
          <w:p w14:paraId="7CE76E47" w14:textId="77777777" w:rsidR="00264589" w:rsidRPr="00022C85" w:rsidRDefault="00264589" w:rsidP="00AC6C1D">
            <w:pPr>
              <w:overflowPunct w:val="0"/>
              <w:autoSpaceDE w:val="0"/>
              <w:autoSpaceDN w:val="0"/>
              <w:adjustRightInd w:val="0"/>
              <w:jc w:val="both"/>
              <w:rPr>
                <w:b w:val="0"/>
                <w:bCs w:val="0"/>
                <w:iCs/>
                <w:noProof/>
                <w:sz w:val="21"/>
                <w:szCs w:val="21"/>
                <w:lang w:val="ro-RO"/>
              </w:rPr>
            </w:pPr>
            <w:r w:rsidRPr="00022C85">
              <w:rPr>
                <w:rFonts w:cstheme="minorHAnsi"/>
                <w:b w:val="0"/>
                <w:bCs w:val="0"/>
                <w:noProof/>
                <w:sz w:val="21"/>
                <w:szCs w:val="21"/>
                <w:lang w:val="ro-RO"/>
              </w:rPr>
              <w:t>”Sprijin pentru finanțarea cheltuielilor de personal efectuate in perioada ianuarie 2016-decembrie 2016 de către OIR POS DRU Regiunea SV Oltenia pentru personalul implicat in gestionarea instrumentelor structurale”;</w:t>
            </w:r>
          </w:p>
        </w:tc>
        <w:tc>
          <w:tcPr>
            <w:tcW w:w="990" w:type="dxa"/>
            <w:hideMark/>
          </w:tcPr>
          <w:p w14:paraId="557E83E4" w14:textId="77777777" w:rsidR="00264589" w:rsidRPr="00022C85" w:rsidRDefault="00264589" w:rsidP="00AC6C1D">
            <w:pPr>
              <w:overflowPunct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Cs/>
                <w:iCs/>
                <w:noProof/>
                <w:sz w:val="21"/>
                <w:szCs w:val="21"/>
                <w:lang w:val="ro-RO"/>
              </w:rPr>
            </w:pPr>
            <w:r w:rsidRPr="00022C85">
              <w:rPr>
                <w:bCs/>
                <w:iCs/>
                <w:noProof/>
                <w:sz w:val="21"/>
                <w:szCs w:val="21"/>
                <w:lang w:val="ro-RO"/>
              </w:rPr>
              <w:t>Sud-Vest Oltenia</w:t>
            </w:r>
          </w:p>
        </w:tc>
        <w:tc>
          <w:tcPr>
            <w:tcW w:w="2520" w:type="dxa"/>
            <w:hideMark/>
          </w:tcPr>
          <w:p w14:paraId="7196A375" w14:textId="77777777" w:rsidR="00264589" w:rsidRPr="00022C85" w:rsidRDefault="00264589" w:rsidP="00AC6C1D">
            <w:pPr>
              <w:overflowPunct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Cs/>
                <w:iCs/>
                <w:noProof/>
                <w:sz w:val="21"/>
                <w:szCs w:val="21"/>
                <w:lang w:val="ro-RO"/>
              </w:rPr>
            </w:pPr>
            <w:r w:rsidRPr="00022C85">
              <w:rPr>
                <w:bCs/>
                <w:iCs/>
                <w:noProof/>
                <w:sz w:val="21"/>
                <w:szCs w:val="21"/>
                <w:lang w:val="ro-RO"/>
              </w:rPr>
              <w:t>Asigurarea cheltuielilor salariale cu personalul implicat în gestionarea POSDRU; Management proiect; Informare și publicitate</w:t>
            </w:r>
          </w:p>
        </w:tc>
        <w:tc>
          <w:tcPr>
            <w:tcW w:w="1026" w:type="dxa"/>
            <w:hideMark/>
          </w:tcPr>
          <w:p w14:paraId="3B09B358" w14:textId="77777777" w:rsidR="00264589" w:rsidRPr="00022C85" w:rsidRDefault="00264589" w:rsidP="00AC6C1D">
            <w:pPr>
              <w:overflowPunct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bCs/>
                <w:iCs/>
                <w:noProof/>
                <w:sz w:val="21"/>
                <w:szCs w:val="21"/>
                <w:lang w:val="ro-RO"/>
              </w:rPr>
            </w:pPr>
            <w:r w:rsidRPr="00022C85">
              <w:rPr>
                <w:bCs/>
                <w:iCs/>
                <w:noProof/>
                <w:sz w:val="21"/>
                <w:szCs w:val="21"/>
                <w:lang w:val="ro-RO"/>
              </w:rPr>
              <w:t>38</w:t>
            </w:r>
          </w:p>
        </w:tc>
      </w:tr>
      <w:tr w:rsidR="00E54B03" w:rsidRPr="00022C85" w14:paraId="2DB67CFD" w14:textId="77777777" w:rsidTr="00E54B03">
        <w:tc>
          <w:tcPr>
            <w:cnfStyle w:val="001000000000" w:firstRow="0" w:lastRow="0" w:firstColumn="1" w:lastColumn="0" w:oddVBand="0" w:evenVBand="0" w:oddHBand="0" w:evenHBand="0" w:firstRowFirstColumn="0" w:firstRowLastColumn="0" w:lastRowFirstColumn="0" w:lastRowLastColumn="0"/>
            <w:tcW w:w="4395" w:type="dxa"/>
            <w:hideMark/>
          </w:tcPr>
          <w:p w14:paraId="55AF849C" w14:textId="3A626515" w:rsidR="00264589" w:rsidRPr="00022C85" w:rsidRDefault="00264589" w:rsidP="00E54B03">
            <w:pPr>
              <w:spacing w:after="200"/>
              <w:jc w:val="both"/>
              <w:rPr>
                <w:rFonts w:cstheme="minorHAnsi"/>
                <w:b w:val="0"/>
                <w:bCs w:val="0"/>
                <w:noProof/>
                <w:sz w:val="21"/>
                <w:szCs w:val="21"/>
                <w:lang w:val="ro-RO"/>
              </w:rPr>
            </w:pPr>
            <w:r w:rsidRPr="00022C85">
              <w:rPr>
                <w:rFonts w:cstheme="minorHAnsi"/>
                <w:b w:val="0"/>
                <w:bCs w:val="0"/>
                <w:noProof/>
                <w:sz w:val="21"/>
                <w:szCs w:val="21"/>
                <w:lang w:val="ro-RO"/>
              </w:rPr>
              <w:t>SMIS 118672 ”Sprijin pentru MFE si MDRAPFE în gestionarea POCU 2014-2020 prin asigurarea necesarului de hârtie A3 si A4 în vederea desfășurării activității zilnice în condiții optime”;</w:t>
            </w:r>
          </w:p>
        </w:tc>
        <w:tc>
          <w:tcPr>
            <w:tcW w:w="990" w:type="dxa"/>
            <w:hideMark/>
          </w:tcPr>
          <w:p w14:paraId="497F34BB" w14:textId="77777777" w:rsidR="00264589" w:rsidRPr="00022C85" w:rsidRDefault="00264589" w:rsidP="00AC6C1D">
            <w:pPr>
              <w:overflowPunct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Cs/>
                <w:iCs/>
                <w:noProof/>
                <w:sz w:val="21"/>
                <w:szCs w:val="21"/>
                <w:lang w:val="ro-RO"/>
              </w:rPr>
            </w:pPr>
            <w:r w:rsidRPr="00022C85">
              <w:rPr>
                <w:bCs/>
                <w:iCs/>
                <w:noProof/>
                <w:sz w:val="21"/>
                <w:szCs w:val="21"/>
                <w:lang w:val="ro-RO"/>
              </w:rPr>
              <w:t>București-Ilfov</w:t>
            </w:r>
          </w:p>
        </w:tc>
        <w:tc>
          <w:tcPr>
            <w:tcW w:w="2520" w:type="dxa"/>
            <w:hideMark/>
          </w:tcPr>
          <w:p w14:paraId="3016BE87" w14:textId="77777777" w:rsidR="00264589" w:rsidRPr="00022C85" w:rsidRDefault="00264589" w:rsidP="00AC6C1D">
            <w:pPr>
              <w:overflowPunct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Cs/>
                <w:iCs/>
                <w:noProof/>
                <w:sz w:val="21"/>
                <w:szCs w:val="21"/>
                <w:lang w:val="ro-RO"/>
              </w:rPr>
            </w:pPr>
            <w:r w:rsidRPr="00022C85">
              <w:rPr>
                <w:bCs/>
                <w:iCs/>
                <w:noProof/>
                <w:sz w:val="21"/>
                <w:szCs w:val="21"/>
                <w:lang w:val="ro-RO"/>
              </w:rPr>
              <w:t>Asigurare necesar hârtie pt. fotocopiatoare; management proiect; informare și publicitate</w:t>
            </w:r>
          </w:p>
        </w:tc>
        <w:tc>
          <w:tcPr>
            <w:tcW w:w="1026" w:type="dxa"/>
            <w:hideMark/>
          </w:tcPr>
          <w:p w14:paraId="73981DA7" w14:textId="77777777" w:rsidR="00264589" w:rsidRPr="00022C85" w:rsidRDefault="00264589" w:rsidP="00AC6C1D">
            <w:pPr>
              <w:overflowPunct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bCs/>
                <w:iCs/>
                <w:noProof/>
                <w:sz w:val="21"/>
                <w:szCs w:val="21"/>
                <w:lang w:val="ro-RO"/>
              </w:rPr>
            </w:pPr>
            <w:r w:rsidRPr="00022C85">
              <w:rPr>
                <w:bCs/>
                <w:iCs/>
                <w:noProof/>
                <w:sz w:val="21"/>
                <w:szCs w:val="21"/>
                <w:lang w:val="ro-RO"/>
              </w:rPr>
              <w:t>2</w:t>
            </w:r>
          </w:p>
        </w:tc>
      </w:tr>
    </w:tbl>
    <w:p w14:paraId="051B55C9" w14:textId="77777777" w:rsidR="00BD3FDD" w:rsidRPr="003F2185" w:rsidRDefault="00BD3FDD" w:rsidP="00AC6C1D">
      <w:pPr>
        <w:jc w:val="both"/>
        <w:rPr>
          <w:rFonts w:eastAsia="Calibri" w:cstheme="minorHAnsi"/>
          <w:lang w:val="ro-RO"/>
        </w:rPr>
      </w:pPr>
    </w:p>
    <w:p w14:paraId="2776C964" w14:textId="77777777" w:rsidR="00264589" w:rsidRPr="003F2185" w:rsidRDefault="00264589" w:rsidP="00AC6C1D">
      <w:pPr>
        <w:jc w:val="both"/>
        <w:rPr>
          <w:rFonts w:eastAsia="Calibri" w:cstheme="minorHAnsi"/>
          <w:lang w:val="ro-RO"/>
        </w:rPr>
      </w:pPr>
      <w:r w:rsidRPr="003F2185">
        <w:rPr>
          <w:rFonts w:eastAsia="Calibri" w:cstheme="minorHAnsi"/>
          <w:lang w:val="ro-RO"/>
        </w:rPr>
        <w:t>Astfel, prin realizarea acestui studiu de caz dorim să analizăm și măsura în care proiectul în cauză a urmărit și sprijinirea beneficiarilor și potențialilor beneficiari, și care au fost raționamentele și mecanismele din spatele acestui proiect, precum și a întregului portofoliu de proiecte implementate de către respectivul OIR.</w:t>
      </w:r>
    </w:p>
    <w:p w14:paraId="1318B9C1" w14:textId="18A2BE2C" w:rsidR="00264589" w:rsidRPr="003F2185" w:rsidRDefault="00264589" w:rsidP="00AC6C1D">
      <w:pPr>
        <w:pStyle w:val="Caption"/>
        <w:rPr>
          <w:bCs w:val="0"/>
          <w:iCs/>
          <w:noProof/>
          <w:color w:val="000000" w:themeColor="text1"/>
          <w:sz w:val="20"/>
          <w:szCs w:val="20"/>
          <w:lang w:val="ro-RO"/>
        </w:rPr>
      </w:pPr>
      <w:bookmarkStart w:id="9" w:name="_Hlk75793883"/>
      <w:r w:rsidRPr="003F2185">
        <w:rPr>
          <w:noProof/>
          <w:color w:val="000000" w:themeColor="text1"/>
          <w:sz w:val="20"/>
          <w:szCs w:val="20"/>
          <w:lang w:val="ro-RO"/>
        </w:rPr>
        <w:t xml:space="preserve">Figura </w:t>
      </w:r>
      <w:r w:rsidR="00022C85">
        <w:rPr>
          <w:noProof/>
          <w:color w:val="000000" w:themeColor="text1"/>
          <w:sz w:val="20"/>
          <w:szCs w:val="20"/>
          <w:lang w:val="ro-RO"/>
        </w:rPr>
        <w:t>1</w:t>
      </w:r>
      <w:r w:rsidRPr="003F2185">
        <w:rPr>
          <w:noProof/>
          <w:color w:val="000000" w:themeColor="text1"/>
          <w:sz w:val="20"/>
          <w:szCs w:val="20"/>
          <w:lang w:val="ro-RO"/>
        </w:rPr>
        <w:t xml:space="preserve">: </w:t>
      </w:r>
      <w:r w:rsidRPr="003F2185">
        <w:rPr>
          <w:bCs w:val="0"/>
          <w:iCs/>
          <w:noProof/>
          <w:color w:val="000000" w:themeColor="text1"/>
          <w:sz w:val="20"/>
          <w:szCs w:val="20"/>
          <w:lang w:val="ro-RO"/>
        </w:rPr>
        <w:t>Număr proiecte POCU AT pe tip solicitant (situație la data de 31 decembrie</w:t>
      </w:r>
      <w:r w:rsidRPr="003F2185">
        <w:rPr>
          <w:iCs/>
          <w:noProof/>
          <w:color w:val="000000" w:themeColor="text1"/>
          <w:sz w:val="20"/>
          <w:szCs w:val="20"/>
          <w:lang w:val="ro-RO"/>
        </w:rPr>
        <w:t xml:space="preserve"> 2</w:t>
      </w:r>
      <w:r w:rsidRPr="003F2185">
        <w:rPr>
          <w:noProof/>
          <w:color w:val="000000" w:themeColor="text1"/>
          <w:sz w:val="20"/>
          <w:szCs w:val="20"/>
          <w:lang w:val="ro-RO"/>
        </w:rPr>
        <w:t>0</w:t>
      </w:r>
      <w:r w:rsidRPr="003F2185">
        <w:rPr>
          <w:iCs/>
          <w:noProof/>
          <w:color w:val="000000" w:themeColor="text1"/>
          <w:sz w:val="20"/>
          <w:szCs w:val="20"/>
          <w:lang w:val="ro-RO"/>
        </w:rPr>
        <w:t>2</w:t>
      </w:r>
      <w:r w:rsidRPr="003F2185">
        <w:rPr>
          <w:noProof/>
          <w:color w:val="000000" w:themeColor="text1"/>
          <w:sz w:val="20"/>
          <w:szCs w:val="20"/>
          <w:lang w:val="ro-RO"/>
        </w:rPr>
        <w:t>0</w:t>
      </w:r>
      <w:r w:rsidRPr="003F2185">
        <w:rPr>
          <w:iCs/>
          <w:noProof/>
          <w:color w:val="000000" w:themeColor="text1"/>
          <w:sz w:val="20"/>
          <w:szCs w:val="20"/>
          <w:lang w:val="ro-RO"/>
        </w:rPr>
        <w:t>)</w:t>
      </w:r>
    </w:p>
    <w:p w14:paraId="6B8FE566" w14:textId="77777777" w:rsidR="00264589" w:rsidRPr="003F2185" w:rsidRDefault="00264589" w:rsidP="00AC6C1D">
      <w:pPr>
        <w:overflowPunct w:val="0"/>
        <w:autoSpaceDE w:val="0"/>
        <w:autoSpaceDN w:val="0"/>
        <w:adjustRightInd w:val="0"/>
        <w:jc w:val="both"/>
        <w:rPr>
          <w:bCs/>
          <w:iCs/>
          <w:noProof/>
          <w:color w:val="5F5F5F" w:themeColor="accent5" w:themeShade="80"/>
          <w:lang w:val="ro-RO"/>
        </w:rPr>
      </w:pPr>
      <w:r w:rsidRPr="003F2185">
        <w:rPr>
          <w:noProof/>
          <w:color w:val="5F5F5F" w:themeColor="accent5" w:themeShade="80"/>
          <w:lang w:val="ro-RO"/>
        </w:rPr>
        <w:drawing>
          <wp:inline distT="0" distB="0" distL="0" distR="0" wp14:anchorId="2E765362" wp14:editId="555F2560">
            <wp:extent cx="4587240" cy="2255520"/>
            <wp:effectExtent l="0" t="0" r="3810" b="11430"/>
            <wp:docPr id="17" name="Chart 17">
              <a:extLst xmlns:a="http://schemas.openxmlformats.org/drawingml/2006/main">
                <a:ext uri="{FF2B5EF4-FFF2-40B4-BE49-F238E27FC236}">
                  <a16:creationId xmlns:a16="http://schemas.microsoft.com/office/drawing/2014/main" id="{AB0F86C0-B9C4-4506-9CDD-248332E1F0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A606103" w14:textId="77777777" w:rsidR="00264589" w:rsidRPr="003F2185" w:rsidRDefault="00264589" w:rsidP="00AC6C1D">
      <w:pPr>
        <w:overflowPunct w:val="0"/>
        <w:autoSpaceDE w:val="0"/>
        <w:autoSpaceDN w:val="0"/>
        <w:adjustRightInd w:val="0"/>
        <w:jc w:val="both"/>
        <w:rPr>
          <w:bCs/>
          <w:iCs/>
          <w:noProof/>
          <w:color w:val="5F5F5F" w:themeColor="accent5" w:themeShade="80"/>
          <w:lang w:val="ro-RO"/>
        </w:rPr>
      </w:pPr>
      <w:r w:rsidRPr="003F2185">
        <w:rPr>
          <w:i/>
          <w:iCs/>
          <w:noProof/>
          <w:lang w:val="ro-RO"/>
        </w:rPr>
        <w:t>Sursa: Analize ale echipei de evaluare pe baza datelor POCU</w:t>
      </w:r>
    </w:p>
    <w:p w14:paraId="19D2B5B2" w14:textId="77777777" w:rsidR="007866A4" w:rsidRPr="007866A4" w:rsidRDefault="007866A4" w:rsidP="007866A4">
      <w:pPr>
        <w:pStyle w:val="Heading1"/>
        <w:numPr>
          <w:ilvl w:val="0"/>
          <w:numId w:val="16"/>
        </w:numPr>
        <w:rPr>
          <w:b/>
          <w:bCs/>
          <w:lang w:val="ro-RO"/>
        </w:rPr>
      </w:pPr>
      <w:bookmarkStart w:id="10" w:name="_Toc81349332"/>
      <w:bookmarkStart w:id="11" w:name="_Toc81399082"/>
      <w:bookmarkStart w:id="12" w:name="_Toc80207962"/>
      <w:bookmarkEnd w:id="9"/>
      <w:r w:rsidRPr="007866A4">
        <w:rPr>
          <w:b/>
          <w:bCs/>
          <w:lang w:val="ro-RO"/>
        </w:rPr>
        <w:lastRenderedPageBreak/>
        <w:t>Mod derulare studiu de caz</w:t>
      </w:r>
      <w:bookmarkEnd w:id="10"/>
      <w:bookmarkEnd w:id="11"/>
    </w:p>
    <w:p w14:paraId="43913B71" w14:textId="77777777" w:rsidR="007866A4" w:rsidRPr="00A806F4" w:rsidRDefault="007866A4" w:rsidP="007866A4">
      <w:pPr>
        <w:jc w:val="both"/>
        <w:rPr>
          <w:lang w:val="ro-RO"/>
        </w:rPr>
      </w:pPr>
    </w:p>
    <w:p w14:paraId="35A2265C" w14:textId="77777777" w:rsidR="007866A4" w:rsidRPr="00A806F4" w:rsidRDefault="007866A4" w:rsidP="007866A4">
      <w:pPr>
        <w:jc w:val="both"/>
        <w:rPr>
          <w:lang w:val="ro-RO"/>
        </w:rPr>
      </w:pPr>
      <w:r w:rsidRPr="00A806F4">
        <w:rPr>
          <w:lang w:val="ro-RO"/>
        </w:rPr>
        <w:t>Având în vedere abordarea metodologică propusă, studiul de caz aferent OIR Sud-Vest Oltenia a inclus următoarele componente:</w:t>
      </w:r>
    </w:p>
    <w:p w14:paraId="28A655C4" w14:textId="77777777" w:rsidR="007866A4" w:rsidRPr="00A806F4" w:rsidRDefault="007866A4" w:rsidP="007866A4">
      <w:pPr>
        <w:pStyle w:val="ListParagraph"/>
        <w:numPr>
          <w:ilvl w:val="0"/>
          <w:numId w:val="3"/>
        </w:numPr>
        <w:jc w:val="both"/>
        <w:rPr>
          <w:b/>
          <w:bCs/>
          <w:lang w:val="ro-RO"/>
        </w:rPr>
      </w:pPr>
      <w:r w:rsidRPr="00A806F4">
        <w:rPr>
          <w:b/>
          <w:bCs/>
          <w:lang w:val="ro-RO"/>
        </w:rPr>
        <w:t>Analiză activități de sprijin acordate beneficiarilor și potențialilor beneficiari</w:t>
      </w:r>
    </w:p>
    <w:p w14:paraId="1034F87A" w14:textId="77777777" w:rsidR="007866A4" w:rsidRPr="00A806F4" w:rsidRDefault="007866A4" w:rsidP="007866A4">
      <w:pPr>
        <w:pStyle w:val="ListParagraph"/>
        <w:numPr>
          <w:ilvl w:val="1"/>
          <w:numId w:val="3"/>
        </w:numPr>
        <w:jc w:val="both"/>
        <w:rPr>
          <w:lang w:val="ro-RO"/>
        </w:rPr>
      </w:pPr>
      <w:r w:rsidRPr="00A806F4">
        <w:rPr>
          <w:lang w:val="ro-RO"/>
        </w:rPr>
        <w:t>Conform regulamentului de organizare și funcționare</w:t>
      </w:r>
    </w:p>
    <w:p w14:paraId="5B2D239B" w14:textId="77777777" w:rsidR="007866A4" w:rsidRPr="00A806F4" w:rsidRDefault="007866A4" w:rsidP="007866A4">
      <w:pPr>
        <w:pStyle w:val="ListParagraph"/>
        <w:numPr>
          <w:ilvl w:val="1"/>
          <w:numId w:val="3"/>
        </w:numPr>
        <w:jc w:val="both"/>
        <w:rPr>
          <w:lang w:val="ro-RO"/>
        </w:rPr>
      </w:pPr>
      <w:r w:rsidRPr="00A806F4">
        <w:rPr>
          <w:lang w:val="ro-RO"/>
        </w:rPr>
        <w:t xml:space="preserve">Conform rezultate interviu </w:t>
      </w:r>
      <w:r w:rsidRPr="00A806F4">
        <w:rPr>
          <w:highlight w:val="lightGray"/>
          <w:lang w:val="ro-RO"/>
        </w:rPr>
        <w:t>(acesta nu a fost realizat încă)</w:t>
      </w:r>
    </w:p>
    <w:p w14:paraId="6DBBCF7E" w14:textId="77777777" w:rsidR="007866A4" w:rsidRPr="00A806F4" w:rsidRDefault="007866A4" w:rsidP="007866A4">
      <w:pPr>
        <w:pStyle w:val="ListParagraph"/>
        <w:numPr>
          <w:ilvl w:val="0"/>
          <w:numId w:val="3"/>
        </w:numPr>
        <w:jc w:val="both"/>
        <w:rPr>
          <w:lang w:val="ro-RO"/>
        </w:rPr>
      </w:pPr>
      <w:r w:rsidRPr="00A806F4">
        <w:rPr>
          <w:b/>
          <w:bCs/>
          <w:lang w:val="ro-RO"/>
        </w:rPr>
        <w:t>Analiză portofoliu de proiecte POCU AT</w:t>
      </w:r>
      <w:r w:rsidRPr="00A806F4">
        <w:rPr>
          <w:lang w:val="ro-RO"/>
        </w:rPr>
        <w:t xml:space="preserve"> implementate și în curs de implementare OIR SV Oltenia</w:t>
      </w:r>
    </w:p>
    <w:p w14:paraId="5913FAF9" w14:textId="77777777" w:rsidR="007866A4" w:rsidRPr="00A806F4" w:rsidRDefault="007866A4" w:rsidP="007866A4">
      <w:pPr>
        <w:pStyle w:val="ListParagraph"/>
        <w:numPr>
          <w:ilvl w:val="1"/>
          <w:numId w:val="3"/>
        </w:numPr>
        <w:jc w:val="both"/>
        <w:rPr>
          <w:lang w:val="ro-RO"/>
        </w:rPr>
      </w:pPr>
      <w:r w:rsidRPr="00A806F4">
        <w:rPr>
          <w:lang w:val="ro-RO"/>
        </w:rPr>
        <w:t>Raționamente din spatele acestora: tipuri activități pentru care a fost solicitată finanțare POCU AT și motive/ nevoi care au stat la baza acestor solicitări de proiecte</w:t>
      </w:r>
    </w:p>
    <w:p w14:paraId="6E90195E" w14:textId="77777777" w:rsidR="007866A4" w:rsidRPr="00A806F4" w:rsidRDefault="007866A4" w:rsidP="007866A4">
      <w:pPr>
        <w:pStyle w:val="ListParagraph"/>
        <w:numPr>
          <w:ilvl w:val="0"/>
          <w:numId w:val="3"/>
        </w:numPr>
        <w:jc w:val="both"/>
        <w:rPr>
          <w:lang w:val="ro-RO"/>
        </w:rPr>
      </w:pPr>
      <w:r w:rsidRPr="00A806F4">
        <w:rPr>
          <w:b/>
          <w:bCs/>
          <w:lang w:val="ro-RO"/>
        </w:rPr>
        <w:t>Analiză indicatori specifici OS 7.2</w:t>
      </w:r>
      <w:r w:rsidRPr="00A806F4">
        <w:rPr>
          <w:lang w:val="ro-RO"/>
        </w:rPr>
        <w:t xml:space="preserve"> la nivelul OIR SV Oltenia</w:t>
      </w:r>
    </w:p>
    <w:p w14:paraId="292A0F1B" w14:textId="77777777" w:rsidR="007866A4" w:rsidRPr="00A806F4" w:rsidRDefault="007866A4" w:rsidP="007866A4">
      <w:pPr>
        <w:pStyle w:val="ListParagraph"/>
        <w:numPr>
          <w:ilvl w:val="1"/>
          <w:numId w:val="3"/>
        </w:numPr>
        <w:jc w:val="both"/>
        <w:rPr>
          <w:lang w:val="ro-RO"/>
        </w:rPr>
      </w:pPr>
      <w:r w:rsidRPr="00A806F4">
        <w:rPr>
          <w:lang w:val="ro-RO"/>
        </w:rPr>
        <w:t>4S137 – Proiecte care au rata de absorbție mai mare de 70% din totalul proiectelor a căror dezvoltare a fost sprijinită prin POCU</w:t>
      </w:r>
    </w:p>
    <w:p w14:paraId="4D923E46" w14:textId="77777777" w:rsidR="007866A4" w:rsidRPr="00A806F4" w:rsidRDefault="007866A4" w:rsidP="007866A4">
      <w:pPr>
        <w:pStyle w:val="ListParagraph"/>
        <w:numPr>
          <w:ilvl w:val="1"/>
          <w:numId w:val="3"/>
        </w:numPr>
        <w:jc w:val="both"/>
        <w:rPr>
          <w:lang w:val="ro-RO"/>
        </w:rPr>
      </w:pPr>
      <w:bookmarkStart w:id="13" w:name="_Hlk81348801"/>
      <w:r w:rsidRPr="00A806F4">
        <w:rPr>
          <w:lang w:val="ro-RO"/>
        </w:rPr>
        <w:t>4S139 – Beneficiari și potențiali beneficiari sprijiniți</w:t>
      </w:r>
    </w:p>
    <w:bookmarkEnd w:id="13"/>
    <w:p w14:paraId="7E6BD77F" w14:textId="77777777" w:rsidR="007866A4" w:rsidRPr="00A806F4" w:rsidRDefault="007866A4" w:rsidP="007866A4">
      <w:pPr>
        <w:pStyle w:val="ListParagraph"/>
        <w:numPr>
          <w:ilvl w:val="1"/>
          <w:numId w:val="3"/>
        </w:numPr>
        <w:jc w:val="both"/>
        <w:rPr>
          <w:lang w:val="ro-RO"/>
        </w:rPr>
      </w:pPr>
      <w:r w:rsidRPr="00A806F4">
        <w:rPr>
          <w:lang w:val="ro-RO"/>
        </w:rPr>
        <w:t>4S143 – Proiecte care vizează întărirea capacității beneficiarilor</w:t>
      </w:r>
    </w:p>
    <w:p w14:paraId="0A371BB3" w14:textId="77777777" w:rsidR="007866A4" w:rsidRPr="00A806F4" w:rsidRDefault="007866A4" w:rsidP="007866A4">
      <w:pPr>
        <w:pStyle w:val="ListParagraph"/>
        <w:numPr>
          <w:ilvl w:val="0"/>
          <w:numId w:val="3"/>
        </w:numPr>
        <w:jc w:val="both"/>
        <w:rPr>
          <w:b/>
          <w:bCs/>
          <w:lang w:val="ro-RO"/>
        </w:rPr>
      </w:pPr>
      <w:r w:rsidRPr="00A806F4">
        <w:rPr>
          <w:b/>
          <w:bCs/>
          <w:lang w:val="ro-RO"/>
        </w:rPr>
        <w:t xml:space="preserve">Analiză motive pentru care nu au optat pentru elaborarea de proiecte care să includă activități specifice OS 7.2 </w:t>
      </w:r>
    </w:p>
    <w:p w14:paraId="7F2E5F8A" w14:textId="77777777" w:rsidR="007866A4" w:rsidRPr="00A806F4" w:rsidRDefault="007866A4" w:rsidP="007866A4">
      <w:pPr>
        <w:pStyle w:val="ListParagraph"/>
        <w:numPr>
          <w:ilvl w:val="1"/>
          <w:numId w:val="3"/>
        </w:numPr>
        <w:jc w:val="both"/>
        <w:rPr>
          <w:lang w:val="ro-RO"/>
        </w:rPr>
      </w:pPr>
      <w:r w:rsidRPr="00A806F4">
        <w:rPr>
          <w:lang w:val="ro-RO"/>
        </w:rPr>
        <w:t xml:space="preserve">Prin intermediul interviului cu reprezentanți OIR </w:t>
      </w:r>
      <w:r w:rsidRPr="00A806F4">
        <w:rPr>
          <w:highlight w:val="lightGray"/>
          <w:lang w:val="ro-RO"/>
        </w:rPr>
        <w:t>(nu a fost realizat încă)</w:t>
      </w:r>
    </w:p>
    <w:p w14:paraId="3A1D870C" w14:textId="77777777" w:rsidR="007866A4" w:rsidRDefault="007866A4" w:rsidP="007866A4">
      <w:pPr>
        <w:pStyle w:val="Heading2"/>
        <w:jc w:val="both"/>
        <w:rPr>
          <w:b/>
          <w:bCs/>
          <w:lang w:val="ro-RO"/>
        </w:rPr>
      </w:pPr>
    </w:p>
    <w:p w14:paraId="4FC6218F" w14:textId="77777777" w:rsidR="007866A4" w:rsidRPr="00022433" w:rsidRDefault="007866A4" w:rsidP="007866A4">
      <w:pPr>
        <w:pStyle w:val="Heading2"/>
        <w:numPr>
          <w:ilvl w:val="1"/>
          <w:numId w:val="9"/>
        </w:numPr>
        <w:jc w:val="both"/>
        <w:rPr>
          <w:b/>
          <w:bCs/>
          <w:lang w:val="ro-RO"/>
        </w:rPr>
      </w:pPr>
      <w:bookmarkStart w:id="14" w:name="_Toc80207968"/>
      <w:bookmarkStart w:id="15" w:name="_Toc81399083"/>
      <w:r w:rsidRPr="00022433">
        <w:rPr>
          <w:b/>
          <w:bCs/>
          <w:lang w:val="ro-RO"/>
        </w:rPr>
        <w:t>Activități de sprijin acordate de către OIR SV beneficiarilor și potențialilor beneficiari</w:t>
      </w:r>
      <w:bookmarkEnd w:id="14"/>
      <w:bookmarkEnd w:id="15"/>
    </w:p>
    <w:p w14:paraId="7F024768" w14:textId="77777777" w:rsidR="007866A4" w:rsidRPr="007866A4" w:rsidRDefault="007866A4" w:rsidP="007866A4">
      <w:pPr>
        <w:jc w:val="both"/>
        <w:rPr>
          <w:lang w:val="ro-RO"/>
        </w:rPr>
      </w:pPr>
      <w:r w:rsidRPr="007866A4">
        <w:rPr>
          <w:lang w:val="ro-RO"/>
        </w:rPr>
        <w:t>În această privință, au fost analizate Regulamentul de organizare și funcționare și Rapoarte anuale aferente OIR SV Oltenia. Iar în grila de interviu au fost incluse întrebări dedicate în acest sens.</w:t>
      </w:r>
    </w:p>
    <w:p w14:paraId="157A6688" w14:textId="77777777" w:rsidR="007866A4" w:rsidRPr="002B6831" w:rsidRDefault="007866A4" w:rsidP="007866A4">
      <w:pPr>
        <w:jc w:val="both"/>
        <w:rPr>
          <w:b/>
          <w:bCs/>
          <w:lang w:val="ro-RO"/>
        </w:rPr>
      </w:pPr>
      <w:r w:rsidRPr="002B6831">
        <w:rPr>
          <w:lang w:val="ro-RO"/>
        </w:rPr>
        <w:t>Astfel, o primă întrebare ce a fost urmărită în analiză este:</w:t>
      </w:r>
      <w:r>
        <w:rPr>
          <w:b/>
          <w:bCs/>
          <w:lang w:val="ro-RO"/>
        </w:rPr>
        <w:t xml:space="preserve"> </w:t>
      </w:r>
      <w:r w:rsidRPr="002B6831">
        <w:rPr>
          <w:b/>
          <w:bCs/>
          <w:lang w:val="ro-RO"/>
        </w:rPr>
        <w:t>Cum se reflectă atribuțiile și activitățile de sprijinire a beneficiarilor și potențialilor beneficiari în ROF?</w:t>
      </w:r>
    </w:p>
    <w:p w14:paraId="13BC2BBA" w14:textId="77777777" w:rsidR="007866A4" w:rsidRPr="002B6831" w:rsidRDefault="007866A4" w:rsidP="007866A4">
      <w:pPr>
        <w:jc w:val="both"/>
        <w:rPr>
          <w:lang w:val="ro-RO"/>
        </w:rPr>
      </w:pPr>
      <w:r>
        <w:rPr>
          <w:lang w:val="ro-RO"/>
        </w:rPr>
        <w:t>Conform ROF, s</w:t>
      </w:r>
      <w:r w:rsidRPr="002B6831">
        <w:rPr>
          <w:lang w:val="ro-RO"/>
        </w:rPr>
        <w:t>tructur</w:t>
      </w:r>
      <w:r>
        <w:rPr>
          <w:lang w:val="ro-RO"/>
        </w:rPr>
        <w:t>a</w:t>
      </w:r>
      <w:r w:rsidRPr="002B6831">
        <w:rPr>
          <w:lang w:val="ro-RO"/>
        </w:rPr>
        <w:t xml:space="preserve"> organizație</w:t>
      </w:r>
      <w:r>
        <w:rPr>
          <w:lang w:val="ro-RO"/>
        </w:rPr>
        <w:t xml:space="preserve">i include următoarele compartimente și unități: </w:t>
      </w:r>
    </w:p>
    <w:p w14:paraId="34E63A84" w14:textId="77777777" w:rsidR="007866A4" w:rsidRPr="002B6831" w:rsidRDefault="007866A4" w:rsidP="007866A4">
      <w:pPr>
        <w:pStyle w:val="ListParagraph"/>
        <w:numPr>
          <w:ilvl w:val="0"/>
          <w:numId w:val="14"/>
        </w:numPr>
        <w:jc w:val="both"/>
        <w:rPr>
          <w:lang w:val="ro-RO"/>
        </w:rPr>
      </w:pPr>
      <w:r w:rsidRPr="002B6831">
        <w:rPr>
          <w:lang w:val="ro-RO"/>
        </w:rPr>
        <w:t>Compartiment Audit public intern</w:t>
      </w:r>
    </w:p>
    <w:p w14:paraId="7F5F996A" w14:textId="77777777" w:rsidR="007866A4" w:rsidRPr="002B6831" w:rsidRDefault="007866A4" w:rsidP="007866A4">
      <w:pPr>
        <w:pStyle w:val="ListParagraph"/>
        <w:numPr>
          <w:ilvl w:val="0"/>
          <w:numId w:val="14"/>
        </w:numPr>
        <w:jc w:val="both"/>
        <w:rPr>
          <w:lang w:val="ro-RO"/>
        </w:rPr>
      </w:pPr>
      <w:r w:rsidRPr="002B6831">
        <w:rPr>
          <w:lang w:val="ro-RO"/>
        </w:rPr>
        <w:t>Compartimentul Evaluare si contractare proiecte</w:t>
      </w:r>
    </w:p>
    <w:p w14:paraId="118D71F2" w14:textId="77777777" w:rsidR="007866A4" w:rsidRPr="002B6831" w:rsidRDefault="007866A4" w:rsidP="007866A4">
      <w:pPr>
        <w:pStyle w:val="ListParagraph"/>
        <w:numPr>
          <w:ilvl w:val="0"/>
          <w:numId w:val="14"/>
        </w:numPr>
        <w:jc w:val="both"/>
        <w:rPr>
          <w:lang w:val="ro-RO"/>
        </w:rPr>
      </w:pPr>
      <w:r w:rsidRPr="002B6831">
        <w:rPr>
          <w:lang w:val="ro-RO"/>
        </w:rPr>
        <w:t>Compartimentul Verificare proiecte</w:t>
      </w:r>
    </w:p>
    <w:p w14:paraId="7A58FCE5" w14:textId="77777777" w:rsidR="007866A4" w:rsidRPr="002B6831" w:rsidRDefault="007866A4" w:rsidP="007866A4">
      <w:pPr>
        <w:pStyle w:val="ListParagraph"/>
        <w:numPr>
          <w:ilvl w:val="1"/>
          <w:numId w:val="14"/>
        </w:numPr>
        <w:jc w:val="both"/>
        <w:rPr>
          <w:lang w:val="ro-RO"/>
        </w:rPr>
      </w:pPr>
      <w:r w:rsidRPr="002B6831">
        <w:rPr>
          <w:lang w:val="ro-RO"/>
        </w:rPr>
        <w:t>Unitate Verificare proiecte</w:t>
      </w:r>
    </w:p>
    <w:p w14:paraId="42EACEEF" w14:textId="77777777" w:rsidR="007866A4" w:rsidRPr="002B6831" w:rsidRDefault="007866A4" w:rsidP="007866A4">
      <w:pPr>
        <w:pStyle w:val="ListParagraph"/>
        <w:numPr>
          <w:ilvl w:val="1"/>
          <w:numId w:val="14"/>
        </w:numPr>
        <w:jc w:val="both"/>
        <w:rPr>
          <w:lang w:val="ro-RO"/>
        </w:rPr>
      </w:pPr>
      <w:r w:rsidRPr="002B6831">
        <w:rPr>
          <w:lang w:val="ro-RO"/>
        </w:rPr>
        <w:t>Unitate Verificare achiziții si conflict de interese</w:t>
      </w:r>
    </w:p>
    <w:p w14:paraId="45117679" w14:textId="77777777" w:rsidR="007866A4" w:rsidRPr="002B6831" w:rsidRDefault="007866A4" w:rsidP="007866A4">
      <w:pPr>
        <w:pStyle w:val="ListParagraph"/>
        <w:numPr>
          <w:ilvl w:val="0"/>
          <w:numId w:val="14"/>
        </w:numPr>
        <w:jc w:val="both"/>
        <w:rPr>
          <w:lang w:val="ro-RO"/>
        </w:rPr>
      </w:pPr>
      <w:r w:rsidRPr="002B6831">
        <w:rPr>
          <w:lang w:val="ro-RO"/>
        </w:rPr>
        <w:t>Compartimentul Monitorizare proiecte</w:t>
      </w:r>
    </w:p>
    <w:p w14:paraId="49FADD05" w14:textId="77777777" w:rsidR="007866A4" w:rsidRPr="002B6831" w:rsidRDefault="007866A4" w:rsidP="007866A4">
      <w:pPr>
        <w:pStyle w:val="ListParagraph"/>
        <w:numPr>
          <w:ilvl w:val="0"/>
          <w:numId w:val="14"/>
        </w:numPr>
        <w:jc w:val="both"/>
        <w:rPr>
          <w:lang w:val="ro-RO"/>
        </w:rPr>
      </w:pPr>
      <w:r w:rsidRPr="002B6831">
        <w:rPr>
          <w:lang w:val="ro-RO"/>
        </w:rPr>
        <w:t xml:space="preserve">Compartiment Nereguli, </w:t>
      </w:r>
      <w:r>
        <w:rPr>
          <w:lang w:val="ro-RO"/>
        </w:rPr>
        <w:t>a</w:t>
      </w:r>
      <w:r w:rsidRPr="002B6831">
        <w:rPr>
          <w:lang w:val="ro-RO"/>
        </w:rPr>
        <w:t>ntifraudă si monitorizare audit</w:t>
      </w:r>
    </w:p>
    <w:p w14:paraId="37FDD339" w14:textId="77777777" w:rsidR="007866A4" w:rsidRPr="002B6831" w:rsidRDefault="007866A4" w:rsidP="007866A4">
      <w:pPr>
        <w:pStyle w:val="ListParagraph"/>
        <w:numPr>
          <w:ilvl w:val="0"/>
          <w:numId w:val="14"/>
        </w:numPr>
        <w:jc w:val="both"/>
        <w:rPr>
          <w:lang w:val="ro-RO"/>
        </w:rPr>
      </w:pPr>
      <w:r w:rsidRPr="002B6831">
        <w:rPr>
          <w:lang w:val="ro-RO"/>
        </w:rPr>
        <w:t>Compartiment Activități suport</w:t>
      </w:r>
    </w:p>
    <w:p w14:paraId="1F9CF359" w14:textId="77777777" w:rsidR="007866A4" w:rsidRPr="002B6831" w:rsidRDefault="007866A4" w:rsidP="007866A4">
      <w:pPr>
        <w:jc w:val="both"/>
        <w:rPr>
          <w:lang w:val="ro-RO"/>
        </w:rPr>
      </w:pPr>
      <w:r w:rsidRPr="002B6831">
        <w:rPr>
          <w:lang w:val="ro-RO"/>
        </w:rPr>
        <w:lastRenderedPageBreak/>
        <w:t xml:space="preserve">Printre atribuțiile </w:t>
      </w:r>
      <w:r w:rsidRPr="002B6831">
        <w:rPr>
          <w:b/>
          <w:bCs/>
          <w:lang w:val="ro-RO"/>
        </w:rPr>
        <w:t>Compartimentului de evaluare și contractare proiecte</w:t>
      </w:r>
      <w:r w:rsidRPr="002B6831">
        <w:rPr>
          <w:lang w:val="ro-RO"/>
        </w:rPr>
        <w:t xml:space="preserve"> se regăsește și un capitol dedicat activităților de comunicare și informare. Astfel, conform ROF, pot fi identificate următoarele activități de informare, comunicare și sprijin specifice acestui compartiment:</w:t>
      </w:r>
    </w:p>
    <w:p w14:paraId="6330554D" w14:textId="77777777" w:rsidR="007866A4" w:rsidRPr="002B6831" w:rsidRDefault="007866A4" w:rsidP="007866A4">
      <w:pPr>
        <w:numPr>
          <w:ilvl w:val="0"/>
          <w:numId w:val="10"/>
        </w:numPr>
        <w:jc w:val="both"/>
        <w:rPr>
          <w:b/>
          <w:bCs/>
          <w:lang w:val="ro-RO"/>
        </w:rPr>
      </w:pPr>
      <w:r w:rsidRPr="002B6831">
        <w:rPr>
          <w:lang w:val="ro-RO"/>
        </w:rPr>
        <w:t xml:space="preserve">Asigurare acordare sprijin pentru potențialii beneficiari POCU, prin instrumente specifice, inclusiv prin organizarea de </w:t>
      </w:r>
      <w:r w:rsidRPr="002B6831">
        <w:rPr>
          <w:b/>
          <w:bCs/>
          <w:lang w:val="ro-RO"/>
        </w:rPr>
        <w:t>sesiuni de informare, campanii de informare, precum și prin furnizarea altor informații solicitate de către aceștia, în scopul dezvoltării de proiecte cu finanțare POCU;</w:t>
      </w:r>
    </w:p>
    <w:p w14:paraId="50455F1C" w14:textId="77777777" w:rsidR="007866A4" w:rsidRPr="002B6831" w:rsidRDefault="007866A4" w:rsidP="007866A4">
      <w:pPr>
        <w:numPr>
          <w:ilvl w:val="0"/>
          <w:numId w:val="10"/>
        </w:numPr>
        <w:jc w:val="both"/>
        <w:rPr>
          <w:lang w:val="ro-RO"/>
        </w:rPr>
      </w:pPr>
      <w:r w:rsidRPr="002B6831">
        <w:rPr>
          <w:b/>
          <w:bCs/>
          <w:lang w:val="ro-RO"/>
        </w:rPr>
        <w:t>Acordare asistență specialitate beneficiarilor pe parcursul implementării proiectelor</w:t>
      </w:r>
      <w:r w:rsidRPr="002B6831">
        <w:rPr>
          <w:lang w:val="ro-RO"/>
        </w:rPr>
        <w:t xml:space="preserve"> finanțate prin POCU, </w:t>
      </w:r>
      <w:r w:rsidRPr="002B6831">
        <w:rPr>
          <w:b/>
          <w:bCs/>
          <w:lang w:val="ro-RO"/>
        </w:rPr>
        <w:t>prin asigurarea funcționării corespunzătoare a compartimentului help-desk</w:t>
      </w:r>
      <w:r w:rsidRPr="002B6831">
        <w:rPr>
          <w:lang w:val="ro-RO"/>
        </w:rPr>
        <w:t xml:space="preserve"> și facilitarea accesului beneficiarilor la asistența oferită prin intermediul acestuia, și inclusiv prin promovarea disponibilității sprijinului în cadrul grupurilor interesate;</w:t>
      </w:r>
    </w:p>
    <w:p w14:paraId="105EA3D8" w14:textId="77777777" w:rsidR="007866A4" w:rsidRPr="002B6831" w:rsidRDefault="007866A4" w:rsidP="007866A4">
      <w:pPr>
        <w:numPr>
          <w:ilvl w:val="0"/>
          <w:numId w:val="10"/>
        </w:numPr>
        <w:jc w:val="both"/>
        <w:rPr>
          <w:lang w:val="ro-RO"/>
        </w:rPr>
      </w:pPr>
      <w:r w:rsidRPr="002B6831">
        <w:rPr>
          <w:lang w:val="ro-RO"/>
        </w:rPr>
        <w:t>Activități de comunicare și informare prin publicarea de informații relevante (exemplu: calendarul lansărilor apelurilor de proiecte, listă cele mai frecvente întrebări și răspunsuri) pe pagina proprie de interne; dezvoltarea și actualizarea listei cu cele mai frecvente întrebări și răspunsurile aferente, ș.a.</w:t>
      </w:r>
    </w:p>
    <w:p w14:paraId="19C053D0" w14:textId="77777777" w:rsidR="007866A4" w:rsidRPr="002B6831" w:rsidRDefault="007866A4" w:rsidP="007866A4">
      <w:pPr>
        <w:jc w:val="both"/>
        <w:rPr>
          <w:lang w:val="ro-RO"/>
        </w:rPr>
      </w:pPr>
      <w:r>
        <w:rPr>
          <w:lang w:val="ro-RO"/>
        </w:rPr>
        <w:t xml:space="preserve">Iar </w:t>
      </w:r>
      <w:r w:rsidRPr="002B6831">
        <w:rPr>
          <w:b/>
          <w:bCs/>
          <w:lang w:val="ro-RO"/>
        </w:rPr>
        <w:t>Compartimentul nereguli, antifraudă și monitorizare audit</w:t>
      </w:r>
      <w:r w:rsidRPr="002B6831">
        <w:rPr>
          <w:lang w:val="ro-RO"/>
        </w:rPr>
        <w:t xml:space="preserve"> are printre atribuții, derularea de activități de prevenire, identificare, detectare și înregistrare nereguli (ROF Art. 20, al. a)</w:t>
      </w:r>
    </w:p>
    <w:p w14:paraId="025C0AD6" w14:textId="77777777" w:rsidR="007866A4" w:rsidRPr="002B6831" w:rsidRDefault="007866A4" w:rsidP="007866A4">
      <w:pPr>
        <w:numPr>
          <w:ilvl w:val="0"/>
          <w:numId w:val="10"/>
        </w:numPr>
        <w:jc w:val="both"/>
        <w:rPr>
          <w:lang w:val="ro-RO"/>
        </w:rPr>
      </w:pPr>
      <w:r w:rsidRPr="002B6831">
        <w:rPr>
          <w:lang w:val="ro-RO"/>
        </w:rPr>
        <w:t>În ce constau activitățile de prevenire a neregulilor?</w:t>
      </w:r>
    </w:p>
    <w:p w14:paraId="20187708" w14:textId="77777777" w:rsidR="007866A4" w:rsidRPr="002B6831" w:rsidRDefault="007866A4" w:rsidP="007866A4">
      <w:pPr>
        <w:jc w:val="both"/>
        <w:rPr>
          <w:b/>
          <w:bCs/>
          <w:lang w:val="ro-RO"/>
        </w:rPr>
      </w:pPr>
      <w:r w:rsidRPr="002B6831">
        <w:rPr>
          <w:b/>
          <w:bCs/>
          <w:lang w:val="ro-RO"/>
        </w:rPr>
        <w:t>Activități de sprijin conform Rapoarte anuale OIR SV Oltenia (2014-2019)</w:t>
      </w:r>
    </w:p>
    <w:p w14:paraId="659B25BA" w14:textId="77777777" w:rsidR="007866A4" w:rsidRPr="002B6831" w:rsidRDefault="007866A4" w:rsidP="007866A4">
      <w:pPr>
        <w:numPr>
          <w:ilvl w:val="0"/>
          <w:numId w:val="12"/>
        </w:numPr>
        <w:jc w:val="both"/>
        <w:rPr>
          <w:b/>
          <w:bCs/>
          <w:lang w:val="ro-RO"/>
        </w:rPr>
      </w:pPr>
      <w:r w:rsidRPr="002B6831">
        <w:rPr>
          <w:b/>
          <w:bCs/>
          <w:lang w:val="ro-RO"/>
        </w:rPr>
        <w:t>Situație an 2014</w:t>
      </w:r>
    </w:p>
    <w:p w14:paraId="0C034DC7" w14:textId="77777777" w:rsidR="007866A4" w:rsidRPr="002B6831" w:rsidRDefault="007866A4" w:rsidP="007866A4">
      <w:pPr>
        <w:jc w:val="both"/>
        <w:rPr>
          <w:lang w:val="ro-RO"/>
        </w:rPr>
      </w:pPr>
      <w:r w:rsidRPr="002B6831">
        <w:rPr>
          <w:lang w:val="ro-RO"/>
        </w:rPr>
        <w:t>Compartiment Managementul Informației</w:t>
      </w:r>
    </w:p>
    <w:p w14:paraId="75CB92C6" w14:textId="77777777" w:rsidR="007866A4" w:rsidRPr="002B6831" w:rsidRDefault="007866A4" w:rsidP="007866A4">
      <w:pPr>
        <w:pStyle w:val="ListParagraph"/>
        <w:numPr>
          <w:ilvl w:val="0"/>
          <w:numId w:val="10"/>
        </w:numPr>
        <w:jc w:val="both"/>
        <w:rPr>
          <w:lang w:val="ro-RO"/>
        </w:rPr>
      </w:pPr>
      <w:r w:rsidRPr="002B6831">
        <w:rPr>
          <w:lang w:val="ro-RO"/>
        </w:rPr>
        <w:t>Activități de informare și publicitate: lansări cereri de propuneri de grant la nivel regional, comunicate de presă, actualizare pagină de internet</w:t>
      </w:r>
    </w:p>
    <w:p w14:paraId="1DCA9AB6" w14:textId="77777777" w:rsidR="007866A4" w:rsidRPr="002B6831" w:rsidRDefault="007866A4" w:rsidP="007866A4">
      <w:pPr>
        <w:pStyle w:val="ListParagraph"/>
        <w:numPr>
          <w:ilvl w:val="0"/>
          <w:numId w:val="10"/>
        </w:numPr>
        <w:jc w:val="both"/>
        <w:rPr>
          <w:lang w:val="ro-RO"/>
        </w:rPr>
      </w:pPr>
      <w:r w:rsidRPr="002B6831">
        <w:rPr>
          <w:lang w:val="ro-RO"/>
        </w:rPr>
        <w:t>Activitate specifică Help Desk FSE pentu beneficiarii și potențialii beneficiari – furnizarea de informații și acordarea de sprijin personalizat în vederea cunoașterii atât a documentelor programatice, a ghidurilor solicitantului, cât și a legislației relevante în așa fel încât potențialii beneficiari să își definească ideile de proiecte, să elaboreze și să depună proiecte. Pentru beneficiari au fost furnizate 187 răspunsuri la solicitarea acestora privind implementarea proiectelor aflate în derulare</w:t>
      </w:r>
    </w:p>
    <w:p w14:paraId="009DF770" w14:textId="77777777" w:rsidR="007866A4" w:rsidRPr="002B6831" w:rsidRDefault="007866A4" w:rsidP="007866A4">
      <w:pPr>
        <w:pStyle w:val="ListParagraph"/>
        <w:numPr>
          <w:ilvl w:val="0"/>
          <w:numId w:val="10"/>
        </w:numPr>
        <w:jc w:val="both"/>
        <w:rPr>
          <w:lang w:val="ro-RO"/>
        </w:rPr>
      </w:pPr>
      <w:r w:rsidRPr="002B6831">
        <w:rPr>
          <w:b/>
          <w:bCs/>
          <w:lang w:val="ro-RO"/>
        </w:rPr>
        <w:t>8 evenimente</w:t>
      </w:r>
      <w:r w:rsidRPr="002B6831">
        <w:rPr>
          <w:lang w:val="ro-RO"/>
        </w:rPr>
        <w:t xml:space="preserve"> față în față de sprijin pentru beneficiari ??</w:t>
      </w:r>
    </w:p>
    <w:p w14:paraId="472A2375" w14:textId="77777777" w:rsidR="007866A4" w:rsidRPr="002B6831" w:rsidRDefault="007866A4" w:rsidP="007866A4">
      <w:pPr>
        <w:pStyle w:val="ListParagraph"/>
        <w:numPr>
          <w:ilvl w:val="0"/>
          <w:numId w:val="10"/>
        </w:numPr>
        <w:jc w:val="both"/>
        <w:rPr>
          <w:lang w:val="ro-RO"/>
        </w:rPr>
      </w:pPr>
      <w:r w:rsidRPr="002B6831">
        <w:rPr>
          <w:b/>
          <w:bCs/>
          <w:lang w:val="ro-RO"/>
        </w:rPr>
        <w:t>Dezvoltarea unei baze de date cu potențialii beneficiari din cadrul regiunii</w:t>
      </w:r>
    </w:p>
    <w:p w14:paraId="369F19F2" w14:textId="77777777" w:rsidR="007866A4" w:rsidRPr="002B6831" w:rsidRDefault="007866A4" w:rsidP="007866A4">
      <w:pPr>
        <w:jc w:val="both"/>
        <w:rPr>
          <w:lang w:val="ro-RO"/>
        </w:rPr>
      </w:pPr>
      <w:r w:rsidRPr="002B6831">
        <w:rPr>
          <w:lang w:val="ro-RO"/>
        </w:rPr>
        <w:t>Compartimentul antifraudă și nereguli</w:t>
      </w:r>
    </w:p>
    <w:p w14:paraId="10B32113" w14:textId="77777777" w:rsidR="007866A4" w:rsidRPr="002B6831" w:rsidRDefault="007866A4" w:rsidP="007866A4">
      <w:pPr>
        <w:pStyle w:val="ListParagraph"/>
        <w:numPr>
          <w:ilvl w:val="0"/>
          <w:numId w:val="15"/>
        </w:numPr>
        <w:jc w:val="both"/>
        <w:rPr>
          <w:lang w:val="ro-RO"/>
        </w:rPr>
      </w:pPr>
      <w:r w:rsidRPr="002B6831">
        <w:rPr>
          <w:lang w:val="ro-RO"/>
        </w:rPr>
        <w:t xml:space="preserve">4 activități de diseminare materiale antifraudă pentru prevenirea și detectarea neregulilor pentru personalul OIR </w:t>
      </w:r>
    </w:p>
    <w:p w14:paraId="4308864E" w14:textId="77777777" w:rsidR="007866A4" w:rsidRPr="002B6831" w:rsidRDefault="007866A4" w:rsidP="007866A4">
      <w:pPr>
        <w:numPr>
          <w:ilvl w:val="0"/>
          <w:numId w:val="12"/>
        </w:numPr>
        <w:jc w:val="both"/>
        <w:rPr>
          <w:b/>
          <w:bCs/>
          <w:lang w:val="ro-RO"/>
        </w:rPr>
      </w:pPr>
      <w:r w:rsidRPr="002B6831">
        <w:rPr>
          <w:b/>
          <w:bCs/>
          <w:lang w:val="ro-RO"/>
        </w:rPr>
        <w:lastRenderedPageBreak/>
        <w:t>Situație an 2015</w:t>
      </w:r>
    </w:p>
    <w:p w14:paraId="39154537" w14:textId="77777777" w:rsidR="007866A4" w:rsidRPr="002B6831" w:rsidRDefault="007866A4" w:rsidP="007866A4">
      <w:pPr>
        <w:jc w:val="both"/>
        <w:rPr>
          <w:lang w:val="ro-RO"/>
        </w:rPr>
      </w:pPr>
      <w:r w:rsidRPr="002B6831">
        <w:rPr>
          <w:lang w:val="ro-RO"/>
        </w:rPr>
        <w:t>Compartimentul Managementul Informației</w:t>
      </w:r>
    </w:p>
    <w:p w14:paraId="000D1185" w14:textId="77777777" w:rsidR="007866A4" w:rsidRPr="002B6831" w:rsidRDefault="007866A4" w:rsidP="007866A4">
      <w:pPr>
        <w:pStyle w:val="ListParagraph"/>
        <w:numPr>
          <w:ilvl w:val="0"/>
          <w:numId w:val="15"/>
        </w:numPr>
        <w:jc w:val="both"/>
        <w:rPr>
          <w:lang w:val="ro-RO"/>
        </w:rPr>
      </w:pPr>
      <w:r w:rsidRPr="002B6831">
        <w:rPr>
          <w:lang w:val="ro-RO"/>
        </w:rPr>
        <w:t>Activități Help Desk: furnizarea a 775 răspunsuri către beneficiari în urma solicitărilor acestora.</w:t>
      </w:r>
    </w:p>
    <w:p w14:paraId="1065DA2F" w14:textId="77777777" w:rsidR="007866A4" w:rsidRPr="002B6831" w:rsidRDefault="007866A4" w:rsidP="007866A4">
      <w:pPr>
        <w:pStyle w:val="ListParagraph"/>
        <w:numPr>
          <w:ilvl w:val="0"/>
          <w:numId w:val="15"/>
        </w:numPr>
        <w:jc w:val="both"/>
        <w:rPr>
          <w:lang w:val="ro-RO"/>
        </w:rPr>
      </w:pPr>
      <w:r w:rsidRPr="002B6831">
        <w:rPr>
          <w:lang w:val="ro-RO"/>
        </w:rPr>
        <w:t>63 evenimente/ întâlniri față în față la care au participat 219 persoane</w:t>
      </w:r>
    </w:p>
    <w:p w14:paraId="2E6FFFC3" w14:textId="77777777" w:rsidR="007866A4" w:rsidRPr="002B6831" w:rsidRDefault="007866A4" w:rsidP="007866A4">
      <w:pPr>
        <w:jc w:val="both"/>
        <w:rPr>
          <w:lang w:val="ro-RO"/>
        </w:rPr>
      </w:pPr>
      <w:r w:rsidRPr="002B6831">
        <w:rPr>
          <w:lang w:val="ro-RO"/>
        </w:rPr>
        <w:t>Compartimentul antifraudă și nereguli</w:t>
      </w:r>
    </w:p>
    <w:p w14:paraId="19B3B64D" w14:textId="77777777" w:rsidR="007866A4" w:rsidRPr="002B6831" w:rsidRDefault="007866A4" w:rsidP="007866A4">
      <w:pPr>
        <w:numPr>
          <w:ilvl w:val="0"/>
          <w:numId w:val="10"/>
        </w:numPr>
        <w:jc w:val="both"/>
        <w:rPr>
          <w:lang w:val="ro-RO"/>
        </w:rPr>
      </w:pPr>
      <w:bookmarkStart w:id="16" w:name="_Hlk77004681"/>
      <w:r w:rsidRPr="002B6831">
        <w:rPr>
          <w:lang w:val="ro-RO"/>
        </w:rPr>
        <w:t xml:space="preserve">4 activități de diseminare materiale antifraudă pentru prevenirea și detectarea neregulilor pentru personalul OIR </w:t>
      </w:r>
      <w:bookmarkEnd w:id="16"/>
    </w:p>
    <w:p w14:paraId="1E655CCD" w14:textId="77777777" w:rsidR="007866A4" w:rsidRPr="002B6831" w:rsidRDefault="007866A4" w:rsidP="007866A4">
      <w:pPr>
        <w:numPr>
          <w:ilvl w:val="0"/>
          <w:numId w:val="12"/>
        </w:numPr>
        <w:jc w:val="both"/>
        <w:rPr>
          <w:b/>
          <w:bCs/>
          <w:lang w:val="ro-RO"/>
        </w:rPr>
      </w:pPr>
      <w:r w:rsidRPr="002B6831">
        <w:rPr>
          <w:b/>
          <w:bCs/>
          <w:lang w:val="ro-RO"/>
        </w:rPr>
        <w:t>Situație an 2016</w:t>
      </w:r>
    </w:p>
    <w:p w14:paraId="31A5DA1F" w14:textId="77777777" w:rsidR="007866A4" w:rsidRPr="002B6831" w:rsidRDefault="007866A4" w:rsidP="007866A4">
      <w:pPr>
        <w:numPr>
          <w:ilvl w:val="0"/>
          <w:numId w:val="10"/>
        </w:numPr>
        <w:jc w:val="both"/>
        <w:rPr>
          <w:lang w:val="ro-RO"/>
        </w:rPr>
      </w:pPr>
      <w:r w:rsidRPr="002B6831">
        <w:rPr>
          <w:lang w:val="ro-RO"/>
        </w:rPr>
        <w:t>Similar an 2015: activitate help desk, activități diseminare materiale antifraudă, fără a mai fi specificată organizarea de evenimente/ întâlniri față în față</w:t>
      </w:r>
    </w:p>
    <w:p w14:paraId="42ADB333" w14:textId="77777777" w:rsidR="007866A4" w:rsidRPr="002B6831" w:rsidRDefault="007866A4" w:rsidP="007866A4">
      <w:pPr>
        <w:numPr>
          <w:ilvl w:val="0"/>
          <w:numId w:val="12"/>
        </w:numPr>
        <w:jc w:val="both"/>
        <w:rPr>
          <w:b/>
          <w:bCs/>
          <w:lang w:val="ro-RO"/>
        </w:rPr>
      </w:pPr>
      <w:r w:rsidRPr="002B6831">
        <w:rPr>
          <w:b/>
          <w:bCs/>
          <w:lang w:val="ro-RO"/>
        </w:rPr>
        <w:t>Situație an 2017</w:t>
      </w:r>
    </w:p>
    <w:p w14:paraId="1CC08080" w14:textId="77777777" w:rsidR="007866A4" w:rsidRPr="002B6831" w:rsidRDefault="007866A4" w:rsidP="007866A4">
      <w:pPr>
        <w:jc w:val="both"/>
        <w:rPr>
          <w:lang w:val="ro-RO"/>
        </w:rPr>
      </w:pPr>
      <w:r w:rsidRPr="002B6831">
        <w:rPr>
          <w:lang w:val="ro-RO"/>
        </w:rPr>
        <w:t>În anul 2017 a fost schimbat modul de organizare al OIR, Compartimentul de Managementul Informației  fiind astfel scos din organigrama organizației.</w:t>
      </w:r>
    </w:p>
    <w:p w14:paraId="200E613B" w14:textId="77777777" w:rsidR="007866A4" w:rsidRPr="002B6831" w:rsidRDefault="007866A4" w:rsidP="007866A4">
      <w:pPr>
        <w:numPr>
          <w:ilvl w:val="0"/>
          <w:numId w:val="10"/>
        </w:numPr>
        <w:jc w:val="both"/>
        <w:rPr>
          <w:lang w:val="ro-RO"/>
        </w:rPr>
      </w:pPr>
      <w:r w:rsidRPr="002B6831">
        <w:rPr>
          <w:lang w:val="ro-RO"/>
        </w:rPr>
        <w:t>Nu sunt menționate în mod explicit activități de acordare sprijin beneficiari și potențiali beneficiari în cazul compartimentelor OIR, deși sunt incluse pe lista cu principalele activități desfășurate de către organizație în 2017.</w:t>
      </w:r>
    </w:p>
    <w:p w14:paraId="62B4C6C9" w14:textId="77777777" w:rsidR="007866A4" w:rsidRPr="002B6831" w:rsidRDefault="007866A4" w:rsidP="007866A4">
      <w:pPr>
        <w:numPr>
          <w:ilvl w:val="0"/>
          <w:numId w:val="12"/>
        </w:numPr>
        <w:jc w:val="both"/>
        <w:rPr>
          <w:b/>
          <w:bCs/>
          <w:lang w:val="ro-RO"/>
        </w:rPr>
      </w:pPr>
      <w:r w:rsidRPr="002B6831">
        <w:rPr>
          <w:b/>
          <w:bCs/>
          <w:lang w:val="ro-RO"/>
        </w:rPr>
        <w:t>Situație an 2018</w:t>
      </w:r>
    </w:p>
    <w:p w14:paraId="4C3AE941" w14:textId="77777777" w:rsidR="007866A4" w:rsidRPr="002B6831" w:rsidRDefault="007866A4" w:rsidP="007866A4">
      <w:pPr>
        <w:numPr>
          <w:ilvl w:val="0"/>
          <w:numId w:val="10"/>
        </w:numPr>
        <w:jc w:val="both"/>
        <w:rPr>
          <w:lang w:val="ro-RO"/>
        </w:rPr>
      </w:pPr>
      <w:r w:rsidRPr="002B6831">
        <w:rPr>
          <w:lang w:val="ro-RO"/>
        </w:rPr>
        <w:t>Nu sunt menționate în mod explicit activități de acordare sprijin beneficiari și potențiali beneficiari în cazul compartimentelor OIR</w:t>
      </w:r>
    </w:p>
    <w:p w14:paraId="0B135375" w14:textId="77777777" w:rsidR="007866A4" w:rsidRPr="002B6831" w:rsidRDefault="007866A4" w:rsidP="007866A4">
      <w:pPr>
        <w:numPr>
          <w:ilvl w:val="0"/>
          <w:numId w:val="12"/>
        </w:numPr>
        <w:jc w:val="both"/>
        <w:rPr>
          <w:b/>
          <w:bCs/>
          <w:lang w:val="ro-RO"/>
        </w:rPr>
      </w:pPr>
      <w:r w:rsidRPr="002B6831">
        <w:rPr>
          <w:b/>
          <w:bCs/>
          <w:lang w:val="ro-RO"/>
        </w:rPr>
        <w:t>Situație an 2019</w:t>
      </w:r>
    </w:p>
    <w:p w14:paraId="7F75781B" w14:textId="34E26AFA" w:rsidR="007866A4" w:rsidRDefault="007866A4" w:rsidP="007866A4">
      <w:pPr>
        <w:numPr>
          <w:ilvl w:val="0"/>
          <w:numId w:val="10"/>
        </w:numPr>
        <w:jc w:val="both"/>
        <w:rPr>
          <w:lang w:val="ro-RO"/>
        </w:rPr>
      </w:pPr>
      <w:r w:rsidRPr="002B6831">
        <w:rPr>
          <w:lang w:val="ro-RO"/>
        </w:rPr>
        <w:t>Nu sunt menționate în mod explicit activități de acordare sprijin beneficiari și potențiali beneficiari în cazul compartimentelor OIR</w:t>
      </w:r>
    </w:p>
    <w:p w14:paraId="6D2ED774" w14:textId="77777777" w:rsidR="00022C85" w:rsidRPr="002B6831" w:rsidRDefault="00022C85" w:rsidP="00022C85">
      <w:pPr>
        <w:ind w:left="1080"/>
        <w:jc w:val="both"/>
        <w:rPr>
          <w:lang w:val="ro-RO"/>
        </w:rPr>
      </w:pPr>
    </w:p>
    <w:p w14:paraId="70CD7BC4" w14:textId="7B6DB09E" w:rsidR="00BD3FDD" w:rsidRPr="00022433" w:rsidRDefault="00BD3FDD" w:rsidP="00AC6C1D">
      <w:pPr>
        <w:pStyle w:val="Heading2"/>
        <w:numPr>
          <w:ilvl w:val="1"/>
          <w:numId w:val="9"/>
        </w:numPr>
        <w:jc w:val="both"/>
        <w:rPr>
          <w:b/>
          <w:bCs/>
          <w:lang w:val="ro-RO"/>
        </w:rPr>
      </w:pPr>
      <w:bookmarkStart w:id="17" w:name="_Toc81399084"/>
      <w:r w:rsidRPr="00022433">
        <w:rPr>
          <w:b/>
          <w:bCs/>
          <w:lang w:val="ro-RO"/>
        </w:rPr>
        <w:t>Portofoliu proiecte POCU AT implementate de către OIR SV Oltenia</w:t>
      </w:r>
      <w:bookmarkEnd w:id="12"/>
      <w:bookmarkEnd w:id="17"/>
    </w:p>
    <w:p w14:paraId="5D6EED9E" w14:textId="43783C73" w:rsidR="00AC6C1D" w:rsidRPr="003F2185" w:rsidRDefault="00AC6C1D" w:rsidP="00AC6C1D">
      <w:pPr>
        <w:jc w:val="both"/>
        <w:rPr>
          <w:lang w:val="ro-RO"/>
        </w:rPr>
      </w:pPr>
      <w:r w:rsidRPr="003F2185">
        <w:rPr>
          <w:lang w:val="ro-RO"/>
        </w:rPr>
        <w:t xml:space="preserve">La finalul anului 2020, OIR SV Oltenia avea înregistrate 7 proiecte finalizate și 9 în implementare. </w:t>
      </w:r>
    </w:p>
    <w:p w14:paraId="039EBAB1" w14:textId="56BA0F99" w:rsidR="00AC6C1D" w:rsidRPr="003F2185" w:rsidRDefault="00AC6C1D" w:rsidP="00AC6C1D">
      <w:pPr>
        <w:jc w:val="both"/>
        <w:rPr>
          <w:lang w:val="ro-RO"/>
        </w:rPr>
      </w:pPr>
      <w:r w:rsidRPr="003F2185">
        <w:rPr>
          <w:lang w:val="ro-RO"/>
        </w:rPr>
        <w:t xml:space="preserve">Tabel nr. </w:t>
      </w:r>
      <w:r w:rsidR="00E54B03">
        <w:rPr>
          <w:lang w:val="ro-RO"/>
        </w:rPr>
        <w:t>1</w:t>
      </w:r>
      <w:r w:rsidRPr="003F2185">
        <w:rPr>
          <w:lang w:val="ro-RO"/>
        </w:rPr>
        <w:t>. Proiect POCU AT implementate de către OIR SV Oltenia</w:t>
      </w:r>
    </w:p>
    <w:tbl>
      <w:tblPr>
        <w:tblStyle w:val="GridTable4-Accent1"/>
        <w:tblW w:w="0" w:type="auto"/>
        <w:tblLook w:val="04A0" w:firstRow="1" w:lastRow="0" w:firstColumn="1" w:lastColumn="0" w:noHBand="0" w:noVBand="1"/>
      </w:tblPr>
      <w:tblGrid>
        <w:gridCol w:w="522"/>
        <w:gridCol w:w="976"/>
        <w:gridCol w:w="4167"/>
        <w:gridCol w:w="1087"/>
        <w:gridCol w:w="1184"/>
        <w:gridCol w:w="1131"/>
      </w:tblGrid>
      <w:tr w:rsidR="00AC6C1D" w:rsidRPr="00E54B03" w14:paraId="0AC54602" w14:textId="77777777" w:rsidTr="00022C85">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522" w:type="dxa"/>
            <w:noWrap/>
            <w:hideMark/>
          </w:tcPr>
          <w:p w14:paraId="7B6CC82D" w14:textId="77777777" w:rsidR="00AC6C1D" w:rsidRPr="00E54B03" w:rsidRDefault="00AC6C1D" w:rsidP="00AC6C1D">
            <w:pPr>
              <w:jc w:val="both"/>
              <w:rPr>
                <w:sz w:val="18"/>
                <w:szCs w:val="18"/>
                <w:lang w:val="ro-RO"/>
              </w:rPr>
            </w:pPr>
            <w:r w:rsidRPr="00E54B03">
              <w:rPr>
                <w:sz w:val="18"/>
                <w:szCs w:val="18"/>
                <w:lang w:val="ro-RO"/>
              </w:rPr>
              <w:t>Nr. crt.</w:t>
            </w:r>
          </w:p>
        </w:tc>
        <w:tc>
          <w:tcPr>
            <w:tcW w:w="976" w:type="dxa"/>
            <w:noWrap/>
            <w:hideMark/>
          </w:tcPr>
          <w:p w14:paraId="1748692D" w14:textId="77777777" w:rsidR="00AC6C1D" w:rsidRPr="00E54B03" w:rsidRDefault="00AC6C1D" w:rsidP="00AC6C1D">
            <w:pPr>
              <w:jc w:val="both"/>
              <w:cnfStyle w:val="100000000000" w:firstRow="1"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 xml:space="preserve">Cod MySMIS </w:t>
            </w:r>
          </w:p>
        </w:tc>
        <w:tc>
          <w:tcPr>
            <w:tcW w:w="4167" w:type="dxa"/>
            <w:noWrap/>
            <w:hideMark/>
          </w:tcPr>
          <w:p w14:paraId="4FF79C84" w14:textId="77777777" w:rsidR="00AC6C1D" w:rsidRPr="00E54B03" w:rsidRDefault="00AC6C1D" w:rsidP="00AC6C1D">
            <w:pPr>
              <w:jc w:val="both"/>
              <w:cnfStyle w:val="100000000000" w:firstRow="1"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Titlu proiect</w:t>
            </w:r>
          </w:p>
        </w:tc>
        <w:tc>
          <w:tcPr>
            <w:tcW w:w="1087" w:type="dxa"/>
            <w:noWrap/>
            <w:hideMark/>
          </w:tcPr>
          <w:p w14:paraId="693C647E" w14:textId="77777777" w:rsidR="00AC6C1D" w:rsidRPr="00E54B03" w:rsidRDefault="00AC6C1D" w:rsidP="00AC6C1D">
            <w:pPr>
              <w:jc w:val="both"/>
              <w:cnfStyle w:val="100000000000" w:firstRow="1"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Rată absorbție</w:t>
            </w:r>
          </w:p>
        </w:tc>
        <w:tc>
          <w:tcPr>
            <w:tcW w:w="1184" w:type="dxa"/>
            <w:noWrap/>
            <w:hideMark/>
          </w:tcPr>
          <w:p w14:paraId="4CE82F3B" w14:textId="77777777" w:rsidR="00AC6C1D" w:rsidRPr="00E54B03" w:rsidRDefault="00AC6C1D" w:rsidP="00AC6C1D">
            <w:pPr>
              <w:jc w:val="both"/>
              <w:cnfStyle w:val="100000000000" w:firstRow="1"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 xml:space="preserve">Data de începere </w:t>
            </w:r>
          </w:p>
        </w:tc>
        <w:tc>
          <w:tcPr>
            <w:tcW w:w="1131" w:type="dxa"/>
            <w:noWrap/>
            <w:hideMark/>
          </w:tcPr>
          <w:p w14:paraId="0268D523" w14:textId="77777777" w:rsidR="00AC6C1D" w:rsidRPr="00E54B03" w:rsidRDefault="00AC6C1D" w:rsidP="00AC6C1D">
            <w:pPr>
              <w:jc w:val="both"/>
              <w:cnfStyle w:val="100000000000" w:firstRow="1"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Data de finalizare</w:t>
            </w:r>
          </w:p>
        </w:tc>
      </w:tr>
      <w:tr w:rsidR="00AC6C1D" w:rsidRPr="00E54B03" w14:paraId="2F545596" w14:textId="77777777" w:rsidTr="00E54B0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067" w:type="dxa"/>
            <w:gridSpan w:val="6"/>
            <w:noWrap/>
          </w:tcPr>
          <w:p w14:paraId="4D1B673C" w14:textId="77777777" w:rsidR="00AC6C1D" w:rsidRPr="00E54B03" w:rsidRDefault="00AC6C1D" w:rsidP="00AC6C1D">
            <w:pPr>
              <w:jc w:val="both"/>
              <w:rPr>
                <w:sz w:val="18"/>
                <w:szCs w:val="18"/>
                <w:lang w:val="ro-RO"/>
              </w:rPr>
            </w:pPr>
            <w:r w:rsidRPr="00E54B03">
              <w:rPr>
                <w:sz w:val="18"/>
                <w:szCs w:val="18"/>
                <w:lang w:val="ro-RO"/>
              </w:rPr>
              <w:t xml:space="preserve">         Proiecte finalizate</w:t>
            </w:r>
          </w:p>
        </w:tc>
      </w:tr>
      <w:tr w:rsidR="00AC6C1D" w:rsidRPr="00E54B03" w14:paraId="6FDE19CC" w14:textId="77777777" w:rsidTr="007866A4">
        <w:trPr>
          <w:trHeight w:val="285"/>
        </w:trPr>
        <w:tc>
          <w:tcPr>
            <w:cnfStyle w:val="001000000000" w:firstRow="0" w:lastRow="0" w:firstColumn="1" w:lastColumn="0" w:oddVBand="0" w:evenVBand="0" w:oddHBand="0" w:evenHBand="0" w:firstRowFirstColumn="0" w:firstRowLastColumn="0" w:lastRowFirstColumn="0" w:lastRowLastColumn="0"/>
            <w:tcW w:w="522" w:type="dxa"/>
            <w:shd w:val="clear" w:color="auto" w:fill="ABCD3A" w:themeFill="text2"/>
            <w:noWrap/>
            <w:hideMark/>
          </w:tcPr>
          <w:p w14:paraId="51641C28" w14:textId="77777777" w:rsidR="00AC6C1D" w:rsidRPr="00E54B03" w:rsidRDefault="00AC6C1D" w:rsidP="00AC6C1D">
            <w:pPr>
              <w:jc w:val="both"/>
              <w:rPr>
                <w:sz w:val="18"/>
                <w:szCs w:val="18"/>
                <w:lang w:val="ro-RO"/>
              </w:rPr>
            </w:pPr>
            <w:r w:rsidRPr="00E54B03">
              <w:rPr>
                <w:sz w:val="18"/>
                <w:szCs w:val="18"/>
                <w:lang w:val="ro-RO"/>
              </w:rPr>
              <w:t>1</w:t>
            </w:r>
          </w:p>
        </w:tc>
        <w:tc>
          <w:tcPr>
            <w:tcW w:w="976" w:type="dxa"/>
            <w:shd w:val="clear" w:color="auto" w:fill="ABCD3A" w:themeFill="text2"/>
            <w:noWrap/>
            <w:hideMark/>
          </w:tcPr>
          <w:p w14:paraId="0898FB02"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115692</w:t>
            </w:r>
          </w:p>
        </w:tc>
        <w:tc>
          <w:tcPr>
            <w:tcW w:w="4167" w:type="dxa"/>
            <w:shd w:val="clear" w:color="auto" w:fill="ABCD3A" w:themeFill="text2"/>
            <w:noWrap/>
            <w:hideMark/>
          </w:tcPr>
          <w:p w14:paraId="6FE23259"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 xml:space="preserve">Sprijin pentru finanțarea </w:t>
            </w:r>
            <w:r w:rsidRPr="00E54B03">
              <w:rPr>
                <w:b/>
                <w:bCs/>
                <w:sz w:val="18"/>
                <w:szCs w:val="18"/>
                <w:lang w:val="ro-RO"/>
              </w:rPr>
              <w:t>cheltuielilor de personal</w:t>
            </w:r>
            <w:r w:rsidRPr="00E54B03">
              <w:rPr>
                <w:sz w:val="18"/>
                <w:szCs w:val="18"/>
                <w:lang w:val="ro-RO"/>
              </w:rPr>
              <w:t xml:space="preserve"> efectuate  în perioada ianuarie 2016 - decembrie 2016 </w:t>
            </w:r>
            <w:r w:rsidRPr="00E54B03">
              <w:rPr>
                <w:sz w:val="18"/>
                <w:szCs w:val="18"/>
                <w:lang w:val="ro-RO"/>
              </w:rPr>
              <w:lastRenderedPageBreak/>
              <w:t>de OIR POSDRU Regiunea SV Oltenia pentru personalul implicat în gestionarea POCU și POSDRU</w:t>
            </w:r>
          </w:p>
        </w:tc>
        <w:tc>
          <w:tcPr>
            <w:tcW w:w="1087" w:type="dxa"/>
            <w:shd w:val="clear" w:color="auto" w:fill="ABCD3A" w:themeFill="text2"/>
            <w:noWrap/>
            <w:hideMark/>
          </w:tcPr>
          <w:p w14:paraId="53B26A21"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lastRenderedPageBreak/>
              <w:t>97%</w:t>
            </w:r>
          </w:p>
        </w:tc>
        <w:tc>
          <w:tcPr>
            <w:tcW w:w="1184" w:type="dxa"/>
            <w:shd w:val="clear" w:color="auto" w:fill="ABCD3A" w:themeFill="text2"/>
            <w:noWrap/>
            <w:hideMark/>
          </w:tcPr>
          <w:p w14:paraId="7E9E601B"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2016-01-01</w:t>
            </w:r>
          </w:p>
        </w:tc>
        <w:tc>
          <w:tcPr>
            <w:tcW w:w="1131" w:type="dxa"/>
            <w:shd w:val="clear" w:color="auto" w:fill="ABCD3A" w:themeFill="text2"/>
            <w:noWrap/>
            <w:hideMark/>
          </w:tcPr>
          <w:p w14:paraId="1CD9F022"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2017-12-31</w:t>
            </w:r>
          </w:p>
        </w:tc>
      </w:tr>
      <w:tr w:rsidR="00AC6C1D" w:rsidRPr="00E54B03" w14:paraId="3F26F8DA" w14:textId="77777777" w:rsidTr="00E54B0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2" w:type="dxa"/>
            <w:noWrap/>
            <w:hideMark/>
          </w:tcPr>
          <w:p w14:paraId="369091F5" w14:textId="77777777" w:rsidR="00AC6C1D" w:rsidRPr="00E54B03" w:rsidRDefault="00AC6C1D" w:rsidP="00AC6C1D">
            <w:pPr>
              <w:jc w:val="both"/>
              <w:rPr>
                <w:sz w:val="18"/>
                <w:szCs w:val="18"/>
                <w:lang w:val="ro-RO"/>
              </w:rPr>
            </w:pPr>
            <w:r w:rsidRPr="00E54B03">
              <w:rPr>
                <w:sz w:val="18"/>
                <w:szCs w:val="18"/>
                <w:lang w:val="ro-RO"/>
              </w:rPr>
              <w:t>2</w:t>
            </w:r>
          </w:p>
        </w:tc>
        <w:tc>
          <w:tcPr>
            <w:tcW w:w="976" w:type="dxa"/>
            <w:noWrap/>
            <w:hideMark/>
          </w:tcPr>
          <w:p w14:paraId="633C3EBE" w14:textId="77777777" w:rsidR="00AC6C1D" w:rsidRPr="00E54B03" w:rsidRDefault="00AC6C1D" w:rsidP="00AC6C1D">
            <w:pPr>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124962</w:t>
            </w:r>
          </w:p>
        </w:tc>
        <w:tc>
          <w:tcPr>
            <w:tcW w:w="4167" w:type="dxa"/>
            <w:noWrap/>
            <w:hideMark/>
          </w:tcPr>
          <w:p w14:paraId="193FD797" w14:textId="1C320D3C" w:rsidR="00AC6C1D" w:rsidRPr="00E54B03" w:rsidRDefault="00AC6C1D" w:rsidP="00AC6C1D">
            <w:pPr>
              <w:spacing w:after="160"/>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 xml:space="preserve">Îmbunătăţirea capacităţii OIR POSDRU SVO de a gestiona în mod eficient POCU 2014-2020, prin </w:t>
            </w:r>
            <w:r w:rsidRPr="00E54B03">
              <w:rPr>
                <w:b/>
                <w:bCs/>
                <w:sz w:val="18"/>
                <w:szCs w:val="18"/>
                <w:lang w:val="ro-RO"/>
              </w:rPr>
              <w:t>angajare de personal contractual în afara organigramei</w:t>
            </w:r>
          </w:p>
        </w:tc>
        <w:tc>
          <w:tcPr>
            <w:tcW w:w="1087" w:type="dxa"/>
            <w:noWrap/>
            <w:hideMark/>
          </w:tcPr>
          <w:p w14:paraId="413E8A28" w14:textId="77777777" w:rsidR="00AC6C1D" w:rsidRPr="00E54B03" w:rsidRDefault="00AC6C1D" w:rsidP="00AC6C1D">
            <w:pPr>
              <w:spacing w:after="160"/>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63%</w:t>
            </w:r>
          </w:p>
        </w:tc>
        <w:tc>
          <w:tcPr>
            <w:tcW w:w="1184" w:type="dxa"/>
            <w:noWrap/>
            <w:hideMark/>
          </w:tcPr>
          <w:p w14:paraId="1746F341" w14:textId="77777777" w:rsidR="00AC6C1D" w:rsidRPr="00E54B03" w:rsidRDefault="00AC6C1D" w:rsidP="00AC6C1D">
            <w:pPr>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2018-12-06</w:t>
            </w:r>
          </w:p>
        </w:tc>
        <w:tc>
          <w:tcPr>
            <w:tcW w:w="1131" w:type="dxa"/>
            <w:noWrap/>
            <w:hideMark/>
          </w:tcPr>
          <w:p w14:paraId="17EECC79" w14:textId="77777777" w:rsidR="00AC6C1D" w:rsidRPr="00E54B03" w:rsidRDefault="00AC6C1D" w:rsidP="00AC6C1D">
            <w:pPr>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2020-05-10</w:t>
            </w:r>
          </w:p>
        </w:tc>
      </w:tr>
      <w:tr w:rsidR="00AC6C1D" w:rsidRPr="00E54B03" w14:paraId="6EBFEFAD" w14:textId="77777777" w:rsidTr="00E54B03">
        <w:trPr>
          <w:trHeight w:val="285"/>
        </w:trPr>
        <w:tc>
          <w:tcPr>
            <w:cnfStyle w:val="001000000000" w:firstRow="0" w:lastRow="0" w:firstColumn="1" w:lastColumn="0" w:oddVBand="0" w:evenVBand="0" w:oddHBand="0" w:evenHBand="0" w:firstRowFirstColumn="0" w:firstRowLastColumn="0" w:lastRowFirstColumn="0" w:lastRowLastColumn="0"/>
            <w:tcW w:w="522" w:type="dxa"/>
            <w:noWrap/>
            <w:hideMark/>
          </w:tcPr>
          <w:p w14:paraId="55259431" w14:textId="77777777" w:rsidR="00AC6C1D" w:rsidRPr="00E54B03" w:rsidRDefault="00AC6C1D" w:rsidP="00AC6C1D">
            <w:pPr>
              <w:jc w:val="both"/>
              <w:rPr>
                <w:sz w:val="18"/>
                <w:szCs w:val="18"/>
                <w:lang w:val="ro-RO"/>
              </w:rPr>
            </w:pPr>
            <w:r w:rsidRPr="00E54B03">
              <w:rPr>
                <w:sz w:val="18"/>
                <w:szCs w:val="18"/>
                <w:lang w:val="ro-RO"/>
              </w:rPr>
              <w:t>3</w:t>
            </w:r>
          </w:p>
        </w:tc>
        <w:tc>
          <w:tcPr>
            <w:tcW w:w="976" w:type="dxa"/>
            <w:noWrap/>
            <w:hideMark/>
          </w:tcPr>
          <w:p w14:paraId="1DB30334"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128453</w:t>
            </w:r>
          </w:p>
        </w:tc>
        <w:tc>
          <w:tcPr>
            <w:tcW w:w="4167" w:type="dxa"/>
            <w:noWrap/>
            <w:hideMark/>
          </w:tcPr>
          <w:p w14:paraId="778EAED7"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 xml:space="preserve">Sprijin privind asigurarea </w:t>
            </w:r>
            <w:r w:rsidRPr="00E54B03">
              <w:rPr>
                <w:b/>
                <w:bCs/>
                <w:sz w:val="18"/>
                <w:szCs w:val="18"/>
                <w:lang w:val="ro-RO"/>
              </w:rPr>
              <w:t>cheltuielilor de funcționare</w:t>
            </w:r>
            <w:r w:rsidRPr="00E54B03">
              <w:rPr>
                <w:sz w:val="18"/>
                <w:szCs w:val="18"/>
                <w:lang w:val="ro-RO"/>
              </w:rPr>
              <w:t xml:space="preserve"> a OIR POS DRU SVO</w:t>
            </w:r>
          </w:p>
        </w:tc>
        <w:tc>
          <w:tcPr>
            <w:tcW w:w="1087" w:type="dxa"/>
            <w:noWrap/>
            <w:hideMark/>
          </w:tcPr>
          <w:p w14:paraId="37D65CDA"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62%</w:t>
            </w:r>
          </w:p>
        </w:tc>
        <w:tc>
          <w:tcPr>
            <w:tcW w:w="1184" w:type="dxa"/>
            <w:noWrap/>
            <w:hideMark/>
          </w:tcPr>
          <w:p w14:paraId="35B4DCA8"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2019-03-27</w:t>
            </w:r>
          </w:p>
        </w:tc>
        <w:tc>
          <w:tcPr>
            <w:tcW w:w="1131" w:type="dxa"/>
            <w:noWrap/>
            <w:hideMark/>
          </w:tcPr>
          <w:p w14:paraId="7681DB1D"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2020-03-27</w:t>
            </w:r>
          </w:p>
        </w:tc>
      </w:tr>
      <w:tr w:rsidR="00AC6C1D" w:rsidRPr="00E54B03" w14:paraId="23AFDF90" w14:textId="77777777" w:rsidTr="00E54B0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2" w:type="dxa"/>
            <w:noWrap/>
            <w:hideMark/>
          </w:tcPr>
          <w:p w14:paraId="545AC1B3" w14:textId="77777777" w:rsidR="00AC6C1D" w:rsidRPr="00E54B03" w:rsidRDefault="00AC6C1D" w:rsidP="00AC6C1D">
            <w:pPr>
              <w:jc w:val="both"/>
              <w:rPr>
                <w:sz w:val="18"/>
                <w:szCs w:val="18"/>
                <w:lang w:val="ro-RO"/>
              </w:rPr>
            </w:pPr>
            <w:r w:rsidRPr="00E54B03">
              <w:rPr>
                <w:sz w:val="18"/>
                <w:szCs w:val="18"/>
                <w:lang w:val="ro-RO"/>
              </w:rPr>
              <w:t>4</w:t>
            </w:r>
          </w:p>
        </w:tc>
        <w:tc>
          <w:tcPr>
            <w:tcW w:w="976" w:type="dxa"/>
            <w:noWrap/>
            <w:hideMark/>
          </w:tcPr>
          <w:p w14:paraId="38C5C1A0" w14:textId="77777777" w:rsidR="00AC6C1D" w:rsidRPr="00E54B03" w:rsidRDefault="00AC6C1D" w:rsidP="00AC6C1D">
            <w:pPr>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115694</w:t>
            </w:r>
          </w:p>
        </w:tc>
        <w:tc>
          <w:tcPr>
            <w:tcW w:w="4167" w:type="dxa"/>
            <w:noWrap/>
            <w:hideMark/>
          </w:tcPr>
          <w:p w14:paraId="15A1E98D" w14:textId="77777777" w:rsidR="00AC6C1D" w:rsidRPr="00E54B03" w:rsidRDefault="00AC6C1D" w:rsidP="00AC6C1D">
            <w:pPr>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 xml:space="preserve">Sprijin acordat pentru </w:t>
            </w:r>
            <w:r w:rsidRPr="00E54B03">
              <w:rPr>
                <w:b/>
                <w:bCs/>
                <w:sz w:val="18"/>
                <w:szCs w:val="18"/>
                <w:lang w:val="ro-RO"/>
              </w:rPr>
              <w:t>asigurarea serviciilor necesare pentru buna funcționare</w:t>
            </w:r>
            <w:r w:rsidRPr="00E54B03">
              <w:rPr>
                <w:sz w:val="18"/>
                <w:szCs w:val="18"/>
                <w:lang w:val="ro-RO"/>
              </w:rPr>
              <w:t xml:space="preserve"> a OIR POSDRU Regiunea Sud Vest Oltenia</w:t>
            </w:r>
          </w:p>
        </w:tc>
        <w:tc>
          <w:tcPr>
            <w:tcW w:w="1087" w:type="dxa"/>
            <w:noWrap/>
            <w:hideMark/>
          </w:tcPr>
          <w:p w14:paraId="7F897234" w14:textId="77777777" w:rsidR="00AC6C1D" w:rsidRPr="00E54B03" w:rsidRDefault="00AC6C1D" w:rsidP="00AC6C1D">
            <w:pPr>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57%</w:t>
            </w:r>
          </w:p>
        </w:tc>
        <w:tc>
          <w:tcPr>
            <w:tcW w:w="1184" w:type="dxa"/>
            <w:noWrap/>
            <w:hideMark/>
          </w:tcPr>
          <w:p w14:paraId="56EF26A1" w14:textId="77777777" w:rsidR="00AC6C1D" w:rsidRPr="00E54B03" w:rsidRDefault="00AC6C1D" w:rsidP="00AC6C1D">
            <w:pPr>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2016-08-01</w:t>
            </w:r>
          </w:p>
        </w:tc>
        <w:tc>
          <w:tcPr>
            <w:tcW w:w="1131" w:type="dxa"/>
            <w:noWrap/>
            <w:hideMark/>
          </w:tcPr>
          <w:p w14:paraId="2FA9E480" w14:textId="77777777" w:rsidR="00AC6C1D" w:rsidRPr="00E54B03" w:rsidRDefault="00AC6C1D" w:rsidP="00AC6C1D">
            <w:pPr>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2016-12-31</w:t>
            </w:r>
          </w:p>
        </w:tc>
      </w:tr>
      <w:tr w:rsidR="00AC6C1D" w:rsidRPr="00E54B03" w14:paraId="4281051B" w14:textId="77777777" w:rsidTr="00E54B03">
        <w:trPr>
          <w:trHeight w:val="285"/>
        </w:trPr>
        <w:tc>
          <w:tcPr>
            <w:cnfStyle w:val="001000000000" w:firstRow="0" w:lastRow="0" w:firstColumn="1" w:lastColumn="0" w:oddVBand="0" w:evenVBand="0" w:oddHBand="0" w:evenHBand="0" w:firstRowFirstColumn="0" w:firstRowLastColumn="0" w:lastRowFirstColumn="0" w:lastRowLastColumn="0"/>
            <w:tcW w:w="522" w:type="dxa"/>
            <w:noWrap/>
            <w:hideMark/>
          </w:tcPr>
          <w:p w14:paraId="2D2061B8" w14:textId="77777777" w:rsidR="00AC6C1D" w:rsidRPr="00E54B03" w:rsidRDefault="00AC6C1D" w:rsidP="00AC6C1D">
            <w:pPr>
              <w:jc w:val="both"/>
              <w:rPr>
                <w:sz w:val="18"/>
                <w:szCs w:val="18"/>
                <w:lang w:val="ro-RO"/>
              </w:rPr>
            </w:pPr>
            <w:r w:rsidRPr="00E54B03">
              <w:rPr>
                <w:sz w:val="18"/>
                <w:szCs w:val="18"/>
                <w:lang w:val="ro-RO"/>
              </w:rPr>
              <w:t>5</w:t>
            </w:r>
          </w:p>
        </w:tc>
        <w:tc>
          <w:tcPr>
            <w:tcW w:w="976" w:type="dxa"/>
            <w:noWrap/>
            <w:hideMark/>
          </w:tcPr>
          <w:p w14:paraId="4E51917B"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115696</w:t>
            </w:r>
          </w:p>
        </w:tc>
        <w:tc>
          <w:tcPr>
            <w:tcW w:w="4167" w:type="dxa"/>
            <w:noWrap/>
            <w:hideMark/>
          </w:tcPr>
          <w:p w14:paraId="2A46FA05"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 xml:space="preserve">Sprijin OIR POSDRU S-V pentru activitatea de </w:t>
            </w:r>
            <w:r w:rsidRPr="00E54B03">
              <w:rPr>
                <w:b/>
                <w:bCs/>
                <w:sz w:val="18"/>
                <w:szCs w:val="18"/>
                <w:lang w:val="ro-RO"/>
              </w:rPr>
              <w:t>introducere a datelor în SMIS</w:t>
            </w:r>
          </w:p>
        </w:tc>
        <w:tc>
          <w:tcPr>
            <w:tcW w:w="1087" w:type="dxa"/>
            <w:noWrap/>
            <w:hideMark/>
          </w:tcPr>
          <w:p w14:paraId="7FF25F97"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54%</w:t>
            </w:r>
          </w:p>
        </w:tc>
        <w:tc>
          <w:tcPr>
            <w:tcW w:w="1184" w:type="dxa"/>
            <w:noWrap/>
            <w:hideMark/>
          </w:tcPr>
          <w:p w14:paraId="104A1287"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2016-04-01</w:t>
            </w:r>
          </w:p>
        </w:tc>
        <w:tc>
          <w:tcPr>
            <w:tcW w:w="1131" w:type="dxa"/>
            <w:noWrap/>
            <w:hideMark/>
          </w:tcPr>
          <w:p w14:paraId="04B58376"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2017-12-31</w:t>
            </w:r>
          </w:p>
        </w:tc>
      </w:tr>
      <w:tr w:rsidR="00AC6C1D" w:rsidRPr="00E54B03" w14:paraId="6816B66C" w14:textId="77777777" w:rsidTr="00E54B0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2" w:type="dxa"/>
            <w:noWrap/>
            <w:hideMark/>
          </w:tcPr>
          <w:p w14:paraId="6AADC256" w14:textId="77777777" w:rsidR="00AC6C1D" w:rsidRPr="00E54B03" w:rsidRDefault="00AC6C1D" w:rsidP="00AC6C1D">
            <w:pPr>
              <w:jc w:val="both"/>
              <w:rPr>
                <w:sz w:val="18"/>
                <w:szCs w:val="18"/>
                <w:lang w:val="ro-RO"/>
              </w:rPr>
            </w:pPr>
            <w:r w:rsidRPr="00E54B03">
              <w:rPr>
                <w:sz w:val="18"/>
                <w:szCs w:val="18"/>
                <w:lang w:val="ro-RO"/>
              </w:rPr>
              <w:t>6</w:t>
            </w:r>
          </w:p>
        </w:tc>
        <w:tc>
          <w:tcPr>
            <w:tcW w:w="976" w:type="dxa"/>
            <w:noWrap/>
            <w:hideMark/>
          </w:tcPr>
          <w:p w14:paraId="27053BCE" w14:textId="77777777" w:rsidR="00AC6C1D" w:rsidRPr="00E54B03" w:rsidRDefault="00AC6C1D" w:rsidP="00AC6C1D">
            <w:pPr>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115695</w:t>
            </w:r>
          </w:p>
        </w:tc>
        <w:tc>
          <w:tcPr>
            <w:tcW w:w="4167" w:type="dxa"/>
            <w:noWrap/>
            <w:hideMark/>
          </w:tcPr>
          <w:p w14:paraId="0ED40A28" w14:textId="77777777" w:rsidR="00AC6C1D" w:rsidRPr="00E54B03" w:rsidRDefault="00AC6C1D" w:rsidP="00AC6C1D">
            <w:pPr>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 xml:space="preserve">Sprijin acordat OIR S-V pentru </w:t>
            </w:r>
            <w:r w:rsidRPr="00E54B03">
              <w:rPr>
                <w:b/>
                <w:bCs/>
                <w:sz w:val="18"/>
                <w:szCs w:val="18"/>
                <w:lang w:val="ro-RO"/>
              </w:rPr>
              <w:t>asigurarea serviciilor de transport și cazare</w:t>
            </w:r>
            <w:r w:rsidRPr="00E54B03">
              <w:rPr>
                <w:sz w:val="18"/>
                <w:szCs w:val="18"/>
                <w:lang w:val="ro-RO"/>
              </w:rPr>
              <w:t xml:space="preserve"> necesare funcționarii</w:t>
            </w:r>
          </w:p>
        </w:tc>
        <w:tc>
          <w:tcPr>
            <w:tcW w:w="1087" w:type="dxa"/>
            <w:noWrap/>
            <w:hideMark/>
          </w:tcPr>
          <w:p w14:paraId="77965C79" w14:textId="77777777" w:rsidR="00AC6C1D" w:rsidRPr="00E54B03" w:rsidRDefault="00AC6C1D" w:rsidP="00AC6C1D">
            <w:pPr>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42%</w:t>
            </w:r>
          </w:p>
        </w:tc>
        <w:tc>
          <w:tcPr>
            <w:tcW w:w="1184" w:type="dxa"/>
            <w:noWrap/>
            <w:hideMark/>
          </w:tcPr>
          <w:p w14:paraId="5E6673C8" w14:textId="77777777" w:rsidR="00AC6C1D" w:rsidRPr="00E54B03" w:rsidRDefault="00AC6C1D" w:rsidP="00AC6C1D">
            <w:pPr>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2016-02-15</w:t>
            </w:r>
          </w:p>
        </w:tc>
        <w:tc>
          <w:tcPr>
            <w:tcW w:w="1131" w:type="dxa"/>
            <w:noWrap/>
            <w:hideMark/>
          </w:tcPr>
          <w:p w14:paraId="1B74BA2B" w14:textId="77777777" w:rsidR="00AC6C1D" w:rsidRPr="00E54B03" w:rsidRDefault="00AC6C1D" w:rsidP="00AC6C1D">
            <w:pPr>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2016-12-31</w:t>
            </w:r>
          </w:p>
        </w:tc>
      </w:tr>
      <w:tr w:rsidR="00AC6C1D" w:rsidRPr="00E54B03" w14:paraId="5040D526" w14:textId="77777777" w:rsidTr="00E54B03">
        <w:trPr>
          <w:trHeight w:val="285"/>
        </w:trPr>
        <w:tc>
          <w:tcPr>
            <w:cnfStyle w:val="001000000000" w:firstRow="0" w:lastRow="0" w:firstColumn="1" w:lastColumn="0" w:oddVBand="0" w:evenVBand="0" w:oddHBand="0" w:evenHBand="0" w:firstRowFirstColumn="0" w:firstRowLastColumn="0" w:lastRowFirstColumn="0" w:lastRowLastColumn="0"/>
            <w:tcW w:w="522" w:type="dxa"/>
            <w:noWrap/>
            <w:hideMark/>
          </w:tcPr>
          <w:p w14:paraId="4A612CEB" w14:textId="77777777" w:rsidR="00AC6C1D" w:rsidRPr="00E54B03" w:rsidRDefault="00AC6C1D" w:rsidP="00AC6C1D">
            <w:pPr>
              <w:jc w:val="both"/>
              <w:rPr>
                <w:sz w:val="18"/>
                <w:szCs w:val="18"/>
                <w:lang w:val="ro-RO"/>
              </w:rPr>
            </w:pPr>
            <w:r w:rsidRPr="00E54B03">
              <w:rPr>
                <w:sz w:val="18"/>
                <w:szCs w:val="18"/>
                <w:lang w:val="ro-RO"/>
              </w:rPr>
              <w:t>7</w:t>
            </w:r>
          </w:p>
        </w:tc>
        <w:tc>
          <w:tcPr>
            <w:tcW w:w="976" w:type="dxa"/>
            <w:noWrap/>
            <w:hideMark/>
          </w:tcPr>
          <w:p w14:paraId="0D050B7D"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115693</w:t>
            </w:r>
          </w:p>
        </w:tc>
        <w:tc>
          <w:tcPr>
            <w:tcW w:w="4167" w:type="dxa"/>
            <w:noWrap/>
            <w:hideMark/>
          </w:tcPr>
          <w:p w14:paraId="15968544"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b/>
                <w:bCs/>
                <w:sz w:val="18"/>
                <w:szCs w:val="18"/>
                <w:lang w:val="ro-RO"/>
              </w:rPr>
              <w:t>Închiriere spațiu</w:t>
            </w:r>
            <w:r w:rsidRPr="00E54B03">
              <w:rPr>
                <w:sz w:val="18"/>
                <w:szCs w:val="18"/>
                <w:lang w:val="ro-RO"/>
              </w:rPr>
              <w:t xml:space="preserve"> (clădire existentă și spațiu aferent) necesar funcționării OIR POSDRU Regiunea Sud-Vest Oltenia</w:t>
            </w:r>
          </w:p>
        </w:tc>
        <w:tc>
          <w:tcPr>
            <w:tcW w:w="1087" w:type="dxa"/>
            <w:noWrap/>
            <w:hideMark/>
          </w:tcPr>
          <w:p w14:paraId="4A8346C9"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38%</w:t>
            </w:r>
          </w:p>
        </w:tc>
        <w:tc>
          <w:tcPr>
            <w:tcW w:w="1184" w:type="dxa"/>
            <w:noWrap/>
            <w:hideMark/>
          </w:tcPr>
          <w:p w14:paraId="293F78FE"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2016-02-15</w:t>
            </w:r>
          </w:p>
        </w:tc>
        <w:tc>
          <w:tcPr>
            <w:tcW w:w="1131" w:type="dxa"/>
            <w:noWrap/>
            <w:hideMark/>
          </w:tcPr>
          <w:p w14:paraId="0311784D"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2019-04-14</w:t>
            </w:r>
          </w:p>
        </w:tc>
      </w:tr>
      <w:tr w:rsidR="00AC6C1D" w:rsidRPr="00E54B03" w14:paraId="563D7655" w14:textId="77777777" w:rsidTr="00E54B0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067" w:type="dxa"/>
            <w:gridSpan w:val="6"/>
            <w:noWrap/>
          </w:tcPr>
          <w:p w14:paraId="623DEEF8" w14:textId="77777777" w:rsidR="00AC6C1D" w:rsidRPr="00E54B03" w:rsidRDefault="00AC6C1D" w:rsidP="00AC6C1D">
            <w:pPr>
              <w:jc w:val="both"/>
              <w:rPr>
                <w:b w:val="0"/>
                <w:bCs w:val="0"/>
                <w:sz w:val="18"/>
                <w:szCs w:val="18"/>
                <w:lang w:val="ro-RO"/>
              </w:rPr>
            </w:pPr>
            <w:r w:rsidRPr="00E54B03">
              <w:rPr>
                <w:sz w:val="18"/>
                <w:szCs w:val="18"/>
                <w:lang w:val="ro-RO"/>
              </w:rPr>
              <w:t xml:space="preserve">          Proiecte în implementare</w:t>
            </w:r>
          </w:p>
          <w:p w14:paraId="7D057A9B" w14:textId="77777777" w:rsidR="00AC6C1D" w:rsidRPr="00E54B03" w:rsidRDefault="00AC6C1D" w:rsidP="00AC6C1D">
            <w:pPr>
              <w:jc w:val="both"/>
              <w:rPr>
                <w:sz w:val="18"/>
                <w:szCs w:val="18"/>
                <w:lang w:val="ro-RO"/>
              </w:rPr>
            </w:pPr>
          </w:p>
        </w:tc>
      </w:tr>
      <w:tr w:rsidR="00AC6C1D" w:rsidRPr="00E54B03" w14:paraId="58CDF037" w14:textId="77777777" w:rsidTr="00E54B03">
        <w:trPr>
          <w:trHeight w:val="285"/>
        </w:trPr>
        <w:tc>
          <w:tcPr>
            <w:cnfStyle w:val="001000000000" w:firstRow="0" w:lastRow="0" w:firstColumn="1" w:lastColumn="0" w:oddVBand="0" w:evenVBand="0" w:oddHBand="0" w:evenHBand="0" w:firstRowFirstColumn="0" w:firstRowLastColumn="0" w:lastRowFirstColumn="0" w:lastRowLastColumn="0"/>
            <w:tcW w:w="522" w:type="dxa"/>
            <w:noWrap/>
            <w:hideMark/>
          </w:tcPr>
          <w:p w14:paraId="0EF1759F" w14:textId="77777777" w:rsidR="00AC6C1D" w:rsidRPr="00E54B03" w:rsidRDefault="00AC6C1D" w:rsidP="00AC6C1D">
            <w:pPr>
              <w:jc w:val="both"/>
              <w:rPr>
                <w:sz w:val="18"/>
                <w:szCs w:val="18"/>
                <w:lang w:val="ro-RO"/>
              </w:rPr>
            </w:pPr>
            <w:r w:rsidRPr="00E54B03">
              <w:rPr>
                <w:sz w:val="18"/>
                <w:szCs w:val="18"/>
                <w:lang w:val="ro-RO"/>
              </w:rPr>
              <w:t>8</w:t>
            </w:r>
          </w:p>
        </w:tc>
        <w:tc>
          <w:tcPr>
            <w:tcW w:w="976" w:type="dxa"/>
            <w:noWrap/>
            <w:hideMark/>
          </w:tcPr>
          <w:p w14:paraId="603A06F6"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115667</w:t>
            </w:r>
          </w:p>
        </w:tc>
        <w:tc>
          <w:tcPr>
            <w:tcW w:w="4167" w:type="dxa"/>
            <w:noWrap/>
            <w:hideMark/>
          </w:tcPr>
          <w:p w14:paraId="2D2A0008"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 xml:space="preserve">Acordare </w:t>
            </w:r>
            <w:r w:rsidRPr="00E54B03">
              <w:rPr>
                <w:b/>
                <w:bCs/>
                <w:sz w:val="18"/>
                <w:szCs w:val="18"/>
                <w:lang w:val="ro-RO"/>
              </w:rPr>
              <w:t>sprijin logistic</w:t>
            </w:r>
            <w:r w:rsidRPr="00E54B03">
              <w:rPr>
                <w:sz w:val="18"/>
                <w:szCs w:val="18"/>
                <w:lang w:val="ro-RO"/>
              </w:rPr>
              <w:t xml:space="preserve"> pentru buna funcționare a OIR POS DRU SUD VEST OLTENIA</w:t>
            </w:r>
          </w:p>
        </w:tc>
        <w:tc>
          <w:tcPr>
            <w:tcW w:w="1087" w:type="dxa"/>
            <w:noWrap/>
            <w:hideMark/>
          </w:tcPr>
          <w:p w14:paraId="3F5005A1"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81%</w:t>
            </w:r>
          </w:p>
        </w:tc>
        <w:tc>
          <w:tcPr>
            <w:tcW w:w="1184" w:type="dxa"/>
            <w:noWrap/>
            <w:hideMark/>
          </w:tcPr>
          <w:p w14:paraId="7BF4B957"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2017-01-01</w:t>
            </w:r>
          </w:p>
        </w:tc>
        <w:tc>
          <w:tcPr>
            <w:tcW w:w="1131" w:type="dxa"/>
            <w:noWrap/>
            <w:hideMark/>
          </w:tcPr>
          <w:p w14:paraId="76774639"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2021-12-31</w:t>
            </w:r>
          </w:p>
        </w:tc>
      </w:tr>
      <w:tr w:rsidR="00AC6C1D" w:rsidRPr="00E54B03" w14:paraId="02D5CAB5" w14:textId="77777777" w:rsidTr="00E54B0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2" w:type="dxa"/>
            <w:noWrap/>
            <w:hideMark/>
          </w:tcPr>
          <w:p w14:paraId="6F856364" w14:textId="77777777" w:rsidR="00AC6C1D" w:rsidRPr="00E54B03" w:rsidRDefault="00AC6C1D" w:rsidP="00AC6C1D">
            <w:pPr>
              <w:jc w:val="both"/>
              <w:rPr>
                <w:sz w:val="18"/>
                <w:szCs w:val="18"/>
                <w:lang w:val="ro-RO"/>
              </w:rPr>
            </w:pPr>
            <w:r w:rsidRPr="00E54B03">
              <w:rPr>
                <w:sz w:val="18"/>
                <w:szCs w:val="18"/>
                <w:lang w:val="ro-RO"/>
              </w:rPr>
              <w:t>9</w:t>
            </w:r>
          </w:p>
        </w:tc>
        <w:tc>
          <w:tcPr>
            <w:tcW w:w="976" w:type="dxa"/>
            <w:noWrap/>
            <w:hideMark/>
          </w:tcPr>
          <w:p w14:paraId="6B42E55E" w14:textId="77777777" w:rsidR="00AC6C1D" w:rsidRPr="00E54B03" w:rsidRDefault="00AC6C1D" w:rsidP="00AC6C1D">
            <w:pPr>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121503</w:t>
            </w:r>
          </w:p>
        </w:tc>
        <w:tc>
          <w:tcPr>
            <w:tcW w:w="4167" w:type="dxa"/>
            <w:noWrap/>
            <w:hideMark/>
          </w:tcPr>
          <w:p w14:paraId="006632AD" w14:textId="77777777" w:rsidR="00AC6C1D" w:rsidRPr="00E54B03" w:rsidRDefault="00AC6C1D" w:rsidP="00AC6C1D">
            <w:pPr>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 xml:space="preserve">Sprijin pentru </w:t>
            </w:r>
            <w:r w:rsidRPr="00E54B03">
              <w:rPr>
                <w:b/>
                <w:bCs/>
                <w:sz w:val="18"/>
                <w:szCs w:val="18"/>
                <w:lang w:val="ro-RO"/>
              </w:rPr>
              <w:t>finanțarea cheltuielilor de personal</w:t>
            </w:r>
            <w:r w:rsidRPr="00E54B03">
              <w:rPr>
                <w:sz w:val="18"/>
                <w:szCs w:val="18"/>
                <w:lang w:val="ro-RO"/>
              </w:rPr>
              <w:t xml:space="preserve"> efectuate în perioada Ianuarie 2017- Decembrie 2023 pentru OIR POSDRU Sud Vest Oltenia</w:t>
            </w:r>
          </w:p>
        </w:tc>
        <w:tc>
          <w:tcPr>
            <w:tcW w:w="1087" w:type="dxa"/>
            <w:noWrap/>
            <w:hideMark/>
          </w:tcPr>
          <w:p w14:paraId="6BB2BD22" w14:textId="77777777" w:rsidR="00AC6C1D" w:rsidRPr="00E54B03" w:rsidRDefault="00AC6C1D" w:rsidP="00AC6C1D">
            <w:pPr>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49%</w:t>
            </w:r>
          </w:p>
        </w:tc>
        <w:tc>
          <w:tcPr>
            <w:tcW w:w="1184" w:type="dxa"/>
            <w:noWrap/>
            <w:hideMark/>
          </w:tcPr>
          <w:p w14:paraId="430EBA96" w14:textId="77777777" w:rsidR="00AC6C1D" w:rsidRPr="00E54B03" w:rsidRDefault="00AC6C1D" w:rsidP="00AC6C1D">
            <w:pPr>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2017-01-01</w:t>
            </w:r>
          </w:p>
        </w:tc>
        <w:tc>
          <w:tcPr>
            <w:tcW w:w="1131" w:type="dxa"/>
            <w:noWrap/>
            <w:hideMark/>
          </w:tcPr>
          <w:p w14:paraId="2718F0AC" w14:textId="77777777" w:rsidR="00AC6C1D" w:rsidRPr="00E54B03" w:rsidRDefault="00AC6C1D" w:rsidP="00AC6C1D">
            <w:pPr>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2023-12-31</w:t>
            </w:r>
          </w:p>
        </w:tc>
      </w:tr>
      <w:tr w:rsidR="00AC6C1D" w:rsidRPr="00E54B03" w14:paraId="7A8E7E43" w14:textId="77777777" w:rsidTr="00E54B03">
        <w:trPr>
          <w:trHeight w:val="285"/>
        </w:trPr>
        <w:tc>
          <w:tcPr>
            <w:cnfStyle w:val="001000000000" w:firstRow="0" w:lastRow="0" w:firstColumn="1" w:lastColumn="0" w:oddVBand="0" w:evenVBand="0" w:oddHBand="0" w:evenHBand="0" w:firstRowFirstColumn="0" w:firstRowLastColumn="0" w:lastRowFirstColumn="0" w:lastRowLastColumn="0"/>
            <w:tcW w:w="522" w:type="dxa"/>
            <w:noWrap/>
            <w:hideMark/>
          </w:tcPr>
          <w:p w14:paraId="5ECE3B86" w14:textId="77777777" w:rsidR="00AC6C1D" w:rsidRPr="00E54B03" w:rsidRDefault="00AC6C1D" w:rsidP="00AC6C1D">
            <w:pPr>
              <w:jc w:val="both"/>
              <w:rPr>
                <w:sz w:val="18"/>
                <w:szCs w:val="18"/>
                <w:lang w:val="ro-RO"/>
              </w:rPr>
            </w:pPr>
            <w:r w:rsidRPr="00E54B03">
              <w:rPr>
                <w:sz w:val="18"/>
                <w:szCs w:val="18"/>
                <w:lang w:val="ro-RO"/>
              </w:rPr>
              <w:t>10</w:t>
            </w:r>
          </w:p>
        </w:tc>
        <w:tc>
          <w:tcPr>
            <w:tcW w:w="976" w:type="dxa"/>
            <w:noWrap/>
            <w:hideMark/>
          </w:tcPr>
          <w:p w14:paraId="28CE5F3F"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121502</w:t>
            </w:r>
          </w:p>
        </w:tc>
        <w:tc>
          <w:tcPr>
            <w:tcW w:w="4167" w:type="dxa"/>
            <w:noWrap/>
            <w:hideMark/>
          </w:tcPr>
          <w:p w14:paraId="1028BD05"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 xml:space="preserve">Asigurare de </w:t>
            </w:r>
            <w:r w:rsidRPr="00E54B03">
              <w:rPr>
                <w:b/>
                <w:bCs/>
                <w:sz w:val="18"/>
                <w:szCs w:val="18"/>
                <w:lang w:val="ro-RO"/>
              </w:rPr>
              <w:t>servicii transport si cazare</w:t>
            </w:r>
            <w:r w:rsidRPr="00E54B03">
              <w:rPr>
                <w:sz w:val="18"/>
                <w:szCs w:val="18"/>
                <w:lang w:val="ro-RO"/>
              </w:rPr>
              <w:t xml:space="preserve"> necesare funcționării OIR POSDRU SV OLTENIA</w:t>
            </w:r>
          </w:p>
        </w:tc>
        <w:tc>
          <w:tcPr>
            <w:tcW w:w="1087" w:type="dxa"/>
            <w:noWrap/>
            <w:hideMark/>
          </w:tcPr>
          <w:p w14:paraId="05E82716"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25%</w:t>
            </w:r>
          </w:p>
        </w:tc>
        <w:tc>
          <w:tcPr>
            <w:tcW w:w="1184" w:type="dxa"/>
            <w:noWrap/>
            <w:hideMark/>
          </w:tcPr>
          <w:p w14:paraId="3630284C"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2017-01-01</w:t>
            </w:r>
          </w:p>
        </w:tc>
        <w:tc>
          <w:tcPr>
            <w:tcW w:w="1131" w:type="dxa"/>
            <w:noWrap/>
            <w:hideMark/>
          </w:tcPr>
          <w:p w14:paraId="7086B303"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2023-12-31</w:t>
            </w:r>
          </w:p>
        </w:tc>
      </w:tr>
      <w:tr w:rsidR="00AC6C1D" w:rsidRPr="00E54B03" w14:paraId="5A826A63" w14:textId="77777777" w:rsidTr="00E54B0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2" w:type="dxa"/>
            <w:noWrap/>
            <w:hideMark/>
          </w:tcPr>
          <w:p w14:paraId="478EBA10" w14:textId="77777777" w:rsidR="00AC6C1D" w:rsidRPr="00E54B03" w:rsidRDefault="00AC6C1D" w:rsidP="00AC6C1D">
            <w:pPr>
              <w:jc w:val="both"/>
              <w:rPr>
                <w:sz w:val="18"/>
                <w:szCs w:val="18"/>
                <w:lang w:val="ro-RO"/>
              </w:rPr>
            </w:pPr>
            <w:r w:rsidRPr="00E54B03">
              <w:rPr>
                <w:sz w:val="18"/>
                <w:szCs w:val="18"/>
                <w:lang w:val="ro-RO"/>
              </w:rPr>
              <w:t>11</w:t>
            </w:r>
          </w:p>
        </w:tc>
        <w:tc>
          <w:tcPr>
            <w:tcW w:w="976" w:type="dxa"/>
            <w:noWrap/>
            <w:hideMark/>
          </w:tcPr>
          <w:p w14:paraId="4984DD0A" w14:textId="77777777" w:rsidR="00AC6C1D" w:rsidRPr="00E54B03" w:rsidRDefault="00AC6C1D" w:rsidP="00AC6C1D">
            <w:pPr>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127347</w:t>
            </w:r>
          </w:p>
        </w:tc>
        <w:tc>
          <w:tcPr>
            <w:tcW w:w="4167" w:type="dxa"/>
            <w:noWrap/>
            <w:hideMark/>
          </w:tcPr>
          <w:p w14:paraId="0920B1B0" w14:textId="77777777" w:rsidR="00AC6C1D" w:rsidRPr="00E54B03" w:rsidRDefault="00AC6C1D" w:rsidP="00AC6C1D">
            <w:pPr>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b/>
                <w:bCs/>
                <w:sz w:val="18"/>
                <w:szCs w:val="18"/>
                <w:lang w:val="ro-RO"/>
              </w:rPr>
              <w:t>Închiriere spațiu</w:t>
            </w:r>
            <w:r w:rsidRPr="00E54B03">
              <w:rPr>
                <w:sz w:val="18"/>
                <w:szCs w:val="18"/>
                <w:lang w:val="ro-RO"/>
              </w:rPr>
              <w:t xml:space="preserve"> (clădire existentă și teren aferent) necesar funcționării OIR POSDRU SV Oltenia</w:t>
            </w:r>
          </w:p>
        </w:tc>
        <w:tc>
          <w:tcPr>
            <w:tcW w:w="1087" w:type="dxa"/>
            <w:noWrap/>
            <w:hideMark/>
          </w:tcPr>
          <w:p w14:paraId="464D5360" w14:textId="77777777" w:rsidR="00AC6C1D" w:rsidRPr="00E54B03" w:rsidRDefault="00AC6C1D" w:rsidP="00AC6C1D">
            <w:pPr>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20%</w:t>
            </w:r>
          </w:p>
        </w:tc>
        <w:tc>
          <w:tcPr>
            <w:tcW w:w="1184" w:type="dxa"/>
            <w:noWrap/>
            <w:hideMark/>
          </w:tcPr>
          <w:p w14:paraId="1F846AAF" w14:textId="77777777" w:rsidR="00AC6C1D" w:rsidRPr="00E54B03" w:rsidRDefault="00AC6C1D" w:rsidP="00AC6C1D">
            <w:pPr>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2019-01-01</w:t>
            </w:r>
          </w:p>
        </w:tc>
        <w:tc>
          <w:tcPr>
            <w:tcW w:w="1131" w:type="dxa"/>
            <w:noWrap/>
            <w:hideMark/>
          </w:tcPr>
          <w:p w14:paraId="35FD8920" w14:textId="77777777" w:rsidR="00AC6C1D" w:rsidRPr="00E54B03" w:rsidRDefault="00AC6C1D" w:rsidP="00AC6C1D">
            <w:pPr>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2023-12-31</w:t>
            </w:r>
          </w:p>
        </w:tc>
      </w:tr>
      <w:tr w:rsidR="00AC6C1D" w:rsidRPr="00E54B03" w14:paraId="435EF1AE" w14:textId="77777777" w:rsidTr="00E54B03">
        <w:trPr>
          <w:trHeight w:val="285"/>
        </w:trPr>
        <w:tc>
          <w:tcPr>
            <w:cnfStyle w:val="001000000000" w:firstRow="0" w:lastRow="0" w:firstColumn="1" w:lastColumn="0" w:oddVBand="0" w:evenVBand="0" w:oddHBand="0" w:evenHBand="0" w:firstRowFirstColumn="0" w:firstRowLastColumn="0" w:lastRowFirstColumn="0" w:lastRowLastColumn="0"/>
            <w:tcW w:w="522" w:type="dxa"/>
            <w:noWrap/>
            <w:hideMark/>
          </w:tcPr>
          <w:p w14:paraId="58384908" w14:textId="77777777" w:rsidR="00AC6C1D" w:rsidRPr="00E54B03" w:rsidRDefault="00AC6C1D" w:rsidP="00AC6C1D">
            <w:pPr>
              <w:jc w:val="both"/>
              <w:rPr>
                <w:sz w:val="18"/>
                <w:szCs w:val="18"/>
                <w:lang w:val="ro-RO"/>
              </w:rPr>
            </w:pPr>
            <w:r w:rsidRPr="00E54B03">
              <w:rPr>
                <w:sz w:val="18"/>
                <w:szCs w:val="18"/>
                <w:lang w:val="ro-RO"/>
              </w:rPr>
              <w:t>12</w:t>
            </w:r>
          </w:p>
        </w:tc>
        <w:tc>
          <w:tcPr>
            <w:tcW w:w="976" w:type="dxa"/>
            <w:noWrap/>
            <w:hideMark/>
          </w:tcPr>
          <w:p w14:paraId="0256956C"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134977</w:t>
            </w:r>
          </w:p>
        </w:tc>
        <w:tc>
          <w:tcPr>
            <w:tcW w:w="4167" w:type="dxa"/>
            <w:noWrap/>
            <w:hideMark/>
          </w:tcPr>
          <w:p w14:paraId="4EAEF7B9"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 xml:space="preserve">Sprijin acordat OIR SVO pentru </w:t>
            </w:r>
            <w:r w:rsidRPr="00E54B03">
              <w:rPr>
                <w:b/>
                <w:bCs/>
                <w:sz w:val="18"/>
                <w:szCs w:val="18"/>
                <w:lang w:val="ro-RO"/>
              </w:rPr>
              <w:t>asigurarea cheltuielilor de funcționare</w:t>
            </w:r>
          </w:p>
        </w:tc>
        <w:tc>
          <w:tcPr>
            <w:tcW w:w="1087" w:type="dxa"/>
            <w:noWrap/>
            <w:hideMark/>
          </w:tcPr>
          <w:p w14:paraId="2962437C"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11%</w:t>
            </w:r>
          </w:p>
        </w:tc>
        <w:tc>
          <w:tcPr>
            <w:tcW w:w="1184" w:type="dxa"/>
            <w:noWrap/>
            <w:hideMark/>
          </w:tcPr>
          <w:p w14:paraId="39C3BD45"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2020-04-01</w:t>
            </w:r>
          </w:p>
        </w:tc>
        <w:tc>
          <w:tcPr>
            <w:tcW w:w="1131" w:type="dxa"/>
            <w:noWrap/>
            <w:hideMark/>
          </w:tcPr>
          <w:p w14:paraId="2540D603"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2021-03-31</w:t>
            </w:r>
          </w:p>
        </w:tc>
      </w:tr>
      <w:tr w:rsidR="00AC6C1D" w:rsidRPr="00E54B03" w14:paraId="7A78E1D7" w14:textId="77777777" w:rsidTr="00E54B0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2" w:type="dxa"/>
            <w:noWrap/>
            <w:hideMark/>
          </w:tcPr>
          <w:p w14:paraId="2C6A69B8" w14:textId="77777777" w:rsidR="00AC6C1D" w:rsidRPr="00E54B03" w:rsidRDefault="00AC6C1D" w:rsidP="00AC6C1D">
            <w:pPr>
              <w:jc w:val="both"/>
              <w:rPr>
                <w:sz w:val="18"/>
                <w:szCs w:val="18"/>
                <w:lang w:val="ro-RO"/>
              </w:rPr>
            </w:pPr>
            <w:r w:rsidRPr="00E54B03">
              <w:rPr>
                <w:sz w:val="18"/>
                <w:szCs w:val="18"/>
                <w:lang w:val="ro-RO"/>
              </w:rPr>
              <w:t>13</w:t>
            </w:r>
          </w:p>
        </w:tc>
        <w:tc>
          <w:tcPr>
            <w:tcW w:w="976" w:type="dxa"/>
            <w:noWrap/>
            <w:hideMark/>
          </w:tcPr>
          <w:p w14:paraId="09667297" w14:textId="77777777" w:rsidR="00AC6C1D" w:rsidRPr="00E54B03" w:rsidRDefault="00AC6C1D" w:rsidP="00AC6C1D">
            <w:pPr>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124966</w:t>
            </w:r>
          </w:p>
        </w:tc>
        <w:tc>
          <w:tcPr>
            <w:tcW w:w="4167" w:type="dxa"/>
            <w:noWrap/>
            <w:hideMark/>
          </w:tcPr>
          <w:p w14:paraId="3A46CDEB" w14:textId="77777777" w:rsidR="00AC6C1D" w:rsidRPr="00E54B03" w:rsidRDefault="00AC6C1D" w:rsidP="00AC6C1D">
            <w:pPr>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 xml:space="preserve">Sprijin acordat OIRPOSDRU SVO in vederea </w:t>
            </w:r>
            <w:r w:rsidRPr="00E54B03">
              <w:rPr>
                <w:b/>
                <w:bCs/>
                <w:sz w:val="18"/>
                <w:szCs w:val="18"/>
                <w:lang w:val="ro-RO"/>
              </w:rPr>
              <w:t>asigurării necesarului logistic</w:t>
            </w:r>
          </w:p>
        </w:tc>
        <w:tc>
          <w:tcPr>
            <w:tcW w:w="1087" w:type="dxa"/>
            <w:noWrap/>
            <w:hideMark/>
          </w:tcPr>
          <w:p w14:paraId="495679A7" w14:textId="77777777" w:rsidR="00AC6C1D" w:rsidRPr="00E54B03" w:rsidRDefault="00AC6C1D" w:rsidP="00AC6C1D">
            <w:pPr>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0%</w:t>
            </w:r>
          </w:p>
        </w:tc>
        <w:tc>
          <w:tcPr>
            <w:tcW w:w="1184" w:type="dxa"/>
            <w:noWrap/>
            <w:hideMark/>
          </w:tcPr>
          <w:p w14:paraId="1585C7DF" w14:textId="77777777" w:rsidR="00AC6C1D" w:rsidRPr="00E54B03" w:rsidRDefault="00AC6C1D" w:rsidP="00AC6C1D">
            <w:pPr>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2018-11-01</w:t>
            </w:r>
          </w:p>
        </w:tc>
        <w:tc>
          <w:tcPr>
            <w:tcW w:w="1131" w:type="dxa"/>
            <w:noWrap/>
            <w:hideMark/>
          </w:tcPr>
          <w:p w14:paraId="4851856F" w14:textId="77777777" w:rsidR="00AC6C1D" w:rsidRPr="00E54B03" w:rsidRDefault="00AC6C1D" w:rsidP="00AC6C1D">
            <w:pPr>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2021-03-31</w:t>
            </w:r>
          </w:p>
        </w:tc>
      </w:tr>
      <w:tr w:rsidR="00AC6C1D" w:rsidRPr="00E54B03" w14:paraId="00748CDA" w14:textId="77777777" w:rsidTr="00E54B03">
        <w:trPr>
          <w:trHeight w:val="285"/>
        </w:trPr>
        <w:tc>
          <w:tcPr>
            <w:cnfStyle w:val="001000000000" w:firstRow="0" w:lastRow="0" w:firstColumn="1" w:lastColumn="0" w:oddVBand="0" w:evenVBand="0" w:oddHBand="0" w:evenHBand="0" w:firstRowFirstColumn="0" w:firstRowLastColumn="0" w:lastRowFirstColumn="0" w:lastRowLastColumn="0"/>
            <w:tcW w:w="522" w:type="dxa"/>
            <w:noWrap/>
            <w:hideMark/>
          </w:tcPr>
          <w:p w14:paraId="0A7CF23D" w14:textId="77777777" w:rsidR="00AC6C1D" w:rsidRPr="00E54B03" w:rsidRDefault="00AC6C1D" w:rsidP="00AC6C1D">
            <w:pPr>
              <w:jc w:val="both"/>
              <w:rPr>
                <w:sz w:val="18"/>
                <w:szCs w:val="18"/>
                <w:lang w:val="ro-RO"/>
              </w:rPr>
            </w:pPr>
            <w:r w:rsidRPr="00E54B03">
              <w:rPr>
                <w:sz w:val="18"/>
                <w:szCs w:val="18"/>
                <w:lang w:val="ro-RO"/>
              </w:rPr>
              <w:t>14</w:t>
            </w:r>
          </w:p>
        </w:tc>
        <w:tc>
          <w:tcPr>
            <w:tcW w:w="976" w:type="dxa"/>
            <w:noWrap/>
            <w:hideMark/>
          </w:tcPr>
          <w:p w14:paraId="7665CED2"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129559</w:t>
            </w:r>
          </w:p>
        </w:tc>
        <w:tc>
          <w:tcPr>
            <w:tcW w:w="4167" w:type="dxa"/>
            <w:noWrap/>
            <w:hideMark/>
          </w:tcPr>
          <w:p w14:paraId="3ABC4520"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b/>
                <w:bCs/>
                <w:sz w:val="18"/>
                <w:szCs w:val="18"/>
                <w:lang w:val="ro-RO"/>
              </w:rPr>
              <w:t>Activități suport</w:t>
            </w:r>
            <w:r w:rsidRPr="00E54B03">
              <w:rPr>
                <w:sz w:val="18"/>
                <w:szCs w:val="18"/>
                <w:lang w:val="ro-RO"/>
              </w:rPr>
              <w:t xml:space="preserve"> pentru OIR POSDRU SUD VEST OLTENIA</w:t>
            </w:r>
          </w:p>
        </w:tc>
        <w:tc>
          <w:tcPr>
            <w:tcW w:w="1087" w:type="dxa"/>
            <w:noWrap/>
            <w:hideMark/>
          </w:tcPr>
          <w:p w14:paraId="63B4B9C2"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0%</w:t>
            </w:r>
          </w:p>
        </w:tc>
        <w:tc>
          <w:tcPr>
            <w:tcW w:w="1184" w:type="dxa"/>
            <w:noWrap/>
            <w:hideMark/>
          </w:tcPr>
          <w:p w14:paraId="27473F37"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2019-06-19</w:t>
            </w:r>
          </w:p>
        </w:tc>
        <w:tc>
          <w:tcPr>
            <w:tcW w:w="1131" w:type="dxa"/>
            <w:noWrap/>
            <w:hideMark/>
          </w:tcPr>
          <w:p w14:paraId="7350DE7E"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2022-08-18</w:t>
            </w:r>
          </w:p>
        </w:tc>
      </w:tr>
      <w:tr w:rsidR="00AC6C1D" w:rsidRPr="00E54B03" w14:paraId="68E5D5DC" w14:textId="77777777" w:rsidTr="00E54B0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2" w:type="dxa"/>
            <w:noWrap/>
            <w:hideMark/>
          </w:tcPr>
          <w:p w14:paraId="124C2B17" w14:textId="77777777" w:rsidR="00AC6C1D" w:rsidRPr="00E54B03" w:rsidRDefault="00AC6C1D" w:rsidP="00AC6C1D">
            <w:pPr>
              <w:jc w:val="both"/>
              <w:rPr>
                <w:sz w:val="18"/>
                <w:szCs w:val="18"/>
                <w:lang w:val="ro-RO"/>
              </w:rPr>
            </w:pPr>
            <w:r w:rsidRPr="00E54B03">
              <w:rPr>
                <w:sz w:val="18"/>
                <w:szCs w:val="18"/>
                <w:lang w:val="ro-RO"/>
              </w:rPr>
              <w:t>15</w:t>
            </w:r>
          </w:p>
        </w:tc>
        <w:tc>
          <w:tcPr>
            <w:tcW w:w="976" w:type="dxa"/>
            <w:noWrap/>
            <w:hideMark/>
          </w:tcPr>
          <w:p w14:paraId="0F1DC50F" w14:textId="77777777" w:rsidR="00AC6C1D" w:rsidRPr="00E54B03" w:rsidRDefault="00AC6C1D" w:rsidP="00AC6C1D">
            <w:pPr>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135918</w:t>
            </w:r>
          </w:p>
        </w:tc>
        <w:tc>
          <w:tcPr>
            <w:tcW w:w="4167" w:type="dxa"/>
            <w:noWrap/>
            <w:hideMark/>
          </w:tcPr>
          <w:p w14:paraId="041D9C2B" w14:textId="77777777" w:rsidR="00AC6C1D" w:rsidRPr="00E54B03" w:rsidRDefault="00AC6C1D" w:rsidP="00AC6C1D">
            <w:pPr>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 xml:space="preserve">Sprijin acordat OIR POSDRU SVO, prin </w:t>
            </w:r>
            <w:r w:rsidRPr="00E54B03">
              <w:rPr>
                <w:b/>
                <w:bCs/>
                <w:sz w:val="18"/>
                <w:szCs w:val="18"/>
                <w:lang w:val="ro-RO"/>
              </w:rPr>
              <w:t>angajare de personal contractual in afara organigramei</w:t>
            </w:r>
          </w:p>
        </w:tc>
        <w:tc>
          <w:tcPr>
            <w:tcW w:w="1087" w:type="dxa"/>
            <w:noWrap/>
            <w:hideMark/>
          </w:tcPr>
          <w:p w14:paraId="7EFCD2EE" w14:textId="77777777" w:rsidR="00AC6C1D" w:rsidRPr="00E54B03" w:rsidRDefault="00AC6C1D" w:rsidP="00AC6C1D">
            <w:pPr>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0%</w:t>
            </w:r>
          </w:p>
        </w:tc>
        <w:tc>
          <w:tcPr>
            <w:tcW w:w="1184" w:type="dxa"/>
            <w:noWrap/>
            <w:hideMark/>
          </w:tcPr>
          <w:p w14:paraId="4434EA96" w14:textId="77777777" w:rsidR="00AC6C1D" w:rsidRPr="00E54B03" w:rsidRDefault="00AC6C1D" w:rsidP="00AC6C1D">
            <w:pPr>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2020-08-01</w:t>
            </w:r>
          </w:p>
        </w:tc>
        <w:tc>
          <w:tcPr>
            <w:tcW w:w="1131" w:type="dxa"/>
            <w:noWrap/>
            <w:hideMark/>
          </w:tcPr>
          <w:p w14:paraId="3D1850F0" w14:textId="77777777" w:rsidR="00AC6C1D" w:rsidRPr="00E54B03" w:rsidRDefault="00AC6C1D" w:rsidP="00AC6C1D">
            <w:pPr>
              <w:jc w:val="both"/>
              <w:cnfStyle w:val="000000100000" w:firstRow="0" w:lastRow="0" w:firstColumn="0" w:lastColumn="0" w:oddVBand="0" w:evenVBand="0" w:oddHBand="1" w:evenHBand="0" w:firstRowFirstColumn="0" w:firstRowLastColumn="0" w:lastRowFirstColumn="0" w:lastRowLastColumn="0"/>
              <w:rPr>
                <w:sz w:val="18"/>
                <w:szCs w:val="18"/>
                <w:lang w:val="ro-RO"/>
              </w:rPr>
            </w:pPr>
            <w:r w:rsidRPr="00E54B03">
              <w:rPr>
                <w:sz w:val="18"/>
                <w:szCs w:val="18"/>
                <w:lang w:val="ro-RO"/>
              </w:rPr>
              <w:t>2023-12-31</w:t>
            </w:r>
          </w:p>
        </w:tc>
      </w:tr>
      <w:tr w:rsidR="00AC6C1D" w:rsidRPr="00E54B03" w14:paraId="579D2670" w14:textId="77777777" w:rsidTr="00E54B03">
        <w:trPr>
          <w:trHeight w:val="285"/>
        </w:trPr>
        <w:tc>
          <w:tcPr>
            <w:cnfStyle w:val="001000000000" w:firstRow="0" w:lastRow="0" w:firstColumn="1" w:lastColumn="0" w:oddVBand="0" w:evenVBand="0" w:oddHBand="0" w:evenHBand="0" w:firstRowFirstColumn="0" w:firstRowLastColumn="0" w:lastRowFirstColumn="0" w:lastRowLastColumn="0"/>
            <w:tcW w:w="522" w:type="dxa"/>
            <w:noWrap/>
            <w:hideMark/>
          </w:tcPr>
          <w:p w14:paraId="544A4E7C" w14:textId="77777777" w:rsidR="00AC6C1D" w:rsidRPr="00E54B03" w:rsidRDefault="00AC6C1D" w:rsidP="00AC6C1D">
            <w:pPr>
              <w:jc w:val="both"/>
              <w:rPr>
                <w:sz w:val="18"/>
                <w:szCs w:val="18"/>
                <w:lang w:val="ro-RO"/>
              </w:rPr>
            </w:pPr>
            <w:r w:rsidRPr="00E54B03">
              <w:rPr>
                <w:sz w:val="18"/>
                <w:szCs w:val="18"/>
                <w:lang w:val="ro-RO"/>
              </w:rPr>
              <w:t>16</w:t>
            </w:r>
          </w:p>
        </w:tc>
        <w:tc>
          <w:tcPr>
            <w:tcW w:w="976" w:type="dxa"/>
            <w:noWrap/>
            <w:hideMark/>
          </w:tcPr>
          <w:p w14:paraId="41B1C4A9"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138239</w:t>
            </w:r>
          </w:p>
        </w:tc>
        <w:tc>
          <w:tcPr>
            <w:tcW w:w="4167" w:type="dxa"/>
            <w:noWrap/>
            <w:hideMark/>
          </w:tcPr>
          <w:p w14:paraId="5BD26A86"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 xml:space="preserve">Susținerea activității OIRPOSDRU Regiunea Sud-Vest Oltenia prin </w:t>
            </w:r>
            <w:r w:rsidRPr="00E54B03">
              <w:rPr>
                <w:b/>
                <w:bCs/>
                <w:sz w:val="18"/>
                <w:szCs w:val="18"/>
                <w:lang w:val="ro-RO"/>
              </w:rPr>
              <w:t>angajarea de personal contractual</w:t>
            </w:r>
          </w:p>
        </w:tc>
        <w:tc>
          <w:tcPr>
            <w:tcW w:w="1087" w:type="dxa"/>
            <w:noWrap/>
            <w:hideMark/>
          </w:tcPr>
          <w:p w14:paraId="324D7C6F"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0%</w:t>
            </w:r>
          </w:p>
        </w:tc>
        <w:tc>
          <w:tcPr>
            <w:tcW w:w="1184" w:type="dxa"/>
            <w:noWrap/>
            <w:hideMark/>
          </w:tcPr>
          <w:p w14:paraId="61AB7B6C"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2020-01-07</w:t>
            </w:r>
          </w:p>
        </w:tc>
        <w:tc>
          <w:tcPr>
            <w:tcW w:w="1131" w:type="dxa"/>
            <w:noWrap/>
            <w:hideMark/>
          </w:tcPr>
          <w:p w14:paraId="0AAADAEB" w14:textId="77777777" w:rsidR="00AC6C1D" w:rsidRPr="00E54B03" w:rsidRDefault="00AC6C1D" w:rsidP="00AC6C1D">
            <w:pPr>
              <w:jc w:val="both"/>
              <w:cnfStyle w:val="000000000000" w:firstRow="0" w:lastRow="0" w:firstColumn="0" w:lastColumn="0" w:oddVBand="0" w:evenVBand="0" w:oddHBand="0" w:evenHBand="0" w:firstRowFirstColumn="0" w:firstRowLastColumn="0" w:lastRowFirstColumn="0" w:lastRowLastColumn="0"/>
              <w:rPr>
                <w:sz w:val="18"/>
                <w:szCs w:val="18"/>
                <w:lang w:val="ro-RO"/>
              </w:rPr>
            </w:pPr>
            <w:r w:rsidRPr="00E54B03">
              <w:rPr>
                <w:sz w:val="18"/>
                <w:szCs w:val="18"/>
                <w:lang w:val="ro-RO"/>
              </w:rPr>
              <w:t>2023-12-31</w:t>
            </w:r>
          </w:p>
        </w:tc>
      </w:tr>
    </w:tbl>
    <w:p w14:paraId="42D871F3" w14:textId="77777777" w:rsidR="00AC6C1D" w:rsidRPr="003F2185" w:rsidRDefault="00AC6C1D" w:rsidP="00AC6C1D">
      <w:pPr>
        <w:jc w:val="both"/>
        <w:rPr>
          <w:lang w:val="ro-RO"/>
        </w:rPr>
      </w:pPr>
    </w:p>
    <w:p w14:paraId="04985A43" w14:textId="383659A1" w:rsidR="00AC6C1D" w:rsidRPr="003F2185" w:rsidRDefault="00AC6C1D" w:rsidP="00AC6C1D">
      <w:pPr>
        <w:jc w:val="both"/>
        <w:rPr>
          <w:lang w:val="ro-RO"/>
        </w:rPr>
      </w:pPr>
      <w:r w:rsidRPr="003F2185">
        <w:rPr>
          <w:lang w:val="ro-RO"/>
        </w:rPr>
        <w:t>Având în vedere tipu</w:t>
      </w:r>
      <w:r>
        <w:rPr>
          <w:lang w:val="ro-RO"/>
        </w:rPr>
        <w:t>l</w:t>
      </w:r>
      <w:r w:rsidRPr="003F2185">
        <w:rPr>
          <w:lang w:val="ro-RO"/>
        </w:rPr>
        <w:t xml:space="preserve"> de activități și sub-activități specifice proiectelor implementate de către OIR SV Oltenia, se pot distinge următoarele categorii de proiecte:</w:t>
      </w:r>
    </w:p>
    <w:p w14:paraId="63CB6DCA" w14:textId="77777777" w:rsidR="00AC6C1D" w:rsidRPr="003F2185" w:rsidRDefault="00AC6C1D" w:rsidP="00AC6C1D">
      <w:pPr>
        <w:pStyle w:val="ListParagraph"/>
        <w:numPr>
          <w:ilvl w:val="0"/>
          <w:numId w:val="10"/>
        </w:numPr>
        <w:jc w:val="both"/>
        <w:rPr>
          <w:lang w:val="ro-RO"/>
        </w:rPr>
      </w:pPr>
      <w:r w:rsidRPr="00AC6C1D">
        <w:rPr>
          <w:b/>
          <w:bCs/>
          <w:lang w:val="ro-RO"/>
        </w:rPr>
        <w:t>Administrativ/ logistic</w:t>
      </w:r>
      <w:r w:rsidRPr="003F2185">
        <w:rPr>
          <w:lang w:val="ro-RO"/>
        </w:rPr>
        <w:t>: proiecte ce au urmărit oferirea de sprijin în vederea asigurării cheltuielilor de funcționare (cheltuieli achiziționare servicii de diferite tipuri); cheltuieli cu transportul și cazarea necesare în timpul delegațiilor, achiziție închiriere spații, ș.a.;</w:t>
      </w:r>
    </w:p>
    <w:p w14:paraId="0E3FDA18" w14:textId="77777777" w:rsidR="00AC6C1D" w:rsidRPr="003F2185" w:rsidRDefault="00AC6C1D" w:rsidP="00AC6C1D">
      <w:pPr>
        <w:pStyle w:val="ListParagraph"/>
        <w:numPr>
          <w:ilvl w:val="0"/>
          <w:numId w:val="10"/>
        </w:numPr>
        <w:jc w:val="both"/>
        <w:rPr>
          <w:lang w:val="ro-RO"/>
        </w:rPr>
      </w:pPr>
      <w:r w:rsidRPr="00AC6C1D">
        <w:rPr>
          <w:b/>
          <w:bCs/>
          <w:lang w:val="ro-RO"/>
        </w:rPr>
        <w:t>Proiecte de finanțare a cheltuielilor cu personalul</w:t>
      </w:r>
      <w:r w:rsidRPr="003F2185">
        <w:rPr>
          <w:lang w:val="ro-RO"/>
        </w:rPr>
        <w:t>;</w:t>
      </w:r>
    </w:p>
    <w:p w14:paraId="429E79EC" w14:textId="77777777" w:rsidR="00AC6C1D" w:rsidRPr="003F2185" w:rsidRDefault="00AC6C1D" w:rsidP="00AC6C1D">
      <w:pPr>
        <w:pStyle w:val="ListParagraph"/>
        <w:numPr>
          <w:ilvl w:val="0"/>
          <w:numId w:val="10"/>
        </w:numPr>
        <w:jc w:val="both"/>
        <w:rPr>
          <w:lang w:val="ro-RO"/>
        </w:rPr>
      </w:pPr>
      <w:r w:rsidRPr="00AC6C1D">
        <w:rPr>
          <w:b/>
          <w:bCs/>
          <w:lang w:val="ro-RO"/>
        </w:rPr>
        <w:t>Proiecte de angajarea personal contractual</w:t>
      </w:r>
      <w:r w:rsidRPr="003F2185">
        <w:rPr>
          <w:lang w:val="ro-RO"/>
        </w:rPr>
        <w:t>.</w:t>
      </w:r>
    </w:p>
    <w:p w14:paraId="54B83D35" w14:textId="3D72C5BC" w:rsidR="00AC6C1D" w:rsidRPr="003F2185" w:rsidRDefault="00022433" w:rsidP="00AC6C1D">
      <w:pPr>
        <w:jc w:val="both"/>
        <w:rPr>
          <w:lang w:val="ro-RO"/>
        </w:rPr>
      </w:pPr>
      <w:r>
        <w:rPr>
          <w:lang w:val="ro-RO"/>
        </w:rPr>
        <w:lastRenderedPageBreak/>
        <w:t xml:space="preserve">Din analiza </w:t>
      </w:r>
      <w:r w:rsidR="00AC6C1D" w:rsidRPr="00AC6C1D">
        <w:rPr>
          <w:b/>
          <w:bCs/>
          <w:lang w:val="ro-RO"/>
        </w:rPr>
        <w:t xml:space="preserve">proiectelor POCU AT implementate de către OIR SV </w:t>
      </w:r>
      <w:r>
        <w:rPr>
          <w:lang w:val="ro-RO"/>
        </w:rPr>
        <w:t>reiese ca</w:t>
      </w:r>
      <w:r w:rsidR="00AC6C1D" w:rsidRPr="003F2185">
        <w:rPr>
          <w:lang w:val="ro-RO"/>
        </w:rPr>
        <w:t xml:space="preserve"> cele mai numeroase au fost cele din categoria Administrativ/ logistic, în timp ce 3 proiecte au fost de angajare personal contractual, iar restul de 2 au urmărit finanțarea cheltuielilor cu personalul.</w:t>
      </w:r>
    </w:p>
    <w:p w14:paraId="3B10F85D" w14:textId="77777777" w:rsidR="00AC6C1D" w:rsidRPr="003F2185" w:rsidRDefault="00AC6C1D" w:rsidP="00AC6C1D">
      <w:pPr>
        <w:jc w:val="both"/>
        <w:rPr>
          <w:lang w:val="ro-RO"/>
        </w:rPr>
      </w:pPr>
      <w:r w:rsidRPr="003F2185">
        <w:rPr>
          <w:lang w:val="ro-RO"/>
        </w:rPr>
        <w:t>În acest context, unul dintre cele 2 proiecte ce au vizat finanțarea cheltuielilor cu personalul este și cel pentru care au fost înregistrați 38 de beneficiari/ potențiali beneficiari sprijiniți conform indicatorului de realizare 4S139. Acesta a fost încheiat la data de 31.12.2017.</w:t>
      </w:r>
    </w:p>
    <w:p w14:paraId="1514E706" w14:textId="0DA3754D" w:rsidR="00AC6C1D" w:rsidRPr="003F2185" w:rsidRDefault="00AC6C1D" w:rsidP="00AC6C1D">
      <w:pPr>
        <w:jc w:val="both"/>
        <w:rPr>
          <w:lang w:val="ro-RO"/>
        </w:rPr>
      </w:pPr>
      <w:r w:rsidRPr="003F2185">
        <w:rPr>
          <w:lang w:val="ro-RO"/>
        </w:rPr>
        <w:t>Figura nr.</w:t>
      </w:r>
      <w:r>
        <w:rPr>
          <w:lang w:val="ro-RO"/>
        </w:rPr>
        <w:t xml:space="preserve"> </w:t>
      </w:r>
      <w:r w:rsidR="00022C85">
        <w:rPr>
          <w:lang w:val="ro-RO"/>
        </w:rPr>
        <w:t>2</w:t>
      </w:r>
      <w:r w:rsidRPr="003F2185">
        <w:rPr>
          <w:lang w:val="ro-RO"/>
        </w:rPr>
        <w:t xml:space="preserve"> : Distribuție proiecte POCU AT beneficiar OIR SV Oltenia pe categorii</w:t>
      </w:r>
    </w:p>
    <w:p w14:paraId="5DEF7F7C" w14:textId="77777777" w:rsidR="00AC6C1D" w:rsidRPr="003F2185" w:rsidRDefault="00AC6C1D" w:rsidP="00AC6C1D">
      <w:pPr>
        <w:jc w:val="both"/>
        <w:rPr>
          <w:lang w:val="ro-RO"/>
        </w:rPr>
      </w:pPr>
      <w:r w:rsidRPr="003F2185">
        <w:rPr>
          <w:noProof/>
          <w:lang w:val="ro-RO"/>
        </w:rPr>
        <w:drawing>
          <wp:inline distT="0" distB="0" distL="0" distR="0" wp14:anchorId="74313252" wp14:editId="7E8132AC">
            <wp:extent cx="4572000" cy="2743200"/>
            <wp:effectExtent l="0" t="0" r="0" b="0"/>
            <wp:docPr id="1" name="Chart 1" descr="Chart type: Doughnut. Administrativ / logistic accounts for the majority of 'Field1'.&#10;&#10;Description automatically generated">
              <a:extLst xmlns:a="http://schemas.openxmlformats.org/drawingml/2006/main">
                <a:ext uri="{FF2B5EF4-FFF2-40B4-BE49-F238E27FC236}">
                  <a16:creationId xmlns:a16="http://schemas.microsoft.com/office/drawing/2014/main" id="{BE613ACF-C168-42E4-AEFA-F65A3DACCD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7CC22BF" w14:textId="614CEE35" w:rsidR="00BD3FDD" w:rsidRDefault="00AC6C1D" w:rsidP="00AC6C1D">
      <w:pPr>
        <w:overflowPunct w:val="0"/>
        <w:autoSpaceDE w:val="0"/>
        <w:autoSpaceDN w:val="0"/>
        <w:adjustRightInd w:val="0"/>
        <w:jc w:val="both"/>
        <w:rPr>
          <w:bCs/>
          <w:iCs/>
          <w:noProof/>
          <w:color w:val="5F5F5F" w:themeColor="accent5" w:themeShade="80"/>
          <w:lang w:val="ro-RO"/>
        </w:rPr>
      </w:pPr>
      <w:r w:rsidRPr="003F2185">
        <w:rPr>
          <w:i/>
          <w:iCs/>
          <w:noProof/>
          <w:lang w:val="ro-RO"/>
        </w:rPr>
        <w:t>Sursa: Analize ale echipei de evaluare pe baza datelor POCU</w:t>
      </w:r>
    </w:p>
    <w:p w14:paraId="5F5B4596" w14:textId="77777777" w:rsidR="00AC6C1D" w:rsidRPr="00AC6C1D" w:rsidRDefault="00AC6C1D" w:rsidP="00AC6C1D">
      <w:pPr>
        <w:overflowPunct w:val="0"/>
        <w:autoSpaceDE w:val="0"/>
        <w:autoSpaceDN w:val="0"/>
        <w:adjustRightInd w:val="0"/>
        <w:jc w:val="both"/>
        <w:rPr>
          <w:bCs/>
          <w:iCs/>
          <w:noProof/>
          <w:color w:val="5F5F5F" w:themeColor="accent5" w:themeShade="80"/>
          <w:lang w:val="ro-RO"/>
        </w:rPr>
      </w:pPr>
    </w:p>
    <w:p w14:paraId="3849CB2D" w14:textId="237AF1BC" w:rsidR="00BD3FDD" w:rsidRDefault="00BD3FDD" w:rsidP="00AC6C1D">
      <w:pPr>
        <w:pStyle w:val="Heading2"/>
        <w:numPr>
          <w:ilvl w:val="1"/>
          <w:numId w:val="9"/>
        </w:numPr>
        <w:jc w:val="both"/>
        <w:rPr>
          <w:b/>
          <w:bCs/>
          <w:lang w:val="ro-RO"/>
        </w:rPr>
      </w:pPr>
      <w:bookmarkStart w:id="18" w:name="_Toc80207963"/>
      <w:bookmarkStart w:id="19" w:name="_Toc81399085"/>
      <w:r w:rsidRPr="00BA6ACA">
        <w:rPr>
          <w:b/>
          <w:bCs/>
          <w:lang w:val="ro-RO"/>
        </w:rPr>
        <w:t>Analiză indicatori specifici OS 7.2 la nivelul OIR SV Oltenia</w:t>
      </w:r>
      <w:bookmarkEnd w:id="18"/>
      <w:bookmarkEnd w:id="19"/>
    </w:p>
    <w:p w14:paraId="3E9872FE" w14:textId="77777777" w:rsidR="00022C85" w:rsidRPr="00022C85" w:rsidRDefault="00022C85" w:rsidP="00022C85">
      <w:pPr>
        <w:rPr>
          <w:lang w:val="ro-RO"/>
        </w:rPr>
      </w:pPr>
    </w:p>
    <w:p w14:paraId="6DBFCD06" w14:textId="79804EDD" w:rsidR="00BD3FDD" w:rsidRDefault="00AC6C1D" w:rsidP="00AC6C1D">
      <w:pPr>
        <w:pStyle w:val="Heading3"/>
        <w:numPr>
          <w:ilvl w:val="2"/>
          <w:numId w:val="9"/>
        </w:numPr>
        <w:jc w:val="both"/>
        <w:rPr>
          <w:b/>
          <w:bCs/>
          <w:lang w:val="ro-RO"/>
        </w:rPr>
      </w:pPr>
      <w:bookmarkStart w:id="20" w:name="_Toc80207964"/>
      <w:bookmarkStart w:id="21" w:name="_Toc81399086"/>
      <w:r w:rsidRPr="00BA6ACA">
        <w:rPr>
          <w:b/>
          <w:bCs/>
          <w:lang w:val="ro-RO"/>
        </w:rPr>
        <w:t>4S137. Proiecte care au rata de absorbție mai mare de 70% din totalul proiectelor a căror dezvoltare a fost sprijinită prin POCU</w:t>
      </w:r>
      <w:bookmarkEnd w:id="20"/>
      <w:bookmarkEnd w:id="21"/>
    </w:p>
    <w:p w14:paraId="4A5E7742" w14:textId="77777777" w:rsidR="00022C85" w:rsidRPr="00022C85" w:rsidRDefault="00022C85" w:rsidP="00022C85">
      <w:pPr>
        <w:rPr>
          <w:lang w:val="ro-RO"/>
        </w:rPr>
      </w:pPr>
    </w:p>
    <w:p w14:paraId="342A96D1" w14:textId="77777777" w:rsidR="00022C85" w:rsidRPr="00022C85" w:rsidRDefault="00022C85" w:rsidP="00022C85">
      <w:pPr>
        <w:jc w:val="both"/>
        <w:rPr>
          <w:lang w:val="ro-RO"/>
        </w:rPr>
      </w:pPr>
      <w:r w:rsidRPr="00022C85">
        <w:rPr>
          <w:lang w:val="ro-RO"/>
        </w:rPr>
        <w:t>La data de 31 decembrie 2021, pentru POCU existau înregistrate 428 de proiecte finalizate dintr-un total de 1816, echivalentul a aproximativ 24%. La nivel regional, regiunea Centru avea cel mai ridicat număr de proiecte finalizate, fiind și regiunea cu cele mai multe proiecte POCU per ansamblu.</w:t>
      </w:r>
    </w:p>
    <w:p w14:paraId="60E89C47" w14:textId="25120C4D" w:rsidR="00022C85" w:rsidRDefault="00022C85" w:rsidP="00022C85">
      <w:pPr>
        <w:jc w:val="both"/>
        <w:rPr>
          <w:lang w:val="ro-RO"/>
        </w:rPr>
      </w:pPr>
      <w:r w:rsidRPr="00022C85">
        <w:rPr>
          <w:lang w:val="ro-RO"/>
        </w:rPr>
        <w:t>În ceea ce privește regiunea Sud-Vest Oltenia, la finalul anului 2020, era înregistrat un număr total de 167 de proiecte POCU, din care 37 finalizate (aproximativ 22%), 127 în implementare, iar 3 reziliate.</w:t>
      </w:r>
    </w:p>
    <w:p w14:paraId="406E99F9" w14:textId="6E15C18B" w:rsidR="00022C85" w:rsidRDefault="00022C85" w:rsidP="00022C85">
      <w:pPr>
        <w:jc w:val="both"/>
        <w:rPr>
          <w:lang w:val="ro-RO"/>
        </w:rPr>
      </w:pPr>
    </w:p>
    <w:p w14:paraId="53AED467" w14:textId="77777777" w:rsidR="00022C85" w:rsidRPr="00022C85" w:rsidRDefault="00022C85" w:rsidP="00022C85">
      <w:pPr>
        <w:jc w:val="both"/>
        <w:rPr>
          <w:lang w:val="ro-RO"/>
        </w:rPr>
      </w:pPr>
    </w:p>
    <w:p w14:paraId="78E0A8DD" w14:textId="3C3036BD" w:rsidR="00AC6C1D" w:rsidRPr="003F2185" w:rsidRDefault="00AC6C1D" w:rsidP="00AC6C1D">
      <w:pPr>
        <w:jc w:val="both"/>
        <w:rPr>
          <w:lang w:val="ro-RO"/>
        </w:rPr>
      </w:pPr>
      <w:r w:rsidRPr="003F2185">
        <w:rPr>
          <w:lang w:val="ro-RO"/>
        </w:rPr>
        <w:lastRenderedPageBreak/>
        <w:t>Tabel nr.</w:t>
      </w:r>
      <w:r w:rsidR="00022C85">
        <w:rPr>
          <w:lang w:val="ro-RO"/>
        </w:rPr>
        <w:t>2</w:t>
      </w:r>
      <w:r w:rsidRPr="003F2185">
        <w:rPr>
          <w:lang w:val="ro-RO"/>
        </w:rPr>
        <w:t xml:space="preserve"> </w:t>
      </w:r>
      <w:r w:rsidRPr="003F2185">
        <w:rPr>
          <w:b/>
          <w:bCs/>
          <w:lang w:val="ro-RO"/>
        </w:rPr>
        <w:t>Stadiu implementare proiecte POCU, pe regiuni</w:t>
      </w:r>
      <w:r w:rsidRPr="003F2185">
        <w:rPr>
          <w:lang w:val="ro-RO"/>
        </w:rPr>
        <w:t xml:space="preserve"> (nr./%, situație la 31.12.2020)</w:t>
      </w:r>
    </w:p>
    <w:tbl>
      <w:tblPr>
        <w:tblStyle w:val="GridTable4-Accent1"/>
        <w:tblW w:w="9445" w:type="dxa"/>
        <w:tblLayout w:type="fixed"/>
        <w:tblLook w:val="04A0" w:firstRow="1" w:lastRow="0" w:firstColumn="1" w:lastColumn="0" w:noHBand="0" w:noVBand="1"/>
      </w:tblPr>
      <w:tblGrid>
        <w:gridCol w:w="1574"/>
        <w:gridCol w:w="1574"/>
        <w:gridCol w:w="1574"/>
        <w:gridCol w:w="1574"/>
        <w:gridCol w:w="1574"/>
        <w:gridCol w:w="1575"/>
      </w:tblGrid>
      <w:tr w:rsidR="00AC6C1D" w:rsidRPr="003F2185" w14:paraId="46092968" w14:textId="77777777" w:rsidTr="00022433">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74" w:type="dxa"/>
            <w:noWrap/>
            <w:hideMark/>
          </w:tcPr>
          <w:p w14:paraId="5DBB2C55" w14:textId="77777777" w:rsidR="00AC6C1D" w:rsidRPr="003F2185" w:rsidRDefault="00AC6C1D" w:rsidP="00AC6C1D">
            <w:pPr>
              <w:jc w:val="both"/>
              <w:rPr>
                <w:lang w:val="ro-RO"/>
              </w:rPr>
            </w:pPr>
            <w:r w:rsidRPr="003F2185">
              <w:rPr>
                <w:lang w:val="ro-RO"/>
              </w:rPr>
              <w:t>Regiuni</w:t>
            </w:r>
          </w:p>
        </w:tc>
        <w:tc>
          <w:tcPr>
            <w:tcW w:w="1574" w:type="dxa"/>
            <w:noWrap/>
            <w:hideMark/>
          </w:tcPr>
          <w:p w14:paraId="70A09111" w14:textId="77777777" w:rsidR="00AC6C1D" w:rsidRPr="003F2185" w:rsidRDefault="00AC6C1D" w:rsidP="00AC6C1D">
            <w:pPr>
              <w:jc w:val="both"/>
              <w:cnfStyle w:val="100000000000" w:firstRow="1" w:lastRow="0" w:firstColumn="0" w:lastColumn="0" w:oddVBand="0" w:evenVBand="0" w:oddHBand="0" w:evenHBand="0" w:firstRowFirstColumn="0" w:firstRowLastColumn="0" w:lastRowFirstColumn="0" w:lastRowLastColumn="0"/>
              <w:rPr>
                <w:lang w:val="ro-RO"/>
              </w:rPr>
            </w:pPr>
            <w:r w:rsidRPr="003F2185">
              <w:rPr>
                <w:lang w:val="ro-RO"/>
              </w:rPr>
              <w:t>Proiecte finalizate (nr.)</w:t>
            </w:r>
          </w:p>
        </w:tc>
        <w:tc>
          <w:tcPr>
            <w:tcW w:w="1574" w:type="dxa"/>
            <w:noWrap/>
            <w:hideMark/>
          </w:tcPr>
          <w:p w14:paraId="5AEA315C" w14:textId="77777777" w:rsidR="00AC6C1D" w:rsidRPr="003F2185" w:rsidRDefault="00AC6C1D" w:rsidP="00AC6C1D">
            <w:pPr>
              <w:jc w:val="both"/>
              <w:cnfStyle w:val="100000000000" w:firstRow="1" w:lastRow="0" w:firstColumn="0" w:lastColumn="0" w:oddVBand="0" w:evenVBand="0" w:oddHBand="0" w:evenHBand="0" w:firstRowFirstColumn="0" w:firstRowLastColumn="0" w:lastRowFirstColumn="0" w:lastRowLastColumn="0"/>
              <w:rPr>
                <w:lang w:val="ro-RO"/>
              </w:rPr>
            </w:pPr>
            <w:r w:rsidRPr="003F2185">
              <w:rPr>
                <w:lang w:val="ro-RO"/>
              </w:rPr>
              <w:t>Proiecte finalizate (%)</w:t>
            </w:r>
          </w:p>
        </w:tc>
        <w:tc>
          <w:tcPr>
            <w:tcW w:w="1574" w:type="dxa"/>
            <w:noWrap/>
            <w:hideMark/>
          </w:tcPr>
          <w:p w14:paraId="65747DBF" w14:textId="77777777" w:rsidR="00AC6C1D" w:rsidRPr="003F2185" w:rsidRDefault="00AC6C1D" w:rsidP="00AC6C1D">
            <w:pPr>
              <w:jc w:val="both"/>
              <w:cnfStyle w:val="100000000000" w:firstRow="1" w:lastRow="0" w:firstColumn="0" w:lastColumn="0" w:oddVBand="0" w:evenVBand="0" w:oddHBand="0" w:evenHBand="0" w:firstRowFirstColumn="0" w:firstRowLastColumn="0" w:lastRowFirstColumn="0" w:lastRowLastColumn="0"/>
              <w:rPr>
                <w:lang w:val="ro-RO"/>
              </w:rPr>
            </w:pPr>
            <w:r w:rsidRPr="003F2185">
              <w:rPr>
                <w:lang w:val="ro-RO"/>
              </w:rPr>
              <w:t>Proiecte în implementare</w:t>
            </w:r>
          </w:p>
        </w:tc>
        <w:tc>
          <w:tcPr>
            <w:tcW w:w="1574" w:type="dxa"/>
            <w:noWrap/>
            <w:hideMark/>
          </w:tcPr>
          <w:p w14:paraId="4108F4BC" w14:textId="77777777" w:rsidR="00AC6C1D" w:rsidRPr="003F2185" w:rsidRDefault="00AC6C1D" w:rsidP="00AC6C1D">
            <w:pPr>
              <w:jc w:val="both"/>
              <w:cnfStyle w:val="100000000000" w:firstRow="1" w:lastRow="0" w:firstColumn="0" w:lastColumn="0" w:oddVBand="0" w:evenVBand="0" w:oddHBand="0" w:evenHBand="0" w:firstRowFirstColumn="0" w:firstRowLastColumn="0" w:lastRowFirstColumn="0" w:lastRowLastColumn="0"/>
              <w:rPr>
                <w:lang w:val="ro-RO"/>
              </w:rPr>
            </w:pPr>
            <w:r w:rsidRPr="003F2185">
              <w:rPr>
                <w:lang w:val="ro-RO"/>
              </w:rPr>
              <w:t>Proiecte reziliate</w:t>
            </w:r>
          </w:p>
        </w:tc>
        <w:tc>
          <w:tcPr>
            <w:tcW w:w="1575" w:type="dxa"/>
            <w:noWrap/>
            <w:hideMark/>
          </w:tcPr>
          <w:p w14:paraId="0FA19CCD" w14:textId="77777777" w:rsidR="00AC6C1D" w:rsidRPr="003F2185" w:rsidRDefault="00AC6C1D" w:rsidP="00AC6C1D">
            <w:pPr>
              <w:jc w:val="both"/>
              <w:cnfStyle w:val="100000000000" w:firstRow="1" w:lastRow="0" w:firstColumn="0" w:lastColumn="0" w:oddVBand="0" w:evenVBand="0" w:oddHBand="0" w:evenHBand="0" w:firstRowFirstColumn="0" w:firstRowLastColumn="0" w:lastRowFirstColumn="0" w:lastRowLastColumn="0"/>
              <w:rPr>
                <w:lang w:val="ro-RO"/>
              </w:rPr>
            </w:pPr>
            <w:r w:rsidRPr="003F2185">
              <w:rPr>
                <w:lang w:val="ro-RO"/>
              </w:rPr>
              <w:t>Total proiecte</w:t>
            </w:r>
          </w:p>
        </w:tc>
      </w:tr>
      <w:tr w:rsidR="00AC6C1D" w:rsidRPr="003F2185" w14:paraId="1CD7846D" w14:textId="77777777" w:rsidTr="0002243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74" w:type="dxa"/>
            <w:noWrap/>
            <w:hideMark/>
          </w:tcPr>
          <w:p w14:paraId="688658D0" w14:textId="77777777" w:rsidR="00AC6C1D" w:rsidRPr="003F2185" w:rsidRDefault="00AC6C1D" w:rsidP="00AC6C1D">
            <w:pPr>
              <w:jc w:val="both"/>
              <w:rPr>
                <w:lang w:val="ro-RO"/>
              </w:rPr>
            </w:pPr>
            <w:r w:rsidRPr="003F2185">
              <w:rPr>
                <w:lang w:val="ro-RO"/>
              </w:rPr>
              <w:t>Centru</w:t>
            </w:r>
          </w:p>
        </w:tc>
        <w:tc>
          <w:tcPr>
            <w:tcW w:w="1574" w:type="dxa"/>
            <w:noWrap/>
            <w:hideMark/>
          </w:tcPr>
          <w:p w14:paraId="050A2232"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104</w:t>
            </w:r>
          </w:p>
        </w:tc>
        <w:tc>
          <w:tcPr>
            <w:tcW w:w="1574" w:type="dxa"/>
            <w:noWrap/>
            <w:hideMark/>
          </w:tcPr>
          <w:p w14:paraId="70CE8A97"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27%</w:t>
            </w:r>
          </w:p>
        </w:tc>
        <w:tc>
          <w:tcPr>
            <w:tcW w:w="1574" w:type="dxa"/>
            <w:noWrap/>
            <w:hideMark/>
          </w:tcPr>
          <w:p w14:paraId="3EA7A610"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280</w:t>
            </w:r>
          </w:p>
        </w:tc>
        <w:tc>
          <w:tcPr>
            <w:tcW w:w="1574" w:type="dxa"/>
            <w:noWrap/>
            <w:hideMark/>
          </w:tcPr>
          <w:p w14:paraId="409A7A2C"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3</w:t>
            </w:r>
          </w:p>
        </w:tc>
        <w:tc>
          <w:tcPr>
            <w:tcW w:w="1575" w:type="dxa"/>
            <w:noWrap/>
            <w:hideMark/>
          </w:tcPr>
          <w:p w14:paraId="014DB2F8"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387</w:t>
            </w:r>
          </w:p>
        </w:tc>
      </w:tr>
      <w:tr w:rsidR="00AC6C1D" w:rsidRPr="003F2185" w14:paraId="0580E13E" w14:textId="77777777" w:rsidTr="00022433">
        <w:trPr>
          <w:trHeight w:val="285"/>
        </w:trPr>
        <w:tc>
          <w:tcPr>
            <w:cnfStyle w:val="001000000000" w:firstRow="0" w:lastRow="0" w:firstColumn="1" w:lastColumn="0" w:oddVBand="0" w:evenVBand="0" w:oddHBand="0" w:evenHBand="0" w:firstRowFirstColumn="0" w:firstRowLastColumn="0" w:lastRowFirstColumn="0" w:lastRowLastColumn="0"/>
            <w:tcW w:w="1574" w:type="dxa"/>
            <w:noWrap/>
            <w:hideMark/>
          </w:tcPr>
          <w:p w14:paraId="13000326" w14:textId="77777777" w:rsidR="00AC6C1D" w:rsidRPr="003F2185" w:rsidRDefault="00AC6C1D" w:rsidP="00AC6C1D">
            <w:pPr>
              <w:jc w:val="both"/>
              <w:rPr>
                <w:lang w:val="ro-RO"/>
              </w:rPr>
            </w:pPr>
            <w:r w:rsidRPr="003F2185">
              <w:rPr>
                <w:lang w:val="ro-RO"/>
              </w:rPr>
              <w:t>București - Ilfov</w:t>
            </w:r>
          </w:p>
        </w:tc>
        <w:tc>
          <w:tcPr>
            <w:tcW w:w="1574" w:type="dxa"/>
            <w:noWrap/>
            <w:hideMark/>
          </w:tcPr>
          <w:p w14:paraId="0285749B"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59</w:t>
            </w:r>
          </w:p>
        </w:tc>
        <w:tc>
          <w:tcPr>
            <w:tcW w:w="1574" w:type="dxa"/>
            <w:noWrap/>
            <w:hideMark/>
          </w:tcPr>
          <w:p w14:paraId="54D70515"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26%</w:t>
            </w:r>
          </w:p>
        </w:tc>
        <w:tc>
          <w:tcPr>
            <w:tcW w:w="1574" w:type="dxa"/>
            <w:noWrap/>
            <w:hideMark/>
          </w:tcPr>
          <w:p w14:paraId="57EAE39D"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162</w:t>
            </w:r>
          </w:p>
        </w:tc>
        <w:tc>
          <w:tcPr>
            <w:tcW w:w="1574" w:type="dxa"/>
            <w:noWrap/>
            <w:hideMark/>
          </w:tcPr>
          <w:p w14:paraId="692AE330"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3</w:t>
            </w:r>
          </w:p>
        </w:tc>
        <w:tc>
          <w:tcPr>
            <w:tcW w:w="1575" w:type="dxa"/>
            <w:noWrap/>
            <w:hideMark/>
          </w:tcPr>
          <w:p w14:paraId="2D5A8A85"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224</w:t>
            </w:r>
          </w:p>
        </w:tc>
      </w:tr>
      <w:tr w:rsidR="00AC6C1D" w:rsidRPr="003F2185" w14:paraId="2D7C644E" w14:textId="77777777" w:rsidTr="0002243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74" w:type="dxa"/>
            <w:noWrap/>
            <w:hideMark/>
          </w:tcPr>
          <w:p w14:paraId="3C4DC198" w14:textId="77777777" w:rsidR="00AC6C1D" w:rsidRPr="003F2185" w:rsidRDefault="00AC6C1D" w:rsidP="00AC6C1D">
            <w:pPr>
              <w:jc w:val="both"/>
              <w:rPr>
                <w:lang w:val="ro-RO"/>
              </w:rPr>
            </w:pPr>
            <w:r w:rsidRPr="003F2185">
              <w:rPr>
                <w:lang w:val="ro-RO"/>
              </w:rPr>
              <w:t>Nord-Est</w:t>
            </w:r>
          </w:p>
        </w:tc>
        <w:tc>
          <w:tcPr>
            <w:tcW w:w="1574" w:type="dxa"/>
            <w:noWrap/>
            <w:hideMark/>
          </w:tcPr>
          <w:p w14:paraId="0E08B54B"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56</w:t>
            </w:r>
          </w:p>
        </w:tc>
        <w:tc>
          <w:tcPr>
            <w:tcW w:w="1574" w:type="dxa"/>
            <w:noWrap/>
            <w:hideMark/>
          </w:tcPr>
          <w:p w14:paraId="7F1FC640"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22%</w:t>
            </w:r>
          </w:p>
        </w:tc>
        <w:tc>
          <w:tcPr>
            <w:tcW w:w="1574" w:type="dxa"/>
            <w:noWrap/>
            <w:hideMark/>
          </w:tcPr>
          <w:p w14:paraId="01057473"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192</w:t>
            </w:r>
          </w:p>
        </w:tc>
        <w:tc>
          <w:tcPr>
            <w:tcW w:w="1574" w:type="dxa"/>
            <w:noWrap/>
            <w:hideMark/>
          </w:tcPr>
          <w:p w14:paraId="4951022B"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3</w:t>
            </w:r>
          </w:p>
        </w:tc>
        <w:tc>
          <w:tcPr>
            <w:tcW w:w="1575" w:type="dxa"/>
            <w:noWrap/>
            <w:hideMark/>
          </w:tcPr>
          <w:p w14:paraId="43CD13C6"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251</w:t>
            </w:r>
          </w:p>
        </w:tc>
      </w:tr>
      <w:tr w:rsidR="00AC6C1D" w:rsidRPr="003F2185" w14:paraId="484A9041" w14:textId="77777777" w:rsidTr="00022433">
        <w:trPr>
          <w:trHeight w:val="285"/>
        </w:trPr>
        <w:tc>
          <w:tcPr>
            <w:cnfStyle w:val="001000000000" w:firstRow="0" w:lastRow="0" w:firstColumn="1" w:lastColumn="0" w:oddVBand="0" w:evenVBand="0" w:oddHBand="0" w:evenHBand="0" w:firstRowFirstColumn="0" w:firstRowLastColumn="0" w:lastRowFirstColumn="0" w:lastRowLastColumn="0"/>
            <w:tcW w:w="1574" w:type="dxa"/>
            <w:noWrap/>
            <w:hideMark/>
          </w:tcPr>
          <w:p w14:paraId="1820C1DB" w14:textId="77777777" w:rsidR="00AC6C1D" w:rsidRPr="003F2185" w:rsidRDefault="00AC6C1D" w:rsidP="00AC6C1D">
            <w:pPr>
              <w:jc w:val="both"/>
              <w:rPr>
                <w:lang w:val="ro-RO"/>
              </w:rPr>
            </w:pPr>
            <w:r w:rsidRPr="003F2185">
              <w:rPr>
                <w:lang w:val="ro-RO"/>
              </w:rPr>
              <w:t>Sud - Muntenia</w:t>
            </w:r>
          </w:p>
        </w:tc>
        <w:tc>
          <w:tcPr>
            <w:tcW w:w="1574" w:type="dxa"/>
            <w:noWrap/>
            <w:hideMark/>
          </w:tcPr>
          <w:p w14:paraId="3BB9A6E8"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45</w:t>
            </w:r>
          </w:p>
        </w:tc>
        <w:tc>
          <w:tcPr>
            <w:tcW w:w="1574" w:type="dxa"/>
            <w:noWrap/>
            <w:hideMark/>
          </w:tcPr>
          <w:p w14:paraId="5C44DC89"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21%</w:t>
            </w:r>
          </w:p>
        </w:tc>
        <w:tc>
          <w:tcPr>
            <w:tcW w:w="1574" w:type="dxa"/>
            <w:noWrap/>
            <w:hideMark/>
          </w:tcPr>
          <w:p w14:paraId="58CD4DD5"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164</w:t>
            </w:r>
          </w:p>
        </w:tc>
        <w:tc>
          <w:tcPr>
            <w:tcW w:w="1574" w:type="dxa"/>
            <w:noWrap/>
            <w:hideMark/>
          </w:tcPr>
          <w:p w14:paraId="572FCAF4"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1</w:t>
            </w:r>
          </w:p>
        </w:tc>
        <w:tc>
          <w:tcPr>
            <w:tcW w:w="1575" w:type="dxa"/>
            <w:noWrap/>
            <w:hideMark/>
          </w:tcPr>
          <w:p w14:paraId="5F89E607"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210</w:t>
            </w:r>
          </w:p>
        </w:tc>
      </w:tr>
      <w:tr w:rsidR="00AC6C1D" w:rsidRPr="003F2185" w14:paraId="3E5E1635" w14:textId="77777777" w:rsidTr="0002243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74" w:type="dxa"/>
            <w:noWrap/>
            <w:hideMark/>
          </w:tcPr>
          <w:p w14:paraId="6F8CF529" w14:textId="77777777" w:rsidR="00AC6C1D" w:rsidRPr="003F2185" w:rsidRDefault="00AC6C1D" w:rsidP="00AC6C1D">
            <w:pPr>
              <w:jc w:val="both"/>
              <w:rPr>
                <w:lang w:val="ro-RO"/>
              </w:rPr>
            </w:pPr>
            <w:r w:rsidRPr="003F2185">
              <w:rPr>
                <w:lang w:val="ro-RO"/>
              </w:rPr>
              <w:t>Sud-Est</w:t>
            </w:r>
          </w:p>
        </w:tc>
        <w:tc>
          <w:tcPr>
            <w:tcW w:w="1574" w:type="dxa"/>
            <w:noWrap/>
            <w:hideMark/>
          </w:tcPr>
          <w:p w14:paraId="0DA62726"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43</w:t>
            </w:r>
          </w:p>
        </w:tc>
        <w:tc>
          <w:tcPr>
            <w:tcW w:w="1574" w:type="dxa"/>
            <w:noWrap/>
            <w:hideMark/>
          </w:tcPr>
          <w:p w14:paraId="3A389D05"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22%</w:t>
            </w:r>
          </w:p>
        </w:tc>
        <w:tc>
          <w:tcPr>
            <w:tcW w:w="1574" w:type="dxa"/>
            <w:noWrap/>
            <w:hideMark/>
          </w:tcPr>
          <w:p w14:paraId="28EC95D8"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150</w:t>
            </w:r>
          </w:p>
        </w:tc>
        <w:tc>
          <w:tcPr>
            <w:tcW w:w="1574" w:type="dxa"/>
            <w:noWrap/>
            <w:hideMark/>
          </w:tcPr>
          <w:p w14:paraId="173D4ED2"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2</w:t>
            </w:r>
          </w:p>
        </w:tc>
        <w:tc>
          <w:tcPr>
            <w:tcW w:w="1575" w:type="dxa"/>
            <w:noWrap/>
            <w:hideMark/>
          </w:tcPr>
          <w:p w14:paraId="26058F7B"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195</w:t>
            </w:r>
          </w:p>
        </w:tc>
      </w:tr>
      <w:tr w:rsidR="00AC6C1D" w:rsidRPr="003F2185" w14:paraId="408B05C5" w14:textId="77777777" w:rsidTr="00022433">
        <w:trPr>
          <w:trHeight w:val="285"/>
        </w:trPr>
        <w:tc>
          <w:tcPr>
            <w:cnfStyle w:val="001000000000" w:firstRow="0" w:lastRow="0" w:firstColumn="1" w:lastColumn="0" w:oddVBand="0" w:evenVBand="0" w:oddHBand="0" w:evenHBand="0" w:firstRowFirstColumn="0" w:firstRowLastColumn="0" w:lastRowFirstColumn="0" w:lastRowLastColumn="0"/>
            <w:tcW w:w="1574" w:type="dxa"/>
            <w:noWrap/>
            <w:hideMark/>
          </w:tcPr>
          <w:p w14:paraId="3A86D5C2" w14:textId="77777777" w:rsidR="00AC6C1D" w:rsidRPr="003F2185" w:rsidRDefault="00AC6C1D" w:rsidP="00AC6C1D">
            <w:pPr>
              <w:jc w:val="both"/>
              <w:rPr>
                <w:lang w:val="ro-RO"/>
              </w:rPr>
            </w:pPr>
            <w:r w:rsidRPr="003F2185">
              <w:rPr>
                <w:lang w:val="ro-RO"/>
              </w:rPr>
              <w:t>Nord-Vest</w:t>
            </w:r>
          </w:p>
        </w:tc>
        <w:tc>
          <w:tcPr>
            <w:tcW w:w="1574" w:type="dxa"/>
            <w:noWrap/>
            <w:hideMark/>
          </w:tcPr>
          <w:p w14:paraId="61C33988"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42</w:t>
            </w:r>
          </w:p>
        </w:tc>
        <w:tc>
          <w:tcPr>
            <w:tcW w:w="1574" w:type="dxa"/>
            <w:noWrap/>
            <w:hideMark/>
          </w:tcPr>
          <w:p w14:paraId="1983103E"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b/>
                <w:bCs/>
                <w:lang w:val="ro-RO"/>
              </w:rPr>
            </w:pPr>
            <w:r w:rsidRPr="003F2185">
              <w:rPr>
                <w:b/>
                <w:bCs/>
                <w:lang w:val="ro-RO"/>
              </w:rPr>
              <w:t>17%</w:t>
            </w:r>
          </w:p>
        </w:tc>
        <w:tc>
          <w:tcPr>
            <w:tcW w:w="1574" w:type="dxa"/>
            <w:noWrap/>
            <w:hideMark/>
          </w:tcPr>
          <w:p w14:paraId="5412DB56"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196</w:t>
            </w:r>
          </w:p>
        </w:tc>
        <w:tc>
          <w:tcPr>
            <w:tcW w:w="1574" w:type="dxa"/>
            <w:noWrap/>
            <w:hideMark/>
          </w:tcPr>
          <w:p w14:paraId="727550A6"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8</w:t>
            </w:r>
          </w:p>
        </w:tc>
        <w:tc>
          <w:tcPr>
            <w:tcW w:w="1575" w:type="dxa"/>
            <w:noWrap/>
            <w:hideMark/>
          </w:tcPr>
          <w:p w14:paraId="19A3EB6A"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246</w:t>
            </w:r>
          </w:p>
        </w:tc>
      </w:tr>
      <w:tr w:rsidR="00AC6C1D" w:rsidRPr="003F2185" w14:paraId="0EA758DC" w14:textId="77777777" w:rsidTr="0002243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74" w:type="dxa"/>
            <w:noWrap/>
            <w:hideMark/>
          </w:tcPr>
          <w:p w14:paraId="30691C40" w14:textId="77777777" w:rsidR="00AC6C1D" w:rsidRPr="003F2185" w:rsidRDefault="00AC6C1D" w:rsidP="00AC6C1D">
            <w:pPr>
              <w:jc w:val="both"/>
              <w:rPr>
                <w:lang w:val="ro-RO"/>
              </w:rPr>
            </w:pPr>
            <w:r w:rsidRPr="003F2185">
              <w:rPr>
                <w:lang w:val="ro-RO"/>
              </w:rPr>
              <w:t>Vest</w:t>
            </w:r>
          </w:p>
        </w:tc>
        <w:tc>
          <w:tcPr>
            <w:tcW w:w="1574" w:type="dxa"/>
            <w:noWrap/>
            <w:hideMark/>
          </w:tcPr>
          <w:p w14:paraId="4B6D9A3E"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42</w:t>
            </w:r>
          </w:p>
        </w:tc>
        <w:tc>
          <w:tcPr>
            <w:tcW w:w="1574" w:type="dxa"/>
            <w:noWrap/>
            <w:hideMark/>
          </w:tcPr>
          <w:p w14:paraId="46C311F1"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b/>
                <w:bCs/>
                <w:lang w:val="ro-RO"/>
              </w:rPr>
            </w:pPr>
            <w:r w:rsidRPr="003F2185">
              <w:rPr>
                <w:b/>
                <w:bCs/>
                <w:lang w:val="ro-RO"/>
              </w:rPr>
              <w:t>31%</w:t>
            </w:r>
          </w:p>
        </w:tc>
        <w:tc>
          <w:tcPr>
            <w:tcW w:w="1574" w:type="dxa"/>
            <w:noWrap/>
            <w:hideMark/>
          </w:tcPr>
          <w:p w14:paraId="44942716"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94</w:t>
            </w:r>
          </w:p>
        </w:tc>
        <w:tc>
          <w:tcPr>
            <w:tcW w:w="1574" w:type="dxa"/>
            <w:noWrap/>
            <w:hideMark/>
          </w:tcPr>
          <w:p w14:paraId="02AC5D59"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p>
        </w:tc>
        <w:tc>
          <w:tcPr>
            <w:tcW w:w="1575" w:type="dxa"/>
            <w:noWrap/>
            <w:hideMark/>
          </w:tcPr>
          <w:p w14:paraId="2985D774"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136</w:t>
            </w:r>
          </w:p>
        </w:tc>
      </w:tr>
      <w:tr w:rsidR="00AC6C1D" w:rsidRPr="003F2185" w14:paraId="506C177E" w14:textId="77777777" w:rsidTr="00022433">
        <w:trPr>
          <w:trHeight w:val="285"/>
        </w:trPr>
        <w:tc>
          <w:tcPr>
            <w:cnfStyle w:val="001000000000" w:firstRow="0" w:lastRow="0" w:firstColumn="1" w:lastColumn="0" w:oddVBand="0" w:evenVBand="0" w:oddHBand="0" w:evenHBand="0" w:firstRowFirstColumn="0" w:firstRowLastColumn="0" w:lastRowFirstColumn="0" w:lastRowLastColumn="0"/>
            <w:tcW w:w="1574" w:type="dxa"/>
            <w:shd w:val="clear" w:color="auto" w:fill="ABCD3A" w:themeFill="text2"/>
            <w:noWrap/>
            <w:hideMark/>
          </w:tcPr>
          <w:p w14:paraId="4508A0A0" w14:textId="77777777" w:rsidR="00AC6C1D" w:rsidRPr="003F2185" w:rsidRDefault="00AC6C1D" w:rsidP="00AC6C1D">
            <w:pPr>
              <w:jc w:val="both"/>
              <w:rPr>
                <w:lang w:val="ro-RO"/>
              </w:rPr>
            </w:pPr>
            <w:r w:rsidRPr="003F2185">
              <w:rPr>
                <w:lang w:val="ro-RO"/>
              </w:rPr>
              <w:t>Sud-Vest</w:t>
            </w:r>
          </w:p>
        </w:tc>
        <w:tc>
          <w:tcPr>
            <w:tcW w:w="1574" w:type="dxa"/>
            <w:shd w:val="clear" w:color="auto" w:fill="ABCD3A" w:themeFill="text2"/>
            <w:noWrap/>
            <w:hideMark/>
          </w:tcPr>
          <w:p w14:paraId="7706F682"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37</w:t>
            </w:r>
          </w:p>
        </w:tc>
        <w:tc>
          <w:tcPr>
            <w:tcW w:w="1574" w:type="dxa"/>
            <w:shd w:val="clear" w:color="auto" w:fill="ABCD3A" w:themeFill="text2"/>
            <w:noWrap/>
            <w:hideMark/>
          </w:tcPr>
          <w:p w14:paraId="612BD801"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22%</w:t>
            </w:r>
          </w:p>
        </w:tc>
        <w:tc>
          <w:tcPr>
            <w:tcW w:w="1574" w:type="dxa"/>
            <w:shd w:val="clear" w:color="auto" w:fill="ABCD3A" w:themeFill="text2"/>
            <w:noWrap/>
            <w:hideMark/>
          </w:tcPr>
          <w:p w14:paraId="6A0A8516"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127</w:t>
            </w:r>
          </w:p>
        </w:tc>
        <w:tc>
          <w:tcPr>
            <w:tcW w:w="1574" w:type="dxa"/>
            <w:shd w:val="clear" w:color="auto" w:fill="ABCD3A" w:themeFill="text2"/>
            <w:noWrap/>
            <w:hideMark/>
          </w:tcPr>
          <w:p w14:paraId="30A09E52"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3</w:t>
            </w:r>
          </w:p>
        </w:tc>
        <w:tc>
          <w:tcPr>
            <w:tcW w:w="1575" w:type="dxa"/>
            <w:shd w:val="clear" w:color="auto" w:fill="ABCD3A" w:themeFill="text2"/>
            <w:noWrap/>
            <w:hideMark/>
          </w:tcPr>
          <w:p w14:paraId="1CE676E6"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167</w:t>
            </w:r>
          </w:p>
        </w:tc>
      </w:tr>
      <w:tr w:rsidR="00AC6C1D" w:rsidRPr="003F2185" w14:paraId="2C67C139" w14:textId="77777777" w:rsidTr="0002243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74" w:type="dxa"/>
            <w:noWrap/>
            <w:hideMark/>
          </w:tcPr>
          <w:p w14:paraId="5DCE109E" w14:textId="77777777" w:rsidR="00AC6C1D" w:rsidRPr="003F2185" w:rsidRDefault="00AC6C1D" w:rsidP="00AC6C1D">
            <w:pPr>
              <w:jc w:val="both"/>
              <w:rPr>
                <w:lang w:val="ro-RO"/>
              </w:rPr>
            </w:pPr>
            <w:r w:rsidRPr="003F2185">
              <w:rPr>
                <w:lang w:val="ro-RO"/>
              </w:rPr>
              <w:t>Total</w:t>
            </w:r>
          </w:p>
        </w:tc>
        <w:tc>
          <w:tcPr>
            <w:tcW w:w="1574" w:type="dxa"/>
            <w:noWrap/>
            <w:hideMark/>
          </w:tcPr>
          <w:p w14:paraId="4560610E"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428</w:t>
            </w:r>
          </w:p>
        </w:tc>
        <w:tc>
          <w:tcPr>
            <w:tcW w:w="1574" w:type="dxa"/>
            <w:noWrap/>
            <w:hideMark/>
          </w:tcPr>
          <w:p w14:paraId="1D781FE5"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24%</w:t>
            </w:r>
          </w:p>
        </w:tc>
        <w:tc>
          <w:tcPr>
            <w:tcW w:w="1574" w:type="dxa"/>
            <w:noWrap/>
            <w:hideMark/>
          </w:tcPr>
          <w:p w14:paraId="246C4472"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1365</w:t>
            </w:r>
          </w:p>
        </w:tc>
        <w:tc>
          <w:tcPr>
            <w:tcW w:w="1574" w:type="dxa"/>
            <w:noWrap/>
            <w:hideMark/>
          </w:tcPr>
          <w:p w14:paraId="688AA25A"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23</w:t>
            </w:r>
          </w:p>
        </w:tc>
        <w:tc>
          <w:tcPr>
            <w:tcW w:w="1575" w:type="dxa"/>
            <w:noWrap/>
            <w:hideMark/>
          </w:tcPr>
          <w:p w14:paraId="298347D7"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1816</w:t>
            </w:r>
          </w:p>
        </w:tc>
      </w:tr>
    </w:tbl>
    <w:p w14:paraId="236C7170" w14:textId="77777777" w:rsidR="00AC6C1D" w:rsidRPr="003F2185" w:rsidRDefault="00AC6C1D" w:rsidP="00AC6C1D">
      <w:pPr>
        <w:jc w:val="both"/>
        <w:rPr>
          <w:lang w:val="ro-RO"/>
        </w:rPr>
      </w:pPr>
    </w:p>
    <w:p w14:paraId="1248A557" w14:textId="77777777" w:rsidR="00AC6C1D" w:rsidRPr="003F2185" w:rsidRDefault="00AC6C1D" w:rsidP="00AC6C1D">
      <w:pPr>
        <w:jc w:val="both"/>
        <w:rPr>
          <w:lang w:val="ro-RO"/>
        </w:rPr>
      </w:pPr>
      <w:r w:rsidRPr="003F2185">
        <w:rPr>
          <w:lang w:val="ro-RO"/>
        </w:rPr>
        <w:t xml:space="preserve">Din totalul de 167 de proiecte POCU din regiunea Sud-Vest Oltenia, 52 (dintre care 24 finalizate) aveau o rată de absorbție de peste 70%. Astfel, aceasta, la fel ca și regiunea Vest, a înregistrat cel mai ridicat procent de astfel de proiecte, respectiv 31%. </w:t>
      </w:r>
    </w:p>
    <w:p w14:paraId="07FBB14F" w14:textId="77777777" w:rsidR="00AC6C1D" w:rsidRPr="003F2185" w:rsidRDefault="00AC6C1D" w:rsidP="00AC6C1D">
      <w:pPr>
        <w:jc w:val="both"/>
        <w:rPr>
          <w:lang w:val="ro-RO"/>
        </w:rPr>
      </w:pPr>
      <w:r w:rsidRPr="003F2185">
        <w:rPr>
          <w:lang w:val="ro-RO"/>
        </w:rPr>
        <w:t>Conform documentului de program al POCU, valoarea țintă pentru 2023 a indicatorului 4S137. Proiecte care au rata de absorbție mai mare de 70% din totalul proiectelor a căror dezvoltare a fost sprijinită prin POCU, este de 75%. Iar valoarea de referință înregistrată în anul 2013 este 26.79%.</w:t>
      </w:r>
    </w:p>
    <w:p w14:paraId="5DCDC7BD" w14:textId="3A2458DC" w:rsidR="00AC6C1D" w:rsidRPr="003F2185" w:rsidRDefault="00AC6C1D" w:rsidP="00AC6C1D">
      <w:pPr>
        <w:jc w:val="both"/>
        <w:rPr>
          <w:lang w:val="ro-RO"/>
        </w:rPr>
      </w:pPr>
      <w:r w:rsidRPr="003F2185">
        <w:rPr>
          <w:lang w:val="ro-RO"/>
        </w:rPr>
        <w:t xml:space="preserve">Tabel nr. </w:t>
      </w:r>
      <w:r w:rsidR="00022C85">
        <w:rPr>
          <w:lang w:val="ro-RO"/>
        </w:rPr>
        <w:t>3</w:t>
      </w:r>
      <w:r w:rsidRPr="003F2185">
        <w:rPr>
          <w:lang w:val="ro-RO"/>
        </w:rPr>
        <w:t xml:space="preserve">, </w:t>
      </w:r>
      <w:r w:rsidRPr="003F2185">
        <w:rPr>
          <w:b/>
          <w:bCs/>
          <w:lang w:val="ro-RO"/>
        </w:rPr>
        <w:t>Proiecte POCU cu rată absorbție &gt; 70%</w:t>
      </w:r>
      <w:r w:rsidRPr="003F2185">
        <w:rPr>
          <w:lang w:val="ro-RO"/>
        </w:rPr>
        <w:t xml:space="preserve"> - distribuție pe regiuni (nr./%, situație la 31.12.2020)</w:t>
      </w:r>
    </w:p>
    <w:tbl>
      <w:tblPr>
        <w:tblStyle w:val="GridTable4-Accent1"/>
        <w:tblW w:w="9445" w:type="dxa"/>
        <w:tblLayout w:type="fixed"/>
        <w:tblLook w:val="04A0" w:firstRow="1" w:lastRow="0" w:firstColumn="1" w:lastColumn="0" w:noHBand="0" w:noVBand="1"/>
      </w:tblPr>
      <w:tblGrid>
        <w:gridCol w:w="2361"/>
        <w:gridCol w:w="2361"/>
        <w:gridCol w:w="2361"/>
        <w:gridCol w:w="2362"/>
      </w:tblGrid>
      <w:tr w:rsidR="00AC6C1D" w:rsidRPr="003F2185" w14:paraId="4A3D5EF0" w14:textId="77777777" w:rsidTr="00022433">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361" w:type="dxa"/>
            <w:noWrap/>
            <w:hideMark/>
          </w:tcPr>
          <w:p w14:paraId="3A7485A9" w14:textId="77777777" w:rsidR="00AC6C1D" w:rsidRPr="003F2185" w:rsidRDefault="00AC6C1D" w:rsidP="00AC6C1D">
            <w:pPr>
              <w:jc w:val="both"/>
              <w:rPr>
                <w:lang w:val="ro-RO"/>
              </w:rPr>
            </w:pPr>
            <w:r w:rsidRPr="003F2185">
              <w:rPr>
                <w:lang w:val="ro-RO"/>
              </w:rPr>
              <w:t>Regiuni</w:t>
            </w:r>
          </w:p>
        </w:tc>
        <w:tc>
          <w:tcPr>
            <w:tcW w:w="2361" w:type="dxa"/>
            <w:noWrap/>
            <w:hideMark/>
          </w:tcPr>
          <w:p w14:paraId="233882BB" w14:textId="77777777" w:rsidR="00AC6C1D" w:rsidRPr="003F2185" w:rsidRDefault="00AC6C1D" w:rsidP="00AC6C1D">
            <w:pPr>
              <w:jc w:val="both"/>
              <w:cnfStyle w:val="100000000000" w:firstRow="1" w:lastRow="0" w:firstColumn="0" w:lastColumn="0" w:oddVBand="0" w:evenVBand="0" w:oddHBand="0" w:evenHBand="0" w:firstRowFirstColumn="0" w:firstRowLastColumn="0" w:lastRowFirstColumn="0" w:lastRowLastColumn="0"/>
              <w:rPr>
                <w:lang w:val="ro-RO"/>
              </w:rPr>
            </w:pPr>
            <w:r w:rsidRPr="003F2185">
              <w:rPr>
                <w:lang w:val="ro-RO"/>
              </w:rPr>
              <w:t>Nr. proiecte (total)</w:t>
            </w:r>
          </w:p>
        </w:tc>
        <w:tc>
          <w:tcPr>
            <w:tcW w:w="2361" w:type="dxa"/>
            <w:noWrap/>
            <w:hideMark/>
          </w:tcPr>
          <w:p w14:paraId="49FC0DB5" w14:textId="77777777" w:rsidR="00AC6C1D" w:rsidRPr="003F2185" w:rsidRDefault="00AC6C1D" w:rsidP="00AC6C1D">
            <w:pPr>
              <w:jc w:val="both"/>
              <w:cnfStyle w:val="100000000000" w:firstRow="1" w:lastRow="0" w:firstColumn="0" w:lastColumn="0" w:oddVBand="0" w:evenVBand="0" w:oddHBand="0" w:evenHBand="0" w:firstRowFirstColumn="0" w:firstRowLastColumn="0" w:lastRowFirstColumn="0" w:lastRowLastColumn="0"/>
              <w:rPr>
                <w:lang w:val="ro-RO"/>
              </w:rPr>
            </w:pPr>
            <w:r w:rsidRPr="003F2185">
              <w:rPr>
                <w:lang w:val="ro-RO"/>
              </w:rPr>
              <w:t>Proiecte cu rată absorbție &gt;70% (nr.)</w:t>
            </w:r>
          </w:p>
        </w:tc>
        <w:tc>
          <w:tcPr>
            <w:tcW w:w="2362" w:type="dxa"/>
            <w:noWrap/>
            <w:hideMark/>
          </w:tcPr>
          <w:p w14:paraId="65A6C76C" w14:textId="77777777" w:rsidR="00AC6C1D" w:rsidRPr="003F2185" w:rsidRDefault="00AC6C1D" w:rsidP="00AC6C1D">
            <w:pPr>
              <w:jc w:val="both"/>
              <w:cnfStyle w:val="100000000000" w:firstRow="1" w:lastRow="0" w:firstColumn="0" w:lastColumn="0" w:oddVBand="0" w:evenVBand="0" w:oddHBand="0" w:evenHBand="0" w:firstRowFirstColumn="0" w:firstRowLastColumn="0" w:lastRowFirstColumn="0" w:lastRowLastColumn="0"/>
              <w:rPr>
                <w:lang w:val="ro-RO"/>
              </w:rPr>
            </w:pPr>
            <w:r w:rsidRPr="003F2185">
              <w:rPr>
                <w:lang w:val="ro-RO"/>
              </w:rPr>
              <w:t>Proiecte cu rată absorbție &gt;70% (%)</w:t>
            </w:r>
          </w:p>
        </w:tc>
      </w:tr>
      <w:tr w:rsidR="00AC6C1D" w:rsidRPr="003F2185" w14:paraId="1BB983E7" w14:textId="77777777" w:rsidTr="0002243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361" w:type="dxa"/>
            <w:shd w:val="clear" w:color="auto" w:fill="ABCD3A" w:themeFill="text2"/>
            <w:noWrap/>
            <w:hideMark/>
          </w:tcPr>
          <w:p w14:paraId="2F6FFBD3" w14:textId="77777777" w:rsidR="00AC6C1D" w:rsidRPr="003F2185" w:rsidRDefault="00AC6C1D" w:rsidP="00AC6C1D">
            <w:pPr>
              <w:jc w:val="both"/>
              <w:rPr>
                <w:lang w:val="ro-RO"/>
              </w:rPr>
            </w:pPr>
            <w:r w:rsidRPr="003F2185">
              <w:rPr>
                <w:lang w:val="ro-RO"/>
              </w:rPr>
              <w:t>Sud-Vest</w:t>
            </w:r>
          </w:p>
        </w:tc>
        <w:tc>
          <w:tcPr>
            <w:tcW w:w="2361" w:type="dxa"/>
            <w:shd w:val="clear" w:color="auto" w:fill="ABCD3A" w:themeFill="text2"/>
            <w:noWrap/>
            <w:hideMark/>
          </w:tcPr>
          <w:p w14:paraId="761C90EF"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167</w:t>
            </w:r>
          </w:p>
        </w:tc>
        <w:tc>
          <w:tcPr>
            <w:tcW w:w="2361" w:type="dxa"/>
            <w:shd w:val="clear" w:color="auto" w:fill="ABCD3A" w:themeFill="text2"/>
            <w:noWrap/>
            <w:hideMark/>
          </w:tcPr>
          <w:p w14:paraId="40F1255F"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52</w:t>
            </w:r>
          </w:p>
        </w:tc>
        <w:tc>
          <w:tcPr>
            <w:tcW w:w="2362" w:type="dxa"/>
            <w:shd w:val="clear" w:color="auto" w:fill="ABCD3A" w:themeFill="text2"/>
            <w:noWrap/>
            <w:hideMark/>
          </w:tcPr>
          <w:p w14:paraId="7E3393C9"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31%</w:t>
            </w:r>
          </w:p>
        </w:tc>
      </w:tr>
      <w:tr w:rsidR="00AC6C1D" w:rsidRPr="003F2185" w14:paraId="360DD98C" w14:textId="77777777" w:rsidTr="00022433">
        <w:trPr>
          <w:trHeight w:val="285"/>
        </w:trPr>
        <w:tc>
          <w:tcPr>
            <w:cnfStyle w:val="001000000000" w:firstRow="0" w:lastRow="0" w:firstColumn="1" w:lastColumn="0" w:oddVBand="0" w:evenVBand="0" w:oddHBand="0" w:evenHBand="0" w:firstRowFirstColumn="0" w:firstRowLastColumn="0" w:lastRowFirstColumn="0" w:lastRowLastColumn="0"/>
            <w:tcW w:w="2361" w:type="dxa"/>
            <w:noWrap/>
            <w:hideMark/>
          </w:tcPr>
          <w:p w14:paraId="3705EE64" w14:textId="77777777" w:rsidR="00AC6C1D" w:rsidRPr="003F2185" w:rsidRDefault="00AC6C1D" w:rsidP="00AC6C1D">
            <w:pPr>
              <w:jc w:val="both"/>
              <w:rPr>
                <w:lang w:val="ro-RO"/>
              </w:rPr>
            </w:pPr>
            <w:r w:rsidRPr="003F2185">
              <w:rPr>
                <w:lang w:val="ro-RO"/>
              </w:rPr>
              <w:t>Vest</w:t>
            </w:r>
          </w:p>
        </w:tc>
        <w:tc>
          <w:tcPr>
            <w:tcW w:w="2361" w:type="dxa"/>
            <w:noWrap/>
            <w:hideMark/>
          </w:tcPr>
          <w:p w14:paraId="79973204"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136</w:t>
            </w:r>
          </w:p>
        </w:tc>
        <w:tc>
          <w:tcPr>
            <w:tcW w:w="2361" w:type="dxa"/>
            <w:noWrap/>
            <w:hideMark/>
          </w:tcPr>
          <w:p w14:paraId="3866AC6E"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42</w:t>
            </w:r>
          </w:p>
        </w:tc>
        <w:tc>
          <w:tcPr>
            <w:tcW w:w="2362" w:type="dxa"/>
            <w:noWrap/>
            <w:hideMark/>
          </w:tcPr>
          <w:p w14:paraId="55F1BDDE"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31%</w:t>
            </w:r>
          </w:p>
        </w:tc>
      </w:tr>
      <w:tr w:rsidR="00AC6C1D" w:rsidRPr="003F2185" w14:paraId="02D86C2F" w14:textId="77777777" w:rsidTr="0002243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361" w:type="dxa"/>
            <w:noWrap/>
            <w:hideMark/>
          </w:tcPr>
          <w:p w14:paraId="4C5F98EA" w14:textId="77777777" w:rsidR="00AC6C1D" w:rsidRPr="003F2185" w:rsidRDefault="00AC6C1D" w:rsidP="00AC6C1D">
            <w:pPr>
              <w:jc w:val="both"/>
              <w:rPr>
                <w:lang w:val="ro-RO"/>
              </w:rPr>
            </w:pPr>
            <w:r w:rsidRPr="003F2185">
              <w:rPr>
                <w:lang w:val="ro-RO"/>
              </w:rPr>
              <w:t>Centru</w:t>
            </w:r>
          </w:p>
        </w:tc>
        <w:tc>
          <w:tcPr>
            <w:tcW w:w="2361" w:type="dxa"/>
            <w:noWrap/>
            <w:hideMark/>
          </w:tcPr>
          <w:p w14:paraId="0A7A26AC"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387</w:t>
            </w:r>
          </w:p>
        </w:tc>
        <w:tc>
          <w:tcPr>
            <w:tcW w:w="2361" w:type="dxa"/>
            <w:noWrap/>
            <w:hideMark/>
          </w:tcPr>
          <w:p w14:paraId="0B2A49E9"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117</w:t>
            </w:r>
          </w:p>
        </w:tc>
        <w:tc>
          <w:tcPr>
            <w:tcW w:w="2362" w:type="dxa"/>
            <w:noWrap/>
            <w:hideMark/>
          </w:tcPr>
          <w:p w14:paraId="706236AD"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30%</w:t>
            </w:r>
          </w:p>
        </w:tc>
      </w:tr>
      <w:tr w:rsidR="00AC6C1D" w:rsidRPr="003F2185" w14:paraId="16466264" w14:textId="77777777" w:rsidTr="00022433">
        <w:trPr>
          <w:trHeight w:val="285"/>
        </w:trPr>
        <w:tc>
          <w:tcPr>
            <w:cnfStyle w:val="001000000000" w:firstRow="0" w:lastRow="0" w:firstColumn="1" w:lastColumn="0" w:oddVBand="0" w:evenVBand="0" w:oddHBand="0" w:evenHBand="0" w:firstRowFirstColumn="0" w:firstRowLastColumn="0" w:lastRowFirstColumn="0" w:lastRowLastColumn="0"/>
            <w:tcW w:w="2361" w:type="dxa"/>
            <w:noWrap/>
            <w:hideMark/>
          </w:tcPr>
          <w:p w14:paraId="43BAF8C0" w14:textId="77777777" w:rsidR="00AC6C1D" w:rsidRPr="003F2185" w:rsidRDefault="00AC6C1D" w:rsidP="00AC6C1D">
            <w:pPr>
              <w:jc w:val="both"/>
              <w:rPr>
                <w:lang w:val="ro-RO"/>
              </w:rPr>
            </w:pPr>
            <w:r w:rsidRPr="003F2185">
              <w:rPr>
                <w:lang w:val="ro-RO"/>
              </w:rPr>
              <w:t>Sud-Est</w:t>
            </w:r>
          </w:p>
        </w:tc>
        <w:tc>
          <w:tcPr>
            <w:tcW w:w="2361" w:type="dxa"/>
            <w:noWrap/>
            <w:hideMark/>
          </w:tcPr>
          <w:p w14:paraId="76E5C7FF"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195</w:t>
            </w:r>
          </w:p>
        </w:tc>
        <w:tc>
          <w:tcPr>
            <w:tcW w:w="2361" w:type="dxa"/>
            <w:noWrap/>
            <w:hideMark/>
          </w:tcPr>
          <w:p w14:paraId="68368835"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57</w:t>
            </w:r>
          </w:p>
        </w:tc>
        <w:tc>
          <w:tcPr>
            <w:tcW w:w="2362" w:type="dxa"/>
            <w:noWrap/>
            <w:hideMark/>
          </w:tcPr>
          <w:p w14:paraId="0F143BCA"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29%</w:t>
            </w:r>
          </w:p>
        </w:tc>
      </w:tr>
      <w:tr w:rsidR="00AC6C1D" w:rsidRPr="003F2185" w14:paraId="7F2E9781" w14:textId="77777777" w:rsidTr="0002243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361" w:type="dxa"/>
            <w:noWrap/>
            <w:hideMark/>
          </w:tcPr>
          <w:p w14:paraId="25395E09" w14:textId="77777777" w:rsidR="00AC6C1D" w:rsidRPr="003F2185" w:rsidRDefault="00AC6C1D" w:rsidP="00AC6C1D">
            <w:pPr>
              <w:jc w:val="both"/>
              <w:rPr>
                <w:lang w:val="ro-RO"/>
              </w:rPr>
            </w:pPr>
            <w:r w:rsidRPr="003F2185">
              <w:rPr>
                <w:lang w:val="ro-RO"/>
              </w:rPr>
              <w:t>Nord-Est</w:t>
            </w:r>
          </w:p>
        </w:tc>
        <w:tc>
          <w:tcPr>
            <w:tcW w:w="2361" w:type="dxa"/>
            <w:noWrap/>
            <w:hideMark/>
          </w:tcPr>
          <w:p w14:paraId="24D95297"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251</w:t>
            </w:r>
          </w:p>
        </w:tc>
        <w:tc>
          <w:tcPr>
            <w:tcW w:w="2361" w:type="dxa"/>
            <w:noWrap/>
            <w:hideMark/>
          </w:tcPr>
          <w:p w14:paraId="40424418"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72</w:t>
            </w:r>
          </w:p>
        </w:tc>
        <w:tc>
          <w:tcPr>
            <w:tcW w:w="2362" w:type="dxa"/>
            <w:noWrap/>
            <w:hideMark/>
          </w:tcPr>
          <w:p w14:paraId="493B335F"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29%</w:t>
            </w:r>
          </w:p>
        </w:tc>
      </w:tr>
      <w:tr w:rsidR="00AC6C1D" w:rsidRPr="003F2185" w14:paraId="151556A0" w14:textId="77777777" w:rsidTr="00022433">
        <w:trPr>
          <w:trHeight w:val="285"/>
        </w:trPr>
        <w:tc>
          <w:tcPr>
            <w:cnfStyle w:val="001000000000" w:firstRow="0" w:lastRow="0" w:firstColumn="1" w:lastColumn="0" w:oddVBand="0" w:evenVBand="0" w:oddHBand="0" w:evenHBand="0" w:firstRowFirstColumn="0" w:firstRowLastColumn="0" w:lastRowFirstColumn="0" w:lastRowLastColumn="0"/>
            <w:tcW w:w="2361" w:type="dxa"/>
            <w:noWrap/>
            <w:hideMark/>
          </w:tcPr>
          <w:p w14:paraId="39772175" w14:textId="77777777" w:rsidR="00AC6C1D" w:rsidRPr="003F2185" w:rsidRDefault="00AC6C1D" w:rsidP="00AC6C1D">
            <w:pPr>
              <w:jc w:val="both"/>
              <w:rPr>
                <w:lang w:val="ro-RO"/>
              </w:rPr>
            </w:pPr>
            <w:r w:rsidRPr="003F2185">
              <w:rPr>
                <w:lang w:val="ro-RO"/>
              </w:rPr>
              <w:t>Sud - Muntenia</w:t>
            </w:r>
          </w:p>
        </w:tc>
        <w:tc>
          <w:tcPr>
            <w:tcW w:w="2361" w:type="dxa"/>
            <w:noWrap/>
            <w:hideMark/>
          </w:tcPr>
          <w:p w14:paraId="2A4B4711"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210</w:t>
            </w:r>
          </w:p>
        </w:tc>
        <w:tc>
          <w:tcPr>
            <w:tcW w:w="2361" w:type="dxa"/>
            <w:noWrap/>
            <w:hideMark/>
          </w:tcPr>
          <w:p w14:paraId="24F22E8B"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59</w:t>
            </w:r>
          </w:p>
        </w:tc>
        <w:tc>
          <w:tcPr>
            <w:tcW w:w="2362" w:type="dxa"/>
            <w:noWrap/>
            <w:hideMark/>
          </w:tcPr>
          <w:p w14:paraId="79F05C64"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28%</w:t>
            </w:r>
          </w:p>
        </w:tc>
      </w:tr>
      <w:tr w:rsidR="00AC6C1D" w:rsidRPr="003F2185" w14:paraId="7475F833" w14:textId="77777777" w:rsidTr="0002243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361" w:type="dxa"/>
            <w:noWrap/>
            <w:hideMark/>
          </w:tcPr>
          <w:p w14:paraId="6EA8F9FC" w14:textId="77777777" w:rsidR="00AC6C1D" w:rsidRPr="003F2185" w:rsidRDefault="00AC6C1D" w:rsidP="00AC6C1D">
            <w:pPr>
              <w:jc w:val="both"/>
              <w:rPr>
                <w:lang w:val="ro-RO"/>
              </w:rPr>
            </w:pPr>
            <w:r w:rsidRPr="003F2185">
              <w:rPr>
                <w:lang w:val="ro-RO"/>
              </w:rPr>
              <w:t>Nord-Vest</w:t>
            </w:r>
          </w:p>
        </w:tc>
        <w:tc>
          <w:tcPr>
            <w:tcW w:w="2361" w:type="dxa"/>
            <w:noWrap/>
            <w:hideMark/>
          </w:tcPr>
          <w:p w14:paraId="638B2BC9"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246</w:t>
            </w:r>
          </w:p>
        </w:tc>
        <w:tc>
          <w:tcPr>
            <w:tcW w:w="2361" w:type="dxa"/>
            <w:noWrap/>
            <w:hideMark/>
          </w:tcPr>
          <w:p w14:paraId="6D1BA5F1"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58</w:t>
            </w:r>
          </w:p>
        </w:tc>
        <w:tc>
          <w:tcPr>
            <w:tcW w:w="2362" w:type="dxa"/>
            <w:noWrap/>
            <w:hideMark/>
          </w:tcPr>
          <w:p w14:paraId="58BA0C47"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24%</w:t>
            </w:r>
          </w:p>
        </w:tc>
      </w:tr>
      <w:tr w:rsidR="00AC6C1D" w:rsidRPr="003F2185" w14:paraId="203F141C" w14:textId="77777777" w:rsidTr="00022433">
        <w:trPr>
          <w:trHeight w:val="285"/>
        </w:trPr>
        <w:tc>
          <w:tcPr>
            <w:cnfStyle w:val="001000000000" w:firstRow="0" w:lastRow="0" w:firstColumn="1" w:lastColumn="0" w:oddVBand="0" w:evenVBand="0" w:oddHBand="0" w:evenHBand="0" w:firstRowFirstColumn="0" w:firstRowLastColumn="0" w:lastRowFirstColumn="0" w:lastRowLastColumn="0"/>
            <w:tcW w:w="2361" w:type="dxa"/>
            <w:noWrap/>
            <w:hideMark/>
          </w:tcPr>
          <w:p w14:paraId="6CBFB8C2" w14:textId="77777777" w:rsidR="00AC6C1D" w:rsidRPr="003F2185" w:rsidRDefault="00AC6C1D" w:rsidP="00AC6C1D">
            <w:pPr>
              <w:jc w:val="both"/>
              <w:rPr>
                <w:lang w:val="ro-RO"/>
              </w:rPr>
            </w:pPr>
            <w:r w:rsidRPr="003F2185">
              <w:rPr>
                <w:lang w:val="ro-RO"/>
              </w:rPr>
              <w:t>București - Ilfov</w:t>
            </w:r>
          </w:p>
        </w:tc>
        <w:tc>
          <w:tcPr>
            <w:tcW w:w="2361" w:type="dxa"/>
            <w:noWrap/>
            <w:hideMark/>
          </w:tcPr>
          <w:p w14:paraId="121FCA9D"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224</w:t>
            </w:r>
          </w:p>
        </w:tc>
        <w:tc>
          <w:tcPr>
            <w:tcW w:w="2361" w:type="dxa"/>
            <w:noWrap/>
            <w:hideMark/>
          </w:tcPr>
          <w:p w14:paraId="68AC9E4F"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41</w:t>
            </w:r>
          </w:p>
        </w:tc>
        <w:tc>
          <w:tcPr>
            <w:tcW w:w="2362" w:type="dxa"/>
            <w:noWrap/>
            <w:hideMark/>
          </w:tcPr>
          <w:p w14:paraId="41421C28"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18%</w:t>
            </w:r>
          </w:p>
        </w:tc>
      </w:tr>
      <w:tr w:rsidR="00AC6C1D" w:rsidRPr="003F2185" w14:paraId="7A5DA761" w14:textId="77777777" w:rsidTr="0002243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361" w:type="dxa"/>
            <w:noWrap/>
            <w:hideMark/>
          </w:tcPr>
          <w:p w14:paraId="2EF32707" w14:textId="77777777" w:rsidR="00AC6C1D" w:rsidRPr="003F2185" w:rsidRDefault="00AC6C1D" w:rsidP="00AC6C1D">
            <w:pPr>
              <w:jc w:val="both"/>
              <w:rPr>
                <w:lang w:val="ro-RO"/>
              </w:rPr>
            </w:pPr>
            <w:r w:rsidRPr="003F2185">
              <w:rPr>
                <w:lang w:val="ro-RO"/>
              </w:rPr>
              <w:t>Total național</w:t>
            </w:r>
          </w:p>
        </w:tc>
        <w:tc>
          <w:tcPr>
            <w:tcW w:w="2361" w:type="dxa"/>
            <w:noWrap/>
            <w:hideMark/>
          </w:tcPr>
          <w:p w14:paraId="412CFB81"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1816</w:t>
            </w:r>
          </w:p>
        </w:tc>
        <w:tc>
          <w:tcPr>
            <w:tcW w:w="2361" w:type="dxa"/>
            <w:noWrap/>
            <w:hideMark/>
          </w:tcPr>
          <w:p w14:paraId="75B95409"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498</w:t>
            </w:r>
          </w:p>
        </w:tc>
        <w:tc>
          <w:tcPr>
            <w:tcW w:w="2362" w:type="dxa"/>
            <w:noWrap/>
            <w:hideMark/>
          </w:tcPr>
          <w:p w14:paraId="61D9C4BE"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27%</w:t>
            </w:r>
          </w:p>
        </w:tc>
      </w:tr>
    </w:tbl>
    <w:p w14:paraId="75EB25D4" w14:textId="77777777" w:rsidR="00AC6C1D" w:rsidRPr="003F2185" w:rsidRDefault="00AC6C1D" w:rsidP="00AC6C1D">
      <w:pPr>
        <w:jc w:val="both"/>
        <w:rPr>
          <w:lang w:val="ro-RO"/>
        </w:rPr>
      </w:pPr>
    </w:p>
    <w:p w14:paraId="59171DF1" w14:textId="77777777" w:rsidR="00AC6C1D" w:rsidRPr="003F2185" w:rsidRDefault="00AC6C1D" w:rsidP="00AC6C1D">
      <w:pPr>
        <w:jc w:val="both"/>
        <w:rPr>
          <w:lang w:val="ro-RO"/>
        </w:rPr>
      </w:pPr>
      <w:r w:rsidRPr="003F2185">
        <w:rPr>
          <w:lang w:val="ro-RO"/>
        </w:rPr>
        <w:t xml:space="preserve">Având în vedere că numai 24 dintre proiectele cu o rată de absorbție de peste 70% sunt finalizate, restul proiectelor finalizate au înregistrat rate de absorbție după cum urmează: 5 proiecte cu rată absorbție între 60 și 70%, 5 proiecte între 50 și 60%, iar celelalte trei, cu rate de 41, 42 și respectiv 38%. Astfel, aproximativ 65% dintre proiectele finalizate din cadrul regiunii SV Oltenia au avut o rată de absorbție de peste 70%. Iar echipa de evaluare va acorda o atenție sporită proiectelor finalizate cu cele mai mici rate de absorbție, </w:t>
      </w:r>
      <w:r w:rsidRPr="003F2185">
        <w:rPr>
          <w:lang w:val="ro-RO"/>
        </w:rPr>
        <w:lastRenderedPageBreak/>
        <w:t>întrucât aceasta din urmă poate fi un indicator al unei capacități reduse de implementare a respectivilor beneficiari. În egală măsură, se va urmări analiza bunelor practici care au determinat o rată de absorbție ridicată în cazul proiectelor cu valori de peste 90%, dar și a factorilor determinanți care au dus la rate precum cele de 41-42 și 38%.</w:t>
      </w:r>
    </w:p>
    <w:p w14:paraId="66E47DFD" w14:textId="6CCBBEB2" w:rsidR="00AC6C1D" w:rsidRPr="003F2185" w:rsidRDefault="00AC6C1D" w:rsidP="00AC6C1D">
      <w:pPr>
        <w:jc w:val="both"/>
        <w:rPr>
          <w:lang w:val="ro-RO"/>
        </w:rPr>
      </w:pPr>
      <w:r w:rsidRPr="003F2185">
        <w:rPr>
          <w:lang w:val="ro-RO"/>
        </w:rPr>
        <w:t>Tabel nr.</w:t>
      </w:r>
      <w:r w:rsidR="00022C85">
        <w:rPr>
          <w:lang w:val="ro-RO"/>
        </w:rPr>
        <w:t>4</w:t>
      </w:r>
      <w:r w:rsidRPr="003F2185">
        <w:rPr>
          <w:lang w:val="ro-RO"/>
        </w:rPr>
        <w:t xml:space="preserve">, </w:t>
      </w:r>
      <w:r w:rsidRPr="003F2185">
        <w:rPr>
          <w:b/>
          <w:bCs/>
          <w:lang w:val="ro-RO"/>
        </w:rPr>
        <w:t>Proiecte POCU finalizate cu rată absorbție &gt; 70%</w:t>
      </w:r>
      <w:r w:rsidRPr="003F2185">
        <w:rPr>
          <w:lang w:val="ro-RO"/>
        </w:rPr>
        <w:t xml:space="preserve"> - distribuție pe regiuni (nr./%, situație la 31.12.2020)</w:t>
      </w:r>
    </w:p>
    <w:tbl>
      <w:tblPr>
        <w:tblStyle w:val="GridTable4-Accent1"/>
        <w:tblW w:w="9445" w:type="dxa"/>
        <w:tblLayout w:type="fixed"/>
        <w:tblLook w:val="04A0" w:firstRow="1" w:lastRow="0" w:firstColumn="1" w:lastColumn="0" w:noHBand="0" w:noVBand="1"/>
      </w:tblPr>
      <w:tblGrid>
        <w:gridCol w:w="1889"/>
        <w:gridCol w:w="1889"/>
        <w:gridCol w:w="1889"/>
        <w:gridCol w:w="1889"/>
        <w:gridCol w:w="1889"/>
      </w:tblGrid>
      <w:tr w:rsidR="00AC6C1D" w:rsidRPr="003F2185" w14:paraId="61D3ACF0" w14:textId="77777777" w:rsidTr="00022433">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89" w:type="dxa"/>
            <w:noWrap/>
            <w:hideMark/>
          </w:tcPr>
          <w:p w14:paraId="66C25223" w14:textId="77777777" w:rsidR="00AC6C1D" w:rsidRPr="003F2185" w:rsidRDefault="00AC6C1D" w:rsidP="00AC6C1D">
            <w:pPr>
              <w:jc w:val="both"/>
              <w:rPr>
                <w:lang w:val="ro-RO"/>
              </w:rPr>
            </w:pPr>
            <w:r w:rsidRPr="003F2185">
              <w:rPr>
                <w:lang w:val="ro-RO"/>
              </w:rPr>
              <w:t>Regiuni</w:t>
            </w:r>
          </w:p>
        </w:tc>
        <w:tc>
          <w:tcPr>
            <w:tcW w:w="1889" w:type="dxa"/>
            <w:noWrap/>
            <w:hideMark/>
          </w:tcPr>
          <w:p w14:paraId="47D5F2E3" w14:textId="77777777" w:rsidR="00AC6C1D" w:rsidRPr="003F2185" w:rsidRDefault="00AC6C1D" w:rsidP="00AC6C1D">
            <w:pPr>
              <w:jc w:val="both"/>
              <w:cnfStyle w:val="100000000000" w:firstRow="1" w:lastRow="0" w:firstColumn="0" w:lastColumn="0" w:oddVBand="0" w:evenVBand="0" w:oddHBand="0" w:evenHBand="0" w:firstRowFirstColumn="0" w:firstRowLastColumn="0" w:lastRowFirstColumn="0" w:lastRowLastColumn="0"/>
              <w:rPr>
                <w:lang w:val="ro-RO"/>
              </w:rPr>
            </w:pPr>
            <w:r w:rsidRPr="003F2185">
              <w:rPr>
                <w:lang w:val="ro-RO"/>
              </w:rPr>
              <w:t>Proiecte finalizate (nr.)</w:t>
            </w:r>
          </w:p>
        </w:tc>
        <w:tc>
          <w:tcPr>
            <w:tcW w:w="1889" w:type="dxa"/>
            <w:noWrap/>
            <w:hideMark/>
          </w:tcPr>
          <w:p w14:paraId="75D3D710" w14:textId="77777777" w:rsidR="00AC6C1D" w:rsidRPr="003F2185" w:rsidRDefault="00AC6C1D" w:rsidP="00AC6C1D">
            <w:pPr>
              <w:jc w:val="both"/>
              <w:cnfStyle w:val="100000000000" w:firstRow="1" w:lastRow="0" w:firstColumn="0" w:lastColumn="0" w:oddVBand="0" w:evenVBand="0" w:oddHBand="0" w:evenHBand="0" w:firstRowFirstColumn="0" w:firstRowLastColumn="0" w:lastRowFirstColumn="0" w:lastRowLastColumn="0"/>
              <w:rPr>
                <w:lang w:val="ro-RO"/>
              </w:rPr>
            </w:pPr>
            <w:r w:rsidRPr="003F2185">
              <w:rPr>
                <w:lang w:val="ro-RO"/>
              </w:rPr>
              <w:t>Medie rată absorbție proiecte finalizate</w:t>
            </w:r>
          </w:p>
        </w:tc>
        <w:tc>
          <w:tcPr>
            <w:tcW w:w="1889" w:type="dxa"/>
            <w:noWrap/>
            <w:hideMark/>
          </w:tcPr>
          <w:p w14:paraId="5AEE7087" w14:textId="77777777" w:rsidR="00AC6C1D" w:rsidRPr="003F2185" w:rsidRDefault="00AC6C1D" w:rsidP="00AC6C1D">
            <w:pPr>
              <w:jc w:val="both"/>
              <w:cnfStyle w:val="100000000000" w:firstRow="1" w:lastRow="0" w:firstColumn="0" w:lastColumn="0" w:oddVBand="0" w:evenVBand="0" w:oddHBand="0" w:evenHBand="0" w:firstRowFirstColumn="0" w:firstRowLastColumn="0" w:lastRowFirstColumn="0" w:lastRowLastColumn="0"/>
              <w:rPr>
                <w:lang w:val="ro-RO"/>
              </w:rPr>
            </w:pPr>
            <w:r w:rsidRPr="003F2185">
              <w:rPr>
                <w:lang w:val="ro-RO"/>
              </w:rPr>
              <w:t>Proiecte finalizate cu rată absorbție &gt;70% (nr.)</w:t>
            </w:r>
          </w:p>
        </w:tc>
        <w:tc>
          <w:tcPr>
            <w:tcW w:w="1889" w:type="dxa"/>
            <w:noWrap/>
            <w:hideMark/>
          </w:tcPr>
          <w:p w14:paraId="085FE4A8" w14:textId="77777777" w:rsidR="00AC6C1D" w:rsidRPr="003F2185" w:rsidRDefault="00AC6C1D" w:rsidP="00AC6C1D">
            <w:pPr>
              <w:jc w:val="both"/>
              <w:cnfStyle w:val="100000000000" w:firstRow="1" w:lastRow="0" w:firstColumn="0" w:lastColumn="0" w:oddVBand="0" w:evenVBand="0" w:oddHBand="0" w:evenHBand="0" w:firstRowFirstColumn="0" w:firstRowLastColumn="0" w:lastRowFirstColumn="0" w:lastRowLastColumn="0"/>
              <w:rPr>
                <w:lang w:val="ro-RO"/>
              </w:rPr>
            </w:pPr>
            <w:r w:rsidRPr="003F2185">
              <w:rPr>
                <w:lang w:val="ro-RO"/>
              </w:rPr>
              <w:t>Proiecte finalizate cu rată absorbție &gt;70% (%)</w:t>
            </w:r>
          </w:p>
        </w:tc>
      </w:tr>
      <w:tr w:rsidR="00AC6C1D" w:rsidRPr="003F2185" w14:paraId="0C837958" w14:textId="77777777" w:rsidTr="0002243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89" w:type="dxa"/>
            <w:noWrap/>
            <w:hideMark/>
          </w:tcPr>
          <w:p w14:paraId="109E5DF7" w14:textId="77777777" w:rsidR="00AC6C1D" w:rsidRPr="003F2185" w:rsidRDefault="00AC6C1D" w:rsidP="00AC6C1D">
            <w:pPr>
              <w:jc w:val="both"/>
              <w:rPr>
                <w:lang w:val="ro-RO"/>
              </w:rPr>
            </w:pPr>
            <w:r w:rsidRPr="003F2185">
              <w:rPr>
                <w:lang w:val="ro-RO"/>
              </w:rPr>
              <w:t>Nord-Est</w:t>
            </w:r>
          </w:p>
        </w:tc>
        <w:tc>
          <w:tcPr>
            <w:tcW w:w="1889" w:type="dxa"/>
            <w:noWrap/>
            <w:hideMark/>
          </w:tcPr>
          <w:p w14:paraId="268779FD"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56</w:t>
            </w:r>
          </w:p>
        </w:tc>
        <w:tc>
          <w:tcPr>
            <w:tcW w:w="1889" w:type="dxa"/>
            <w:noWrap/>
            <w:hideMark/>
          </w:tcPr>
          <w:p w14:paraId="365FADA9"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74%</w:t>
            </w:r>
          </w:p>
        </w:tc>
        <w:tc>
          <w:tcPr>
            <w:tcW w:w="1889" w:type="dxa"/>
            <w:noWrap/>
            <w:hideMark/>
          </w:tcPr>
          <w:p w14:paraId="0F960291"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41</w:t>
            </w:r>
          </w:p>
        </w:tc>
        <w:tc>
          <w:tcPr>
            <w:tcW w:w="1889" w:type="dxa"/>
            <w:noWrap/>
            <w:hideMark/>
          </w:tcPr>
          <w:p w14:paraId="08ED23CF"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73%</w:t>
            </w:r>
          </w:p>
        </w:tc>
      </w:tr>
      <w:tr w:rsidR="00AC6C1D" w:rsidRPr="003F2185" w14:paraId="0401BDF6" w14:textId="77777777" w:rsidTr="00022433">
        <w:trPr>
          <w:trHeight w:val="285"/>
        </w:trPr>
        <w:tc>
          <w:tcPr>
            <w:cnfStyle w:val="001000000000" w:firstRow="0" w:lastRow="0" w:firstColumn="1" w:lastColumn="0" w:oddVBand="0" w:evenVBand="0" w:oddHBand="0" w:evenHBand="0" w:firstRowFirstColumn="0" w:firstRowLastColumn="0" w:lastRowFirstColumn="0" w:lastRowLastColumn="0"/>
            <w:tcW w:w="1889" w:type="dxa"/>
            <w:noWrap/>
            <w:hideMark/>
          </w:tcPr>
          <w:p w14:paraId="2AD2E0D7" w14:textId="77777777" w:rsidR="00AC6C1D" w:rsidRPr="003F2185" w:rsidRDefault="00AC6C1D" w:rsidP="00AC6C1D">
            <w:pPr>
              <w:jc w:val="both"/>
              <w:rPr>
                <w:lang w:val="ro-RO"/>
              </w:rPr>
            </w:pPr>
            <w:r w:rsidRPr="003F2185">
              <w:rPr>
                <w:lang w:val="ro-RO"/>
              </w:rPr>
              <w:t>Centru</w:t>
            </w:r>
          </w:p>
        </w:tc>
        <w:tc>
          <w:tcPr>
            <w:tcW w:w="1889" w:type="dxa"/>
            <w:noWrap/>
            <w:hideMark/>
          </w:tcPr>
          <w:p w14:paraId="77085099"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104</w:t>
            </w:r>
          </w:p>
        </w:tc>
        <w:tc>
          <w:tcPr>
            <w:tcW w:w="1889" w:type="dxa"/>
            <w:noWrap/>
            <w:hideMark/>
          </w:tcPr>
          <w:p w14:paraId="1508FC24"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74%</w:t>
            </w:r>
          </w:p>
        </w:tc>
        <w:tc>
          <w:tcPr>
            <w:tcW w:w="1889" w:type="dxa"/>
            <w:noWrap/>
            <w:hideMark/>
          </w:tcPr>
          <w:p w14:paraId="14BD9C9D"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72</w:t>
            </w:r>
          </w:p>
        </w:tc>
        <w:tc>
          <w:tcPr>
            <w:tcW w:w="1889" w:type="dxa"/>
            <w:noWrap/>
            <w:hideMark/>
          </w:tcPr>
          <w:p w14:paraId="492DFAF7"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69%</w:t>
            </w:r>
          </w:p>
        </w:tc>
      </w:tr>
      <w:tr w:rsidR="00AC6C1D" w:rsidRPr="003F2185" w14:paraId="4D0DEB4F" w14:textId="77777777" w:rsidTr="0002243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89" w:type="dxa"/>
            <w:noWrap/>
            <w:hideMark/>
          </w:tcPr>
          <w:p w14:paraId="51E12CE1" w14:textId="77777777" w:rsidR="00AC6C1D" w:rsidRPr="003F2185" w:rsidRDefault="00AC6C1D" w:rsidP="00AC6C1D">
            <w:pPr>
              <w:jc w:val="both"/>
              <w:rPr>
                <w:lang w:val="ro-RO"/>
              </w:rPr>
            </w:pPr>
            <w:r w:rsidRPr="003F2185">
              <w:rPr>
                <w:lang w:val="ro-RO"/>
              </w:rPr>
              <w:t>Sud - Muntenia</w:t>
            </w:r>
          </w:p>
        </w:tc>
        <w:tc>
          <w:tcPr>
            <w:tcW w:w="1889" w:type="dxa"/>
            <w:noWrap/>
            <w:hideMark/>
          </w:tcPr>
          <w:p w14:paraId="46839B84"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45</w:t>
            </w:r>
          </w:p>
        </w:tc>
        <w:tc>
          <w:tcPr>
            <w:tcW w:w="1889" w:type="dxa"/>
            <w:noWrap/>
            <w:hideMark/>
          </w:tcPr>
          <w:p w14:paraId="41F1E062"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73%</w:t>
            </w:r>
          </w:p>
        </w:tc>
        <w:tc>
          <w:tcPr>
            <w:tcW w:w="1889" w:type="dxa"/>
            <w:noWrap/>
            <w:hideMark/>
          </w:tcPr>
          <w:p w14:paraId="7739E9BD"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31</w:t>
            </w:r>
          </w:p>
        </w:tc>
        <w:tc>
          <w:tcPr>
            <w:tcW w:w="1889" w:type="dxa"/>
            <w:noWrap/>
            <w:hideMark/>
          </w:tcPr>
          <w:p w14:paraId="03C8E536"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69%</w:t>
            </w:r>
          </w:p>
        </w:tc>
      </w:tr>
      <w:tr w:rsidR="00AC6C1D" w:rsidRPr="003F2185" w14:paraId="755403FD" w14:textId="77777777" w:rsidTr="00022433">
        <w:trPr>
          <w:trHeight w:val="285"/>
        </w:trPr>
        <w:tc>
          <w:tcPr>
            <w:cnfStyle w:val="001000000000" w:firstRow="0" w:lastRow="0" w:firstColumn="1" w:lastColumn="0" w:oddVBand="0" w:evenVBand="0" w:oddHBand="0" w:evenHBand="0" w:firstRowFirstColumn="0" w:firstRowLastColumn="0" w:lastRowFirstColumn="0" w:lastRowLastColumn="0"/>
            <w:tcW w:w="1889" w:type="dxa"/>
            <w:shd w:val="clear" w:color="auto" w:fill="ABCD3A" w:themeFill="text2"/>
            <w:noWrap/>
            <w:hideMark/>
          </w:tcPr>
          <w:p w14:paraId="2A09135C" w14:textId="77777777" w:rsidR="00AC6C1D" w:rsidRPr="003F2185" w:rsidRDefault="00AC6C1D" w:rsidP="00AC6C1D">
            <w:pPr>
              <w:jc w:val="both"/>
              <w:rPr>
                <w:lang w:val="ro-RO"/>
              </w:rPr>
            </w:pPr>
            <w:r w:rsidRPr="003F2185">
              <w:rPr>
                <w:lang w:val="ro-RO"/>
              </w:rPr>
              <w:t>Sud-Vest</w:t>
            </w:r>
          </w:p>
        </w:tc>
        <w:tc>
          <w:tcPr>
            <w:tcW w:w="1889" w:type="dxa"/>
            <w:shd w:val="clear" w:color="auto" w:fill="ABCD3A" w:themeFill="text2"/>
            <w:noWrap/>
            <w:hideMark/>
          </w:tcPr>
          <w:p w14:paraId="39388C36"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b/>
                <w:bCs/>
                <w:lang w:val="ro-RO"/>
              </w:rPr>
            </w:pPr>
            <w:r w:rsidRPr="003F2185">
              <w:rPr>
                <w:b/>
                <w:bCs/>
                <w:lang w:val="ro-RO"/>
              </w:rPr>
              <w:t>37</w:t>
            </w:r>
          </w:p>
        </w:tc>
        <w:tc>
          <w:tcPr>
            <w:tcW w:w="1889" w:type="dxa"/>
            <w:shd w:val="clear" w:color="auto" w:fill="ABCD3A" w:themeFill="text2"/>
            <w:noWrap/>
            <w:hideMark/>
          </w:tcPr>
          <w:p w14:paraId="4967BAA6"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b/>
                <w:bCs/>
                <w:lang w:val="ro-RO"/>
              </w:rPr>
            </w:pPr>
            <w:r w:rsidRPr="003F2185">
              <w:rPr>
                <w:b/>
                <w:bCs/>
                <w:lang w:val="ro-RO"/>
              </w:rPr>
              <w:t>75%</w:t>
            </w:r>
          </w:p>
        </w:tc>
        <w:tc>
          <w:tcPr>
            <w:tcW w:w="1889" w:type="dxa"/>
            <w:shd w:val="clear" w:color="auto" w:fill="ABCD3A" w:themeFill="text2"/>
            <w:noWrap/>
            <w:hideMark/>
          </w:tcPr>
          <w:p w14:paraId="2B7053A3"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b/>
                <w:bCs/>
                <w:lang w:val="ro-RO"/>
              </w:rPr>
            </w:pPr>
            <w:r w:rsidRPr="003F2185">
              <w:rPr>
                <w:b/>
                <w:bCs/>
                <w:lang w:val="ro-RO"/>
              </w:rPr>
              <w:t>24</w:t>
            </w:r>
          </w:p>
        </w:tc>
        <w:tc>
          <w:tcPr>
            <w:tcW w:w="1889" w:type="dxa"/>
            <w:shd w:val="clear" w:color="auto" w:fill="ABCD3A" w:themeFill="text2"/>
            <w:noWrap/>
            <w:hideMark/>
          </w:tcPr>
          <w:p w14:paraId="0F456C2F"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b/>
                <w:bCs/>
                <w:lang w:val="ro-RO"/>
              </w:rPr>
            </w:pPr>
            <w:r w:rsidRPr="003F2185">
              <w:rPr>
                <w:b/>
                <w:bCs/>
                <w:lang w:val="ro-RO"/>
              </w:rPr>
              <w:t>65%</w:t>
            </w:r>
          </w:p>
        </w:tc>
      </w:tr>
      <w:tr w:rsidR="00AC6C1D" w:rsidRPr="003F2185" w14:paraId="54A05721" w14:textId="77777777" w:rsidTr="0002243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89" w:type="dxa"/>
            <w:noWrap/>
            <w:hideMark/>
          </w:tcPr>
          <w:p w14:paraId="3329F49A" w14:textId="77777777" w:rsidR="00AC6C1D" w:rsidRPr="003F2185" w:rsidRDefault="00AC6C1D" w:rsidP="00AC6C1D">
            <w:pPr>
              <w:jc w:val="both"/>
              <w:rPr>
                <w:lang w:val="ro-RO"/>
              </w:rPr>
            </w:pPr>
            <w:r w:rsidRPr="003F2185">
              <w:rPr>
                <w:lang w:val="ro-RO"/>
              </w:rPr>
              <w:t>Nord-Vest</w:t>
            </w:r>
          </w:p>
        </w:tc>
        <w:tc>
          <w:tcPr>
            <w:tcW w:w="1889" w:type="dxa"/>
            <w:noWrap/>
            <w:hideMark/>
          </w:tcPr>
          <w:p w14:paraId="6B997CCD"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42</w:t>
            </w:r>
          </w:p>
        </w:tc>
        <w:tc>
          <w:tcPr>
            <w:tcW w:w="1889" w:type="dxa"/>
            <w:noWrap/>
            <w:hideMark/>
          </w:tcPr>
          <w:p w14:paraId="7A55C1E6"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71%</w:t>
            </w:r>
          </w:p>
        </w:tc>
        <w:tc>
          <w:tcPr>
            <w:tcW w:w="1889" w:type="dxa"/>
            <w:noWrap/>
            <w:hideMark/>
          </w:tcPr>
          <w:p w14:paraId="46FC9774"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26</w:t>
            </w:r>
          </w:p>
        </w:tc>
        <w:tc>
          <w:tcPr>
            <w:tcW w:w="1889" w:type="dxa"/>
            <w:noWrap/>
            <w:hideMark/>
          </w:tcPr>
          <w:p w14:paraId="634B2391"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62%</w:t>
            </w:r>
          </w:p>
        </w:tc>
      </w:tr>
      <w:tr w:rsidR="00AC6C1D" w:rsidRPr="003F2185" w14:paraId="1DFA0014" w14:textId="77777777" w:rsidTr="00022433">
        <w:trPr>
          <w:trHeight w:val="285"/>
        </w:trPr>
        <w:tc>
          <w:tcPr>
            <w:cnfStyle w:val="001000000000" w:firstRow="0" w:lastRow="0" w:firstColumn="1" w:lastColumn="0" w:oddVBand="0" w:evenVBand="0" w:oddHBand="0" w:evenHBand="0" w:firstRowFirstColumn="0" w:firstRowLastColumn="0" w:lastRowFirstColumn="0" w:lastRowLastColumn="0"/>
            <w:tcW w:w="1889" w:type="dxa"/>
            <w:noWrap/>
            <w:hideMark/>
          </w:tcPr>
          <w:p w14:paraId="263B6495" w14:textId="77777777" w:rsidR="00AC6C1D" w:rsidRPr="003F2185" w:rsidRDefault="00AC6C1D" w:rsidP="00AC6C1D">
            <w:pPr>
              <w:jc w:val="both"/>
              <w:rPr>
                <w:lang w:val="ro-RO"/>
              </w:rPr>
            </w:pPr>
            <w:r w:rsidRPr="003F2185">
              <w:rPr>
                <w:lang w:val="ro-RO"/>
              </w:rPr>
              <w:t>Sud-Est</w:t>
            </w:r>
          </w:p>
        </w:tc>
        <w:tc>
          <w:tcPr>
            <w:tcW w:w="1889" w:type="dxa"/>
            <w:noWrap/>
            <w:hideMark/>
          </w:tcPr>
          <w:p w14:paraId="4F8E6891"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43</w:t>
            </w:r>
          </w:p>
        </w:tc>
        <w:tc>
          <w:tcPr>
            <w:tcW w:w="1889" w:type="dxa"/>
            <w:noWrap/>
            <w:hideMark/>
          </w:tcPr>
          <w:p w14:paraId="254E649C" w14:textId="77777777" w:rsidR="00AC6C1D" w:rsidRPr="00022433" w:rsidRDefault="00AC6C1D" w:rsidP="00AC6C1D">
            <w:pPr>
              <w:jc w:val="both"/>
              <w:cnfStyle w:val="000000000000" w:firstRow="0" w:lastRow="0" w:firstColumn="0" w:lastColumn="0" w:oddVBand="0" w:evenVBand="0" w:oddHBand="0" w:evenHBand="0" w:firstRowFirstColumn="0" w:firstRowLastColumn="0" w:lastRowFirstColumn="0" w:lastRowLastColumn="0"/>
              <w:rPr>
                <w:color w:val="134753" w:themeColor="accent1"/>
                <w:lang w:val="ro-RO"/>
              </w:rPr>
            </w:pPr>
            <w:r w:rsidRPr="00022433">
              <w:rPr>
                <w:color w:val="134753" w:themeColor="accent1"/>
                <w:lang w:val="ro-RO"/>
              </w:rPr>
              <w:t>68%</w:t>
            </w:r>
          </w:p>
        </w:tc>
        <w:tc>
          <w:tcPr>
            <w:tcW w:w="1889" w:type="dxa"/>
            <w:noWrap/>
            <w:hideMark/>
          </w:tcPr>
          <w:p w14:paraId="4B7677A8"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26</w:t>
            </w:r>
          </w:p>
        </w:tc>
        <w:tc>
          <w:tcPr>
            <w:tcW w:w="1889" w:type="dxa"/>
            <w:noWrap/>
            <w:hideMark/>
          </w:tcPr>
          <w:p w14:paraId="1AD950B5"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60%</w:t>
            </w:r>
          </w:p>
        </w:tc>
      </w:tr>
      <w:tr w:rsidR="00AC6C1D" w:rsidRPr="003F2185" w14:paraId="4DB62479" w14:textId="77777777" w:rsidTr="0002243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89" w:type="dxa"/>
            <w:noWrap/>
            <w:hideMark/>
          </w:tcPr>
          <w:p w14:paraId="1AE1CE51" w14:textId="77777777" w:rsidR="00AC6C1D" w:rsidRPr="003F2185" w:rsidRDefault="00AC6C1D" w:rsidP="00AC6C1D">
            <w:pPr>
              <w:jc w:val="both"/>
              <w:rPr>
                <w:lang w:val="ro-RO"/>
              </w:rPr>
            </w:pPr>
            <w:r w:rsidRPr="003F2185">
              <w:rPr>
                <w:lang w:val="ro-RO"/>
              </w:rPr>
              <w:t>București - Ilfov</w:t>
            </w:r>
          </w:p>
        </w:tc>
        <w:tc>
          <w:tcPr>
            <w:tcW w:w="1889" w:type="dxa"/>
            <w:noWrap/>
            <w:hideMark/>
          </w:tcPr>
          <w:p w14:paraId="63B4C51A"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59</w:t>
            </w:r>
          </w:p>
        </w:tc>
        <w:tc>
          <w:tcPr>
            <w:tcW w:w="1889" w:type="dxa"/>
            <w:noWrap/>
            <w:hideMark/>
          </w:tcPr>
          <w:p w14:paraId="28FA61D2" w14:textId="77777777" w:rsidR="00AC6C1D" w:rsidRPr="00022433" w:rsidRDefault="00AC6C1D" w:rsidP="00AC6C1D">
            <w:pPr>
              <w:jc w:val="both"/>
              <w:cnfStyle w:val="000000100000" w:firstRow="0" w:lastRow="0" w:firstColumn="0" w:lastColumn="0" w:oddVBand="0" w:evenVBand="0" w:oddHBand="1" w:evenHBand="0" w:firstRowFirstColumn="0" w:firstRowLastColumn="0" w:lastRowFirstColumn="0" w:lastRowLastColumn="0"/>
              <w:rPr>
                <w:color w:val="134753" w:themeColor="accent1"/>
                <w:lang w:val="ro-RO"/>
              </w:rPr>
            </w:pPr>
            <w:r w:rsidRPr="00022433">
              <w:rPr>
                <w:color w:val="134753" w:themeColor="accent1"/>
                <w:lang w:val="ro-RO"/>
              </w:rPr>
              <w:t>62%</w:t>
            </w:r>
          </w:p>
        </w:tc>
        <w:tc>
          <w:tcPr>
            <w:tcW w:w="1889" w:type="dxa"/>
            <w:noWrap/>
            <w:hideMark/>
          </w:tcPr>
          <w:p w14:paraId="288773EE"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30</w:t>
            </w:r>
          </w:p>
        </w:tc>
        <w:tc>
          <w:tcPr>
            <w:tcW w:w="1889" w:type="dxa"/>
            <w:noWrap/>
            <w:hideMark/>
          </w:tcPr>
          <w:p w14:paraId="6F77459A"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51%</w:t>
            </w:r>
          </w:p>
        </w:tc>
      </w:tr>
      <w:tr w:rsidR="00AC6C1D" w:rsidRPr="003F2185" w14:paraId="129B4D75" w14:textId="77777777" w:rsidTr="00022433">
        <w:trPr>
          <w:trHeight w:val="285"/>
        </w:trPr>
        <w:tc>
          <w:tcPr>
            <w:cnfStyle w:val="001000000000" w:firstRow="0" w:lastRow="0" w:firstColumn="1" w:lastColumn="0" w:oddVBand="0" w:evenVBand="0" w:oddHBand="0" w:evenHBand="0" w:firstRowFirstColumn="0" w:firstRowLastColumn="0" w:lastRowFirstColumn="0" w:lastRowLastColumn="0"/>
            <w:tcW w:w="1889" w:type="dxa"/>
            <w:noWrap/>
            <w:hideMark/>
          </w:tcPr>
          <w:p w14:paraId="5FA215CA" w14:textId="77777777" w:rsidR="00AC6C1D" w:rsidRPr="003F2185" w:rsidRDefault="00AC6C1D" w:rsidP="00AC6C1D">
            <w:pPr>
              <w:jc w:val="both"/>
              <w:rPr>
                <w:lang w:val="ro-RO"/>
              </w:rPr>
            </w:pPr>
            <w:r w:rsidRPr="003F2185">
              <w:rPr>
                <w:lang w:val="ro-RO"/>
              </w:rPr>
              <w:t>Vest</w:t>
            </w:r>
          </w:p>
        </w:tc>
        <w:tc>
          <w:tcPr>
            <w:tcW w:w="1889" w:type="dxa"/>
            <w:noWrap/>
            <w:hideMark/>
          </w:tcPr>
          <w:p w14:paraId="682ACC6F"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42</w:t>
            </w:r>
          </w:p>
        </w:tc>
        <w:tc>
          <w:tcPr>
            <w:tcW w:w="1889" w:type="dxa"/>
            <w:noWrap/>
            <w:hideMark/>
          </w:tcPr>
          <w:p w14:paraId="4CF1A74C" w14:textId="77777777" w:rsidR="00AC6C1D" w:rsidRPr="00022433" w:rsidRDefault="00AC6C1D" w:rsidP="00AC6C1D">
            <w:pPr>
              <w:jc w:val="both"/>
              <w:cnfStyle w:val="000000000000" w:firstRow="0" w:lastRow="0" w:firstColumn="0" w:lastColumn="0" w:oddVBand="0" w:evenVBand="0" w:oddHBand="0" w:evenHBand="0" w:firstRowFirstColumn="0" w:firstRowLastColumn="0" w:lastRowFirstColumn="0" w:lastRowLastColumn="0"/>
              <w:rPr>
                <w:color w:val="134753" w:themeColor="accent1"/>
                <w:lang w:val="ro-RO"/>
              </w:rPr>
            </w:pPr>
            <w:r w:rsidRPr="00022433">
              <w:rPr>
                <w:color w:val="134753" w:themeColor="accent1"/>
                <w:lang w:val="ro-RO"/>
              </w:rPr>
              <w:t>64%</w:t>
            </w:r>
          </w:p>
        </w:tc>
        <w:tc>
          <w:tcPr>
            <w:tcW w:w="1889" w:type="dxa"/>
            <w:noWrap/>
            <w:hideMark/>
          </w:tcPr>
          <w:p w14:paraId="6DABFACE"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19</w:t>
            </w:r>
          </w:p>
        </w:tc>
        <w:tc>
          <w:tcPr>
            <w:tcW w:w="1889" w:type="dxa"/>
            <w:noWrap/>
            <w:hideMark/>
          </w:tcPr>
          <w:p w14:paraId="79C195C3"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lang w:val="ro-RO"/>
              </w:rPr>
            </w:pPr>
            <w:r w:rsidRPr="003F2185">
              <w:rPr>
                <w:lang w:val="ro-RO"/>
              </w:rPr>
              <w:t>45%</w:t>
            </w:r>
          </w:p>
        </w:tc>
      </w:tr>
      <w:tr w:rsidR="00AC6C1D" w:rsidRPr="003F2185" w14:paraId="4B3F8CAF" w14:textId="77777777" w:rsidTr="0002243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89" w:type="dxa"/>
            <w:noWrap/>
            <w:hideMark/>
          </w:tcPr>
          <w:p w14:paraId="6AF73F78" w14:textId="77777777" w:rsidR="00AC6C1D" w:rsidRPr="003F2185" w:rsidRDefault="00AC6C1D" w:rsidP="00AC6C1D">
            <w:pPr>
              <w:jc w:val="both"/>
              <w:rPr>
                <w:lang w:val="ro-RO"/>
              </w:rPr>
            </w:pPr>
            <w:r w:rsidRPr="003F2185">
              <w:rPr>
                <w:lang w:val="ro-RO"/>
              </w:rPr>
              <w:t>Total național</w:t>
            </w:r>
          </w:p>
        </w:tc>
        <w:tc>
          <w:tcPr>
            <w:tcW w:w="1889" w:type="dxa"/>
            <w:noWrap/>
            <w:hideMark/>
          </w:tcPr>
          <w:p w14:paraId="2A4AC0C0"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428</w:t>
            </w:r>
          </w:p>
        </w:tc>
        <w:tc>
          <w:tcPr>
            <w:tcW w:w="1889" w:type="dxa"/>
            <w:noWrap/>
            <w:hideMark/>
          </w:tcPr>
          <w:p w14:paraId="10D15DCB"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70%</w:t>
            </w:r>
          </w:p>
        </w:tc>
        <w:tc>
          <w:tcPr>
            <w:tcW w:w="1889" w:type="dxa"/>
            <w:noWrap/>
            <w:hideMark/>
          </w:tcPr>
          <w:p w14:paraId="4B07F8A1"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269</w:t>
            </w:r>
          </w:p>
        </w:tc>
        <w:tc>
          <w:tcPr>
            <w:tcW w:w="1889" w:type="dxa"/>
            <w:noWrap/>
            <w:hideMark/>
          </w:tcPr>
          <w:p w14:paraId="0BDA280F"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63%</w:t>
            </w:r>
          </w:p>
        </w:tc>
      </w:tr>
    </w:tbl>
    <w:p w14:paraId="6004E91E" w14:textId="77777777" w:rsidR="00AC6C1D" w:rsidRPr="003F2185" w:rsidRDefault="00AC6C1D" w:rsidP="00AC6C1D">
      <w:pPr>
        <w:jc w:val="both"/>
        <w:rPr>
          <w:lang w:val="ro-RO"/>
        </w:rPr>
      </w:pPr>
    </w:p>
    <w:p w14:paraId="48A467A3" w14:textId="438FB524" w:rsidR="00AC6C1D" w:rsidRDefault="00AC6C1D" w:rsidP="00AC6C1D">
      <w:pPr>
        <w:jc w:val="both"/>
        <w:rPr>
          <w:lang w:val="ro-RO"/>
        </w:rPr>
      </w:pPr>
      <w:r w:rsidRPr="003F2185">
        <w:rPr>
          <w:lang w:val="ro-RO"/>
        </w:rPr>
        <w:t xml:space="preserve">Dacă luăm în considerare faptul că, la finalul anului 2020, aproximativ 76% din proiectele POCU erau încă în implementare, și ne uităm doar la proiectele finalizate pentru calculul indicatorului 4S137, vom constata că doar 269 dintre acestea au o rată de absorbție de peste 70%, echivalentul a </w:t>
      </w:r>
      <w:r w:rsidRPr="003F2185">
        <w:rPr>
          <w:b/>
          <w:bCs/>
          <w:color w:val="FF0000"/>
          <w:lang w:val="ro-RO"/>
        </w:rPr>
        <w:t>63%</w:t>
      </w:r>
      <w:r w:rsidRPr="003F2185">
        <w:rPr>
          <w:lang w:val="ro-RO"/>
        </w:rPr>
        <w:t>, cu 12% mai puțin față de ținta stabilită pentru anul 2023, de 75%.</w:t>
      </w:r>
    </w:p>
    <w:p w14:paraId="7B2502B0" w14:textId="77777777" w:rsidR="00022433" w:rsidRPr="003F2185" w:rsidRDefault="00022433" w:rsidP="00AC6C1D">
      <w:pPr>
        <w:jc w:val="both"/>
        <w:rPr>
          <w:lang w:val="ro-RO"/>
        </w:rPr>
      </w:pPr>
    </w:p>
    <w:p w14:paraId="6628BF3D" w14:textId="75803ED7" w:rsidR="00AC6C1D" w:rsidRPr="003F2185" w:rsidRDefault="00AC6C1D" w:rsidP="00AC6C1D">
      <w:pPr>
        <w:jc w:val="both"/>
        <w:rPr>
          <w:lang w:val="ro-RO"/>
        </w:rPr>
      </w:pPr>
      <w:r w:rsidRPr="003F2185">
        <w:rPr>
          <w:lang w:val="ro-RO"/>
        </w:rPr>
        <w:t xml:space="preserve">Tabel nr. </w:t>
      </w:r>
      <w:r w:rsidR="00022C85">
        <w:rPr>
          <w:lang w:val="ro-RO"/>
        </w:rPr>
        <w:t>5</w:t>
      </w:r>
      <w:r w:rsidRPr="003F2185">
        <w:rPr>
          <w:lang w:val="ro-RO"/>
        </w:rPr>
        <w:t>. Proiecte cu rată absorbție &gt;70% - SV Oltenia și național (nr./%)</w:t>
      </w:r>
    </w:p>
    <w:tbl>
      <w:tblPr>
        <w:tblStyle w:val="GridTable5Dark-Accent1"/>
        <w:tblW w:w="9355" w:type="dxa"/>
        <w:tblLook w:val="04A0" w:firstRow="1" w:lastRow="0" w:firstColumn="1" w:lastColumn="0" w:noHBand="0" w:noVBand="1"/>
      </w:tblPr>
      <w:tblGrid>
        <w:gridCol w:w="4495"/>
        <w:gridCol w:w="2520"/>
        <w:gridCol w:w="2340"/>
      </w:tblGrid>
      <w:tr w:rsidR="00AC6C1D" w:rsidRPr="003F2185" w14:paraId="0E855F13" w14:textId="77777777" w:rsidTr="00022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443D7DFF" w14:textId="77777777" w:rsidR="00AC6C1D" w:rsidRPr="003F2185" w:rsidRDefault="00AC6C1D" w:rsidP="00AC6C1D">
            <w:pPr>
              <w:jc w:val="both"/>
              <w:rPr>
                <w:lang w:val="ro-RO"/>
              </w:rPr>
            </w:pPr>
          </w:p>
        </w:tc>
        <w:tc>
          <w:tcPr>
            <w:tcW w:w="2520" w:type="dxa"/>
          </w:tcPr>
          <w:p w14:paraId="06177CA0" w14:textId="77777777" w:rsidR="00AC6C1D" w:rsidRPr="003F2185" w:rsidRDefault="00AC6C1D" w:rsidP="00AC6C1D">
            <w:pPr>
              <w:jc w:val="both"/>
              <w:cnfStyle w:val="100000000000" w:firstRow="1" w:lastRow="0" w:firstColumn="0" w:lastColumn="0" w:oddVBand="0" w:evenVBand="0" w:oddHBand="0" w:evenHBand="0" w:firstRowFirstColumn="0" w:firstRowLastColumn="0" w:lastRowFirstColumn="0" w:lastRowLastColumn="0"/>
              <w:rPr>
                <w:lang w:val="ro-RO"/>
              </w:rPr>
            </w:pPr>
            <w:r w:rsidRPr="003F2185">
              <w:rPr>
                <w:lang w:val="ro-RO"/>
              </w:rPr>
              <w:t>Nivel național</w:t>
            </w:r>
          </w:p>
        </w:tc>
        <w:tc>
          <w:tcPr>
            <w:tcW w:w="2340" w:type="dxa"/>
          </w:tcPr>
          <w:p w14:paraId="4E14C98F" w14:textId="77777777" w:rsidR="00AC6C1D" w:rsidRPr="003F2185" w:rsidRDefault="00AC6C1D" w:rsidP="00AC6C1D">
            <w:pPr>
              <w:jc w:val="both"/>
              <w:cnfStyle w:val="100000000000" w:firstRow="1" w:lastRow="0" w:firstColumn="0" w:lastColumn="0" w:oddVBand="0" w:evenVBand="0" w:oddHBand="0" w:evenHBand="0" w:firstRowFirstColumn="0" w:firstRowLastColumn="0" w:lastRowFirstColumn="0" w:lastRowLastColumn="0"/>
              <w:rPr>
                <w:lang w:val="ro-RO"/>
              </w:rPr>
            </w:pPr>
            <w:r w:rsidRPr="003F2185">
              <w:rPr>
                <w:lang w:val="ro-RO"/>
              </w:rPr>
              <w:t>Sud-Vest Oltenia</w:t>
            </w:r>
          </w:p>
        </w:tc>
      </w:tr>
      <w:tr w:rsidR="00AC6C1D" w:rsidRPr="003F2185" w14:paraId="5C9A8BA5" w14:textId="77777777" w:rsidTr="00022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2D9D1380" w14:textId="77777777" w:rsidR="00AC6C1D" w:rsidRPr="003F2185" w:rsidRDefault="00AC6C1D" w:rsidP="00AC6C1D">
            <w:pPr>
              <w:jc w:val="both"/>
              <w:rPr>
                <w:lang w:val="ro-RO"/>
              </w:rPr>
            </w:pPr>
            <w:r w:rsidRPr="003F2185">
              <w:rPr>
                <w:lang w:val="ro-RO"/>
              </w:rPr>
              <w:t>Proiecte finalizate cu rată absorbție &gt;70% (nr.)</w:t>
            </w:r>
          </w:p>
        </w:tc>
        <w:tc>
          <w:tcPr>
            <w:tcW w:w="2520" w:type="dxa"/>
          </w:tcPr>
          <w:p w14:paraId="7E01E6CB"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269</w:t>
            </w:r>
          </w:p>
        </w:tc>
        <w:tc>
          <w:tcPr>
            <w:tcW w:w="2340" w:type="dxa"/>
            <w:shd w:val="clear" w:color="auto" w:fill="ABCD3A" w:themeFill="text2"/>
          </w:tcPr>
          <w:p w14:paraId="29FFFD06"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24</w:t>
            </w:r>
          </w:p>
        </w:tc>
      </w:tr>
      <w:tr w:rsidR="00AC6C1D" w:rsidRPr="003F2185" w14:paraId="696F8622" w14:textId="77777777" w:rsidTr="00022433">
        <w:tc>
          <w:tcPr>
            <w:cnfStyle w:val="001000000000" w:firstRow="0" w:lastRow="0" w:firstColumn="1" w:lastColumn="0" w:oddVBand="0" w:evenVBand="0" w:oddHBand="0" w:evenHBand="0" w:firstRowFirstColumn="0" w:firstRowLastColumn="0" w:lastRowFirstColumn="0" w:lastRowLastColumn="0"/>
            <w:tcW w:w="4495" w:type="dxa"/>
          </w:tcPr>
          <w:p w14:paraId="2FEC292F" w14:textId="77777777" w:rsidR="00AC6C1D" w:rsidRPr="003F2185" w:rsidRDefault="00AC6C1D" w:rsidP="00AC6C1D">
            <w:pPr>
              <w:jc w:val="both"/>
              <w:rPr>
                <w:lang w:val="ro-RO"/>
              </w:rPr>
            </w:pPr>
            <w:r w:rsidRPr="003F2185">
              <w:rPr>
                <w:lang w:val="ro-RO"/>
              </w:rPr>
              <w:t>Proiecte finalizate cu rată absorbție &gt;70% (%)</w:t>
            </w:r>
          </w:p>
        </w:tc>
        <w:tc>
          <w:tcPr>
            <w:tcW w:w="2520" w:type="dxa"/>
          </w:tcPr>
          <w:p w14:paraId="11F4CDAA"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b/>
                <w:bCs/>
                <w:lang w:val="ro-RO"/>
              </w:rPr>
            </w:pPr>
            <w:r w:rsidRPr="003F2185">
              <w:rPr>
                <w:b/>
                <w:bCs/>
                <w:lang w:val="ro-RO"/>
              </w:rPr>
              <w:t>63%</w:t>
            </w:r>
          </w:p>
        </w:tc>
        <w:tc>
          <w:tcPr>
            <w:tcW w:w="2340" w:type="dxa"/>
            <w:shd w:val="clear" w:color="auto" w:fill="ABCD3A" w:themeFill="text2"/>
          </w:tcPr>
          <w:p w14:paraId="7782A136"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b/>
                <w:bCs/>
                <w:lang w:val="ro-RO"/>
              </w:rPr>
            </w:pPr>
            <w:r w:rsidRPr="003F2185">
              <w:rPr>
                <w:b/>
                <w:bCs/>
                <w:lang w:val="ro-RO"/>
              </w:rPr>
              <w:t>65%</w:t>
            </w:r>
          </w:p>
        </w:tc>
      </w:tr>
      <w:tr w:rsidR="00AC6C1D" w:rsidRPr="003F2185" w14:paraId="3CBA77C4" w14:textId="77777777" w:rsidTr="00022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Pr>
          <w:p w14:paraId="7679A761" w14:textId="77777777" w:rsidR="00AC6C1D" w:rsidRPr="003F2185" w:rsidRDefault="00AC6C1D" w:rsidP="00AC6C1D">
            <w:pPr>
              <w:jc w:val="both"/>
              <w:rPr>
                <w:lang w:val="ro-RO"/>
              </w:rPr>
            </w:pPr>
            <w:r w:rsidRPr="003F2185">
              <w:rPr>
                <w:lang w:val="ro-RO"/>
              </w:rPr>
              <w:t>Proiecte (nr. total) cu rată absorbție &gt;70% (nr.)</w:t>
            </w:r>
          </w:p>
        </w:tc>
        <w:tc>
          <w:tcPr>
            <w:tcW w:w="2520" w:type="dxa"/>
          </w:tcPr>
          <w:p w14:paraId="34173D0F"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498</w:t>
            </w:r>
          </w:p>
        </w:tc>
        <w:tc>
          <w:tcPr>
            <w:tcW w:w="2340" w:type="dxa"/>
            <w:shd w:val="clear" w:color="auto" w:fill="ABCD3A" w:themeFill="text2"/>
          </w:tcPr>
          <w:p w14:paraId="7A8E35FF" w14:textId="77777777" w:rsidR="00AC6C1D" w:rsidRPr="003F2185" w:rsidRDefault="00AC6C1D" w:rsidP="00AC6C1D">
            <w:pPr>
              <w:jc w:val="both"/>
              <w:cnfStyle w:val="000000100000" w:firstRow="0" w:lastRow="0" w:firstColumn="0" w:lastColumn="0" w:oddVBand="0" w:evenVBand="0" w:oddHBand="1" w:evenHBand="0" w:firstRowFirstColumn="0" w:firstRowLastColumn="0" w:lastRowFirstColumn="0" w:lastRowLastColumn="0"/>
              <w:rPr>
                <w:lang w:val="ro-RO"/>
              </w:rPr>
            </w:pPr>
            <w:r w:rsidRPr="003F2185">
              <w:rPr>
                <w:lang w:val="ro-RO"/>
              </w:rPr>
              <w:t>52</w:t>
            </w:r>
          </w:p>
        </w:tc>
      </w:tr>
      <w:tr w:rsidR="00AC6C1D" w:rsidRPr="003F2185" w14:paraId="491F6F43" w14:textId="77777777" w:rsidTr="00022433">
        <w:tc>
          <w:tcPr>
            <w:cnfStyle w:val="001000000000" w:firstRow="0" w:lastRow="0" w:firstColumn="1" w:lastColumn="0" w:oddVBand="0" w:evenVBand="0" w:oddHBand="0" w:evenHBand="0" w:firstRowFirstColumn="0" w:firstRowLastColumn="0" w:lastRowFirstColumn="0" w:lastRowLastColumn="0"/>
            <w:tcW w:w="4495" w:type="dxa"/>
          </w:tcPr>
          <w:p w14:paraId="5891650E" w14:textId="77777777" w:rsidR="00AC6C1D" w:rsidRPr="003F2185" w:rsidRDefault="00AC6C1D" w:rsidP="00AC6C1D">
            <w:pPr>
              <w:jc w:val="both"/>
              <w:rPr>
                <w:lang w:val="ro-RO"/>
              </w:rPr>
            </w:pPr>
            <w:r w:rsidRPr="003F2185">
              <w:rPr>
                <w:lang w:val="ro-RO"/>
              </w:rPr>
              <w:t>Proiecte (nr. total) cu rată absorbție &gt;70% (%)</w:t>
            </w:r>
          </w:p>
        </w:tc>
        <w:tc>
          <w:tcPr>
            <w:tcW w:w="2520" w:type="dxa"/>
          </w:tcPr>
          <w:p w14:paraId="5CDEB588"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b/>
                <w:bCs/>
                <w:lang w:val="ro-RO"/>
              </w:rPr>
            </w:pPr>
            <w:r w:rsidRPr="003F2185">
              <w:rPr>
                <w:b/>
                <w:bCs/>
                <w:lang w:val="ro-RO"/>
              </w:rPr>
              <w:t>27%</w:t>
            </w:r>
          </w:p>
        </w:tc>
        <w:tc>
          <w:tcPr>
            <w:tcW w:w="2340" w:type="dxa"/>
            <w:shd w:val="clear" w:color="auto" w:fill="ABCD3A" w:themeFill="text2"/>
          </w:tcPr>
          <w:p w14:paraId="66E70E60" w14:textId="77777777" w:rsidR="00AC6C1D" w:rsidRPr="003F2185" w:rsidRDefault="00AC6C1D" w:rsidP="00AC6C1D">
            <w:pPr>
              <w:jc w:val="both"/>
              <w:cnfStyle w:val="000000000000" w:firstRow="0" w:lastRow="0" w:firstColumn="0" w:lastColumn="0" w:oddVBand="0" w:evenVBand="0" w:oddHBand="0" w:evenHBand="0" w:firstRowFirstColumn="0" w:firstRowLastColumn="0" w:lastRowFirstColumn="0" w:lastRowLastColumn="0"/>
              <w:rPr>
                <w:b/>
                <w:bCs/>
                <w:lang w:val="ro-RO"/>
              </w:rPr>
            </w:pPr>
            <w:r w:rsidRPr="003F2185">
              <w:rPr>
                <w:b/>
                <w:bCs/>
                <w:lang w:val="ro-RO"/>
              </w:rPr>
              <w:t>31%</w:t>
            </w:r>
          </w:p>
        </w:tc>
      </w:tr>
    </w:tbl>
    <w:p w14:paraId="3EF4D588" w14:textId="51B0925B" w:rsidR="00AC6C1D" w:rsidRDefault="00AC6C1D" w:rsidP="00AC6C1D">
      <w:pPr>
        <w:jc w:val="both"/>
        <w:rPr>
          <w:lang w:val="ro-RO"/>
        </w:rPr>
      </w:pPr>
    </w:p>
    <w:p w14:paraId="7DEB7FA0" w14:textId="3B98A2DF" w:rsidR="00AC6C1D" w:rsidRPr="00AC6C1D" w:rsidRDefault="00AC6C1D" w:rsidP="00AC6C1D">
      <w:pPr>
        <w:pStyle w:val="Heading3"/>
        <w:numPr>
          <w:ilvl w:val="2"/>
          <w:numId w:val="9"/>
        </w:numPr>
        <w:rPr>
          <w:b/>
          <w:bCs/>
          <w:lang w:val="ro-RO"/>
        </w:rPr>
      </w:pPr>
      <w:bookmarkStart w:id="22" w:name="_Toc80207965"/>
      <w:bookmarkStart w:id="23" w:name="_Toc81399087"/>
      <w:r w:rsidRPr="00AC6C1D">
        <w:rPr>
          <w:b/>
          <w:bCs/>
          <w:lang w:val="ro-RO"/>
        </w:rPr>
        <w:t>4S139. Beneficiari/ potențiali beneficiari sprijiniți</w:t>
      </w:r>
      <w:bookmarkEnd w:id="22"/>
      <w:bookmarkEnd w:id="23"/>
    </w:p>
    <w:p w14:paraId="2CEAC15D" w14:textId="77777777" w:rsidR="007866A4" w:rsidRDefault="007866A4" w:rsidP="007866A4">
      <w:pPr>
        <w:jc w:val="both"/>
        <w:rPr>
          <w:lang w:val="ro-RO"/>
        </w:rPr>
      </w:pPr>
      <w:r>
        <w:rPr>
          <w:lang w:val="ro-RO"/>
        </w:rPr>
        <w:t>În baza de date cu situația indicatorilor aferenți POCU la data de 31 decembrie, au fost identificați 40 de beneficiari/ potențiali beneficiari ca fiind sprijiniți în contextul OS 7.2, indicator 4S139.</w:t>
      </w:r>
    </w:p>
    <w:p w14:paraId="4508CAFA" w14:textId="77777777" w:rsidR="007866A4" w:rsidRDefault="007866A4" w:rsidP="007866A4">
      <w:pPr>
        <w:jc w:val="both"/>
        <w:rPr>
          <w:lang w:val="ro-RO"/>
        </w:rPr>
      </w:pPr>
      <w:r>
        <w:rPr>
          <w:lang w:val="ro-RO"/>
        </w:rPr>
        <w:t>Unul dintre motivele pentru care OIR SV Oltenia a fost selectat în vederea realizării unui studiu de caz are legătură cu faptul că 38 din respectivii beneficiari/ potențiali beneficiari raportați sunt aferenți următorului proiect implementat de către OIR în cauză:</w:t>
      </w:r>
    </w:p>
    <w:p w14:paraId="7D5FA984" w14:textId="619D5668" w:rsidR="007866A4" w:rsidRPr="00A806F4" w:rsidRDefault="007866A4" w:rsidP="007866A4">
      <w:pPr>
        <w:jc w:val="both"/>
        <w:rPr>
          <w:lang w:val="ro-RO"/>
        </w:rPr>
      </w:pPr>
      <w:r>
        <w:rPr>
          <w:lang w:val="ro-RO"/>
        </w:rPr>
        <w:lastRenderedPageBreak/>
        <w:t xml:space="preserve">Tabel nr. </w:t>
      </w:r>
      <w:r w:rsidR="00022C85">
        <w:rPr>
          <w:lang w:val="ro-RO"/>
        </w:rPr>
        <w:t>6</w:t>
      </w:r>
      <w:r>
        <w:rPr>
          <w:lang w:val="ro-RO"/>
        </w:rPr>
        <w:t>: Proiect POCU AT implementat de OIR SV Oltenia cu valori înregistrate în cazul indicatorului 4S139</w:t>
      </w:r>
    </w:p>
    <w:tbl>
      <w:tblPr>
        <w:tblStyle w:val="GridTable4-Accent1"/>
        <w:tblW w:w="0" w:type="auto"/>
        <w:tblLook w:val="04A0" w:firstRow="1" w:lastRow="0" w:firstColumn="1" w:lastColumn="0" w:noHBand="0" w:noVBand="1"/>
      </w:tblPr>
      <w:tblGrid>
        <w:gridCol w:w="976"/>
        <w:gridCol w:w="4590"/>
        <w:gridCol w:w="1087"/>
        <w:gridCol w:w="1280"/>
        <w:gridCol w:w="1276"/>
      </w:tblGrid>
      <w:tr w:rsidR="007866A4" w:rsidRPr="00A806F4" w14:paraId="5DCB0BAF" w14:textId="77777777" w:rsidTr="00B642F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76" w:type="dxa"/>
            <w:noWrap/>
            <w:hideMark/>
          </w:tcPr>
          <w:p w14:paraId="59F71ED8" w14:textId="77777777" w:rsidR="007866A4" w:rsidRPr="00A806F4" w:rsidRDefault="007866A4" w:rsidP="001614A9">
            <w:pPr>
              <w:jc w:val="both"/>
              <w:rPr>
                <w:lang w:val="ro-RO"/>
              </w:rPr>
            </w:pPr>
            <w:r w:rsidRPr="00A806F4">
              <w:rPr>
                <w:lang w:val="ro-RO"/>
              </w:rPr>
              <w:t xml:space="preserve">Cod MySMIS </w:t>
            </w:r>
          </w:p>
        </w:tc>
        <w:tc>
          <w:tcPr>
            <w:tcW w:w="4590" w:type="dxa"/>
            <w:noWrap/>
            <w:hideMark/>
          </w:tcPr>
          <w:p w14:paraId="786721E7" w14:textId="77777777" w:rsidR="007866A4" w:rsidRPr="00A806F4" w:rsidRDefault="007866A4" w:rsidP="001614A9">
            <w:pPr>
              <w:jc w:val="both"/>
              <w:cnfStyle w:val="100000000000" w:firstRow="1" w:lastRow="0" w:firstColumn="0" w:lastColumn="0" w:oddVBand="0" w:evenVBand="0" w:oddHBand="0" w:evenHBand="0" w:firstRowFirstColumn="0" w:firstRowLastColumn="0" w:lastRowFirstColumn="0" w:lastRowLastColumn="0"/>
              <w:rPr>
                <w:lang w:val="ro-RO"/>
              </w:rPr>
            </w:pPr>
            <w:r w:rsidRPr="00A806F4">
              <w:rPr>
                <w:lang w:val="ro-RO"/>
              </w:rPr>
              <w:t>Titlu proiect</w:t>
            </w:r>
          </w:p>
        </w:tc>
        <w:tc>
          <w:tcPr>
            <w:tcW w:w="1087" w:type="dxa"/>
            <w:noWrap/>
            <w:hideMark/>
          </w:tcPr>
          <w:p w14:paraId="278C882A" w14:textId="77777777" w:rsidR="007866A4" w:rsidRPr="00A806F4" w:rsidRDefault="007866A4" w:rsidP="001614A9">
            <w:pPr>
              <w:jc w:val="both"/>
              <w:cnfStyle w:val="100000000000" w:firstRow="1" w:lastRow="0" w:firstColumn="0" w:lastColumn="0" w:oddVBand="0" w:evenVBand="0" w:oddHBand="0" w:evenHBand="0" w:firstRowFirstColumn="0" w:firstRowLastColumn="0" w:lastRowFirstColumn="0" w:lastRowLastColumn="0"/>
              <w:rPr>
                <w:lang w:val="ro-RO"/>
              </w:rPr>
            </w:pPr>
            <w:r w:rsidRPr="00A806F4">
              <w:rPr>
                <w:lang w:val="ro-RO"/>
              </w:rPr>
              <w:t>Rată absorbție</w:t>
            </w:r>
          </w:p>
        </w:tc>
        <w:tc>
          <w:tcPr>
            <w:tcW w:w="1280" w:type="dxa"/>
            <w:noWrap/>
            <w:hideMark/>
          </w:tcPr>
          <w:p w14:paraId="555086CD" w14:textId="77777777" w:rsidR="007866A4" w:rsidRPr="00A806F4" w:rsidRDefault="007866A4" w:rsidP="001614A9">
            <w:pPr>
              <w:jc w:val="both"/>
              <w:cnfStyle w:val="100000000000" w:firstRow="1" w:lastRow="0" w:firstColumn="0" w:lastColumn="0" w:oddVBand="0" w:evenVBand="0" w:oddHBand="0" w:evenHBand="0" w:firstRowFirstColumn="0" w:firstRowLastColumn="0" w:lastRowFirstColumn="0" w:lastRowLastColumn="0"/>
              <w:rPr>
                <w:lang w:val="ro-RO"/>
              </w:rPr>
            </w:pPr>
            <w:r w:rsidRPr="00A806F4">
              <w:rPr>
                <w:lang w:val="ro-RO"/>
              </w:rPr>
              <w:t xml:space="preserve">Data de începere </w:t>
            </w:r>
          </w:p>
        </w:tc>
        <w:tc>
          <w:tcPr>
            <w:tcW w:w="1276" w:type="dxa"/>
            <w:noWrap/>
            <w:hideMark/>
          </w:tcPr>
          <w:p w14:paraId="0D50549F" w14:textId="77777777" w:rsidR="007866A4" w:rsidRPr="00A806F4" w:rsidRDefault="007866A4" w:rsidP="001614A9">
            <w:pPr>
              <w:jc w:val="both"/>
              <w:cnfStyle w:val="100000000000" w:firstRow="1" w:lastRow="0" w:firstColumn="0" w:lastColumn="0" w:oddVBand="0" w:evenVBand="0" w:oddHBand="0" w:evenHBand="0" w:firstRowFirstColumn="0" w:firstRowLastColumn="0" w:lastRowFirstColumn="0" w:lastRowLastColumn="0"/>
              <w:rPr>
                <w:lang w:val="ro-RO"/>
              </w:rPr>
            </w:pPr>
            <w:r w:rsidRPr="00A806F4">
              <w:rPr>
                <w:lang w:val="ro-RO"/>
              </w:rPr>
              <w:t>Data de finalizare</w:t>
            </w:r>
          </w:p>
        </w:tc>
      </w:tr>
      <w:tr w:rsidR="007866A4" w:rsidRPr="00A806F4" w14:paraId="22F91201" w14:textId="77777777" w:rsidTr="00B642F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76" w:type="dxa"/>
            <w:noWrap/>
            <w:hideMark/>
          </w:tcPr>
          <w:p w14:paraId="518C340E" w14:textId="77777777" w:rsidR="007866A4" w:rsidRPr="00A806F4" w:rsidRDefault="007866A4" w:rsidP="001614A9">
            <w:pPr>
              <w:jc w:val="both"/>
              <w:rPr>
                <w:lang w:val="ro-RO"/>
              </w:rPr>
            </w:pPr>
            <w:r w:rsidRPr="00A806F4">
              <w:rPr>
                <w:lang w:val="ro-RO"/>
              </w:rPr>
              <w:t>115692</w:t>
            </w:r>
          </w:p>
        </w:tc>
        <w:tc>
          <w:tcPr>
            <w:tcW w:w="4590" w:type="dxa"/>
            <w:noWrap/>
            <w:hideMark/>
          </w:tcPr>
          <w:p w14:paraId="0AB5E41E" w14:textId="77777777" w:rsidR="007866A4" w:rsidRPr="00A806F4" w:rsidRDefault="007866A4" w:rsidP="001614A9">
            <w:pPr>
              <w:jc w:val="both"/>
              <w:cnfStyle w:val="000000100000" w:firstRow="0" w:lastRow="0" w:firstColumn="0" w:lastColumn="0" w:oddVBand="0" w:evenVBand="0" w:oddHBand="1" w:evenHBand="0" w:firstRowFirstColumn="0" w:firstRowLastColumn="0" w:lastRowFirstColumn="0" w:lastRowLastColumn="0"/>
              <w:rPr>
                <w:lang w:val="ro-RO"/>
              </w:rPr>
            </w:pPr>
            <w:r w:rsidRPr="00A806F4">
              <w:rPr>
                <w:lang w:val="ro-RO"/>
              </w:rPr>
              <w:t xml:space="preserve">Sprijin pentru finanțarea </w:t>
            </w:r>
            <w:r w:rsidRPr="00A806F4">
              <w:rPr>
                <w:b/>
                <w:bCs/>
                <w:lang w:val="ro-RO"/>
              </w:rPr>
              <w:t>cheltuielilor de personal</w:t>
            </w:r>
            <w:r w:rsidRPr="00A806F4">
              <w:rPr>
                <w:lang w:val="ro-RO"/>
              </w:rPr>
              <w:t xml:space="preserve"> efectuate  în perioada ianuarie 2016 - decembrie 2016 de OIR POSDRU Regiunea SV Oltenia pentru personalul implicat în gestionarea POCU și POSDRU</w:t>
            </w:r>
          </w:p>
        </w:tc>
        <w:tc>
          <w:tcPr>
            <w:tcW w:w="1087" w:type="dxa"/>
            <w:noWrap/>
            <w:hideMark/>
          </w:tcPr>
          <w:p w14:paraId="7EFCFD01" w14:textId="77777777" w:rsidR="007866A4" w:rsidRPr="00A806F4" w:rsidRDefault="007866A4" w:rsidP="001614A9">
            <w:pPr>
              <w:jc w:val="both"/>
              <w:cnfStyle w:val="000000100000" w:firstRow="0" w:lastRow="0" w:firstColumn="0" w:lastColumn="0" w:oddVBand="0" w:evenVBand="0" w:oddHBand="1" w:evenHBand="0" w:firstRowFirstColumn="0" w:firstRowLastColumn="0" w:lastRowFirstColumn="0" w:lastRowLastColumn="0"/>
              <w:rPr>
                <w:lang w:val="ro-RO"/>
              </w:rPr>
            </w:pPr>
            <w:r w:rsidRPr="00A806F4">
              <w:rPr>
                <w:lang w:val="ro-RO"/>
              </w:rPr>
              <w:t>97%</w:t>
            </w:r>
          </w:p>
        </w:tc>
        <w:tc>
          <w:tcPr>
            <w:tcW w:w="1280" w:type="dxa"/>
            <w:noWrap/>
            <w:hideMark/>
          </w:tcPr>
          <w:p w14:paraId="4A8312B6" w14:textId="77777777" w:rsidR="007866A4" w:rsidRPr="00A806F4" w:rsidRDefault="007866A4" w:rsidP="001614A9">
            <w:pPr>
              <w:jc w:val="both"/>
              <w:cnfStyle w:val="000000100000" w:firstRow="0" w:lastRow="0" w:firstColumn="0" w:lastColumn="0" w:oddVBand="0" w:evenVBand="0" w:oddHBand="1" w:evenHBand="0" w:firstRowFirstColumn="0" w:firstRowLastColumn="0" w:lastRowFirstColumn="0" w:lastRowLastColumn="0"/>
              <w:rPr>
                <w:lang w:val="ro-RO"/>
              </w:rPr>
            </w:pPr>
            <w:r w:rsidRPr="00A806F4">
              <w:rPr>
                <w:lang w:val="ro-RO"/>
              </w:rPr>
              <w:t>2016-01-01</w:t>
            </w:r>
          </w:p>
        </w:tc>
        <w:tc>
          <w:tcPr>
            <w:tcW w:w="1276" w:type="dxa"/>
            <w:noWrap/>
            <w:hideMark/>
          </w:tcPr>
          <w:p w14:paraId="2171B9FE" w14:textId="77777777" w:rsidR="007866A4" w:rsidRPr="00A806F4" w:rsidRDefault="007866A4" w:rsidP="001614A9">
            <w:pPr>
              <w:jc w:val="both"/>
              <w:cnfStyle w:val="000000100000" w:firstRow="0" w:lastRow="0" w:firstColumn="0" w:lastColumn="0" w:oddVBand="0" w:evenVBand="0" w:oddHBand="1" w:evenHBand="0" w:firstRowFirstColumn="0" w:firstRowLastColumn="0" w:lastRowFirstColumn="0" w:lastRowLastColumn="0"/>
              <w:rPr>
                <w:lang w:val="ro-RO"/>
              </w:rPr>
            </w:pPr>
            <w:r w:rsidRPr="00A806F4">
              <w:rPr>
                <w:lang w:val="ro-RO"/>
              </w:rPr>
              <w:t>2017-12-31</w:t>
            </w:r>
          </w:p>
        </w:tc>
      </w:tr>
    </w:tbl>
    <w:p w14:paraId="483463D7" w14:textId="77777777" w:rsidR="007866A4" w:rsidRPr="00A806F4" w:rsidRDefault="007866A4" w:rsidP="007866A4">
      <w:pPr>
        <w:jc w:val="both"/>
        <w:rPr>
          <w:lang w:val="ro-RO"/>
        </w:rPr>
      </w:pPr>
    </w:p>
    <w:p w14:paraId="1CE700C8" w14:textId="77777777" w:rsidR="007866A4" w:rsidRPr="00A806F4" w:rsidRDefault="007866A4" w:rsidP="007866A4">
      <w:pPr>
        <w:jc w:val="both"/>
        <w:rPr>
          <w:lang w:val="ro-RO"/>
        </w:rPr>
      </w:pPr>
      <w:r>
        <w:rPr>
          <w:lang w:val="ro-RO"/>
        </w:rPr>
        <w:t>Astfel, î</w:t>
      </w:r>
      <w:r w:rsidRPr="006C7C87">
        <w:rPr>
          <w:lang w:val="ro-RO"/>
        </w:rPr>
        <w:t>ntrebări</w:t>
      </w:r>
      <w:r>
        <w:rPr>
          <w:lang w:val="ro-RO"/>
        </w:rPr>
        <w:t>le ce au fost</w:t>
      </w:r>
      <w:r w:rsidRPr="006C7C87">
        <w:rPr>
          <w:lang w:val="ro-RO"/>
        </w:rPr>
        <w:t xml:space="preserve"> urmărite în analiză</w:t>
      </w:r>
      <w:r>
        <w:rPr>
          <w:lang w:val="ro-RO"/>
        </w:rPr>
        <w:t xml:space="preserve"> sunt:</w:t>
      </w:r>
    </w:p>
    <w:p w14:paraId="6515ABAE" w14:textId="77777777" w:rsidR="007866A4" w:rsidRPr="00A806F4" w:rsidRDefault="007866A4" w:rsidP="007866A4">
      <w:pPr>
        <w:pStyle w:val="ListParagraph"/>
        <w:numPr>
          <w:ilvl w:val="0"/>
          <w:numId w:val="10"/>
        </w:numPr>
        <w:jc w:val="both"/>
        <w:rPr>
          <w:lang w:val="ro-RO"/>
        </w:rPr>
      </w:pPr>
      <w:r w:rsidRPr="00A806F4">
        <w:rPr>
          <w:lang w:val="ro-RO"/>
        </w:rPr>
        <w:t>Proiectul a inclus activități de sprijinire/ instruire a beneficiarilor și potențialilor beneficiari?</w:t>
      </w:r>
    </w:p>
    <w:p w14:paraId="0B6826CE" w14:textId="77777777" w:rsidR="007866A4" w:rsidRPr="00A806F4" w:rsidRDefault="007866A4" w:rsidP="007866A4">
      <w:pPr>
        <w:pStyle w:val="ListParagraph"/>
        <w:numPr>
          <w:ilvl w:val="0"/>
          <w:numId w:val="10"/>
        </w:numPr>
        <w:jc w:val="both"/>
        <w:rPr>
          <w:lang w:val="ro-RO"/>
        </w:rPr>
      </w:pPr>
      <w:r w:rsidRPr="00A806F4">
        <w:rPr>
          <w:lang w:val="ro-RO"/>
        </w:rPr>
        <w:t>Dacă da, în ce au constat acestea?</w:t>
      </w:r>
    </w:p>
    <w:p w14:paraId="35A5523A" w14:textId="77777777" w:rsidR="007866A4" w:rsidRPr="00A806F4" w:rsidRDefault="007866A4" w:rsidP="007866A4">
      <w:pPr>
        <w:pStyle w:val="ListParagraph"/>
        <w:numPr>
          <w:ilvl w:val="0"/>
          <w:numId w:val="10"/>
        </w:numPr>
        <w:jc w:val="both"/>
        <w:rPr>
          <w:lang w:val="ro-RO"/>
        </w:rPr>
      </w:pPr>
      <w:r w:rsidRPr="00A806F4">
        <w:rPr>
          <w:lang w:val="ro-RO"/>
        </w:rPr>
        <w:t>În ce fel de activități au fost implicați cei 38 de beneficiari/ potențiali beneficiari raportați? În ce context au fost aceștia raportați</w:t>
      </w:r>
    </w:p>
    <w:p w14:paraId="2250470D" w14:textId="77777777" w:rsidR="007866A4" w:rsidRDefault="007866A4" w:rsidP="007866A4">
      <w:pPr>
        <w:jc w:val="both"/>
        <w:rPr>
          <w:lang w:val="ro-RO"/>
        </w:rPr>
      </w:pPr>
      <w:r>
        <w:rPr>
          <w:lang w:val="ro-RO"/>
        </w:rPr>
        <w:t xml:space="preserve">În urma analizei cererii de finanțare și raportului 1 de progres primite de la OIR SV Oltenia aferente proiectului în cauză (SMIS 115692), </w:t>
      </w:r>
      <w:r w:rsidRPr="000458EE">
        <w:rPr>
          <w:b/>
          <w:bCs/>
          <w:lang w:val="ro-RO"/>
        </w:rPr>
        <w:t>s-a constat însă că este vorba de o eroare în ceea ce privește înregistrarea celor 38 de beneficiari/ potențiali beneficiari sprijiniți în contextul indicatorului 4S139.</w:t>
      </w:r>
      <w:r>
        <w:rPr>
          <w:lang w:val="ro-RO"/>
        </w:rPr>
        <w:t xml:space="preserve"> În acest caz, este vorba de fapt despre 38 de angajați FTEs (full time equivalents) din cadrul OIR ale căror salarii au fost co-finanțate prin intermediul POCU AT.</w:t>
      </w:r>
    </w:p>
    <w:p w14:paraId="7CC2783D" w14:textId="77777777" w:rsidR="007866A4" w:rsidRPr="00A806F4" w:rsidRDefault="007866A4" w:rsidP="007866A4">
      <w:pPr>
        <w:jc w:val="both"/>
        <w:rPr>
          <w:lang w:val="ro-RO"/>
        </w:rPr>
      </w:pPr>
      <w:r>
        <w:rPr>
          <w:lang w:val="ro-RO"/>
        </w:rPr>
        <w:t xml:space="preserve">De altfel, conform cererii de finanțare, obiectivul specific al proiectului este privitor la OS 7.1 - </w:t>
      </w:r>
      <w:r w:rsidRPr="000458EE">
        <w:rPr>
          <w:lang w:val="ro-RO"/>
        </w:rPr>
        <w:t>Îmbunătățirea capacit</w:t>
      </w:r>
      <w:r>
        <w:rPr>
          <w:lang w:val="ro-RO"/>
        </w:rPr>
        <w:t>ă</w:t>
      </w:r>
      <w:r w:rsidRPr="000458EE">
        <w:rPr>
          <w:lang w:val="ro-RO"/>
        </w:rPr>
        <w:t>ții Autorității de Management (AM) si a Organismelor Intermediare (OI) ale POCU</w:t>
      </w:r>
      <w:r>
        <w:rPr>
          <w:lang w:val="ro-RO"/>
        </w:rPr>
        <w:t xml:space="preserve"> </w:t>
      </w:r>
      <w:r w:rsidRPr="000458EE">
        <w:rPr>
          <w:lang w:val="ro-RO"/>
        </w:rPr>
        <w:t>de a gestiona si implementa în mod eficient si eficace programul operațional</w:t>
      </w:r>
      <w:r>
        <w:rPr>
          <w:lang w:val="ro-RO"/>
        </w:rPr>
        <w:t>, și nu are legătură cu OS 7.2.</w:t>
      </w:r>
    </w:p>
    <w:p w14:paraId="4639A646" w14:textId="2CACADBD" w:rsidR="00BA6ACA" w:rsidRDefault="00BA6ACA" w:rsidP="00AC6C1D">
      <w:pPr>
        <w:jc w:val="both"/>
        <w:rPr>
          <w:lang w:val="ro-RO"/>
        </w:rPr>
      </w:pPr>
    </w:p>
    <w:p w14:paraId="16463850" w14:textId="0FE37EB6" w:rsidR="00BA6ACA" w:rsidRPr="00BA6ACA" w:rsidRDefault="00BA6ACA" w:rsidP="00BA6ACA">
      <w:pPr>
        <w:pStyle w:val="Heading3"/>
        <w:numPr>
          <w:ilvl w:val="2"/>
          <w:numId w:val="9"/>
        </w:numPr>
        <w:rPr>
          <w:b/>
          <w:bCs/>
          <w:lang w:val="ro-RO"/>
        </w:rPr>
      </w:pPr>
      <w:bookmarkStart w:id="24" w:name="_Toc80207966"/>
      <w:bookmarkStart w:id="25" w:name="_Toc81399088"/>
      <w:r w:rsidRPr="00BA6ACA">
        <w:rPr>
          <w:rFonts w:eastAsia="Calibri"/>
          <w:b/>
          <w:bCs/>
          <w:lang w:val="ro-RO"/>
        </w:rPr>
        <w:t>4S143. Proiecte care vizează întărirea capacității beneficiarilor POCU</w:t>
      </w:r>
      <w:bookmarkEnd w:id="24"/>
      <w:bookmarkEnd w:id="25"/>
    </w:p>
    <w:p w14:paraId="43049E1F" w14:textId="77777777" w:rsidR="007866A4" w:rsidRPr="007866A4" w:rsidRDefault="007866A4" w:rsidP="007866A4">
      <w:pPr>
        <w:jc w:val="both"/>
        <w:rPr>
          <w:lang w:val="ro-RO"/>
        </w:rPr>
      </w:pPr>
      <w:bookmarkStart w:id="26" w:name="_Toc80207967"/>
      <w:r w:rsidRPr="007866A4">
        <w:rPr>
          <w:lang w:val="ro-RO"/>
        </w:rPr>
        <w:t>În acest caz, nu există observații ca urmare a lipsei de valori înregistrate în baza de date cu situația indicatorilor la 31 decembrie 2020 cu privire la acest indicator, dar și ca urmare a faptului că au fost întâmpinate dificultăți în organizarea interviului cu reprezentanți ai OIR SV Oltenia.</w:t>
      </w:r>
    </w:p>
    <w:p w14:paraId="55E62735" w14:textId="54F2C368" w:rsidR="00BD3FDD" w:rsidRPr="00022433" w:rsidRDefault="00BD3FDD" w:rsidP="00AC6C1D">
      <w:pPr>
        <w:pStyle w:val="Heading2"/>
        <w:numPr>
          <w:ilvl w:val="1"/>
          <w:numId w:val="9"/>
        </w:numPr>
        <w:jc w:val="both"/>
        <w:rPr>
          <w:b/>
          <w:bCs/>
          <w:lang w:val="ro-RO"/>
        </w:rPr>
      </w:pPr>
      <w:bookmarkStart w:id="27" w:name="_Toc81399089"/>
      <w:r w:rsidRPr="00022433">
        <w:rPr>
          <w:b/>
          <w:bCs/>
          <w:lang w:val="ro-RO"/>
        </w:rPr>
        <w:t>Analiză proiect selectat studiu de caz</w:t>
      </w:r>
      <w:bookmarkEnd w:id="26"/>
      <w:bookmarkEnd w:id="27"/>
    </w:p>
    <w:p w14:paraId="76BBBB32" w14:textId="2D282984" w:rsidR="00BD3FDD" w:rsidRDefault="003E16CE" w:rsidP="00AC6C1D">
      <w:pPr>
        <w:jc w:val="both"/>
        <w:rPr>
          <w:lang w:val="ro-RO"/>
        </w:rPr>
      </w:pPr>
      <w:r>
        <w:rPr>
          <w:lang w:val="ro-RO"/>
        </w:rPr>
        <w:t xml:space="preserve">Proiectul cu titlul </w:t>
      </w:r>
      <w:r w:rsidRPr="003E16CE">
        <w:rPr>
          <w:b/>
          <w:bCs/>
          <w:i/>
          <w:iCs/>
          <w:lang w:val="ro-RO"/>
        </w:rPr>
        <w:t>Sprijin pentru finanțarea cheltuielilor de personal efectuate  în perioada ianuarie 2016 - decembrie 2016 de OIR POSDRU Regiunea SV Oltenia pentru personalul implicat în gestionarea POCU și POSDRU</w:t>
      </w:r>
      <w:r>
        <w:rPr>
          <w:lang w:val="ro-RO"/>
        </w:rPr>
        <w:t xml:space="preserve">, cod SMIS </w:t>
      </w:r>
      <w:r w:rsidRPr="003E16CE">
        <w:rPr>
          <w:b/>
          <w:bCs/>
          <w:lang w:val="ro-RO"/>
        </w:rPr>
        <w:t>115692</w:t>
      </w:r>
      <w:r>
        <w:rPr>
          <w:lang w:val="ro-RO"/>
        </w:rPr>
        <w:t>, a fost selectat pentru realizarea unei analize mai în profunzime atât datorită încadrării sale în categoria proiectelor destinate acoperirii cheltuielilor cu personalul, pentru a putea verifica ipoteza conform căreia proiectele prin care au fost asigurate aceste tipuri de cheltuieli și cele prin care a fost angajat personal în afara organigramei au urmărit în mod indirect și sprijinirea beneficiarilor și potențialilor beneficiari, precum și datorită faptului că, în cazul său au fost înregistrați 38 de beneficiari sprijiniți aferenți indicatorului 4S139.</w:t>
      </w:r>
    </w:p>
    <w:p w14:paraId="519298BD" w14:textId="7037976F" w:rsidR="003E16CE" w:rsidRPr="00C536AE" w:rsidRDefault="00C536AE" w:rsidP="00C536AE">
      <w:pPr>
        <w:jc w:val="both"/>
        <w:rPr>
          <w:lang w:val="ro-RO"/>
        </w:rPr>
      </w:pPr>
      <w:r>
        <w:rPr>
          <w:lang w:val="ro-RO"/>
        </w:rPr>
        <w:lastRenderedPageBreak/>
        <w:t>În acest context, cererea de finanțare a proiectului menționează în mod explicit că o</w:t>
      </w:r>
      <w:r w:rsidR="003E16CE" w:rsidRPr="00C536AE">
        <w:rPr>
          <w:lang w:val="ro-RO"/>
        </w:rPr>
        <w:t xml:space="preserve">biectiv specific urmărit </w:t>
      </w:r>
      <w:r>
        <w:rPr>
          <w:lang w:val="ro-RO"/>
        </w:rPr>
        <w:t>este OS</w:t>
      </w:r>
      <w:r w:rsidR="003E16CE" w:rsidRPr="00C536AE">
        <w:rPr>
          <w:lang w:val="ro-RO"/>
        </w:rPr>
        <w:t xml:space="preserve"> 7.1. Îmbunătățirea capacității Autorității de Management (AM) și a Organismelor Intermediare (OI) ale POCU de a gestiona si implementa în mod eficient si eficace programul operațional</w:t>
      </w:r>
    </w:p>
    <w:p w14:paraId="264E810A" w14:textId="219E80F8" w:rsidR="00C536AE" w:rsidRDefault="003E16CE" w:rsidP="003E16CE">
      <w:pPr>
        <w:jc w:val="both"/>
        <w:rPr>
          <w:lang w:val="ro-RO"/>
        </w:rPr>
      </w:pPr>
      <w:r>
        <w:rPr>
          <w:lang w:val="ro-RO"/>
        </w:rPr>
        <w:t xml:space="preserve">Grupul țintă identificat conform cererii de finanțare se referă la </w:t>
      </w:r>
      <w:r w:rsidR="00C536AE">
        <w:rPr>
          <w:lang w:val="ro-RO"/>
        </w:rPr>
        <w:t xml:space="preserve">funcționarii publici – personalul OIR SV. </w:t>
      </w:r>
    </w:p>
    <w:p w14:paraId="58C664E9" w14:textId="625712A9" w:rsidR="00C536AE" w:rsidRDefault="00C536AE" w:rsidP="003E16CE">
      <w:pPr>
        <w:jc w:val="both"/>
        <w:rPr>
          <w:lang w:val="ro-RO"/>
        </w:rPr>
      </w:pPr>
      <w:r>
        <w:rPr>
          <w:lang w:val="ro-RO"/>
        </w:rPr>
        <w:t>Nicăieri în cele două documente aferente proiectului – cerere de finanțare și raport de progres, nu pot fi găsite specificații cu privire la potențialele efecte directe sau indirecte ale proiectului asupra beneficiarilor și potențialilor beneficiari, așa cum sunt aceștia definiți conform indicatorului 4S139.</w:t>
      </w:r>
    </w:p>
    <w:p w14:paraId="5325C75C" w14:textId="0708C68B" w:rsidR="00BD3FDD" w:rsidRDefault="00C536AE" w:rsidP="00AC6C1D">
      <w:pPr>
        <w:jc w:val="both"/>
        <w:rPr>
          <w:lang w:val="ro-RO"/>
        </w:rPr>
      </w:pPr>
      <w:r>
        <w:rPr>
          <w:lang w:val="ro-RO"/>
        </w:rPr>
        <w:t>Iar în cazul valorilor raportate aferent indicatorului anterior menționat, este vorba despre o înțelegere eronată a semnificației acestuia, datele raportate în acest sens neputând fi considerate valide.</w:t>
      </w:r>
    </w:p>
    <w:p w14:paraId="76B589E6" w14:textId="77777777" w:rsidR="00022C85" w:rsidRDefault="00022C85" w:rsidP="00AC6C1D">
      <w:pPr>
        <w:jc w:val="both"/>
        <w:rPr>
          <w:lang w:val="ro-RO"/>
        </w:rPr>
      </w:pPr>
    </w:p>
    <w:p w14:paraId="1737AB4A" w14:textId="77777777" w:rsidR="007866A4" w:rsidRPr="00022C85" w:rsidRDefault="007866A4" w:rsidP="00022C85">
      <w:pPr>
        <w:pStyle w:val="Heading2"/>
        <w:numPr>
          <w:ilvl w:val="1"/>
          <w:numId w:val="9"/>
        </w:numPr>
        <w:jc w:val="both"/>
        <w:rPr>
          <w:b/>
          <w:bCs/>
          <w:lang w:val="ro-RO"/>
        </w:rPr>
      </w:pPr>
      <w:bookmarkStart w:id="28" w:name="_Toc81349340"/>
      <w:bookmarkStart w:id="29" w:name="_Toc81399090"/>
      <w:r w:rsidRPr="00022C85">
        <w:rPr>
          <w:b/>
          <w:bCs/>
          <w:lang w:val="ro-RO"/>
        </w:rPr>
        <w:t>Analiză motive pentru care nu au optat pentru elaborarea de proiecte care să includă activități specifice OS 7.2</w:t>
      </w:r>
      <w:bookmarkEnd w:id="28"/>
      <w:bookmarkEnd w:id="29"/>
      <w:r w:rsidRPr="00022C85">
        <w:rPr>
          <w:b/>
          <w:bCs/>
          <w:lang w:val="ro-RO"/>
        </w:rPr>
        <w:t xml:space="preserve"> </w:t>
      </w:r>
    </w:p>
    <w:p w14:paraId="4DB3066E" w14:textId="77777777" w:rsidR="007866A4" w:rsidRPr="00A806F4" w:rsidRDefault="007866A4" w:rsidP="007866A4">
      <w:pPr>
        <w:jc w:val="both"/>
        <w:rPr>
          <w:lang w:val="ro-RO"/>
        </w:rPr>
      </w:pPr>
      <w:r>
        <w:rPr>
          <w:lang w:val="ro-RO"/>
        </w:rPr>
        <w:t>Această secțiune va fi completată cu informații obținute în cadrul interviului cu reprezentanți ai OIR SV Oltenia, în situația în care acesta va putea fi derulat (răspuns pozitiv din partea OIR în vederea derulării acestuia).</w:t>
      </w:r>
    </w:p>
    <w:p w14:paraId="10A68E31" w14:textId="0D4B020F" w:rsidR="00BD3FDD" w:rsidRDefault="00BD3FDD" w:rsidP="00AC6C1D">
      <w:pPr>
        <w:jc w:val="both"/>
        <w:rPr>
          <w:lang w:val="ro-RO"/>
        </w:rPr>
      </w:pPr>
    </w:p>
    <w:p w14:paraId="7B169972" w14:textId="77777777" w:rsidR="00022C85" w:rsidRPr="00022C85" w:rsidRDefault="00022C85" w:rsidP="00022C85">
      <w:pPr>
        <w:pStyle w:val="Heading1"/>
        <w:numPr>
          <w:ilvl w:val="0"/>
          <w:numId w:val="16"/>
        </w:numPr>
        <w:rPr>
          <w:b/>
          <w:bCs/>
          <w:lang w:val="ro-RO"/>
        </w:rPr>
      </w:pPr>
      <w:bookmarkStart w:id="30" w:name="_Toc81349341"/>
      <w:bookmarkStart w:id="31" w:name="_Toc81399091"/>
      <w:r w:rsidRPr="00022C85">
        <w:rPr>
          <w:b/>
          <w:bCs/>
          <w:lang w:val="ro-RO"/>
        </w:rPr>
        <w:t>Concluzii</w:t>
      </w:r>
      <w:bookmarkEnd w:id="30"/>
      <w:bookmarkEnd w:id="31"/>
      <w:r w:rsidRPr="00022C85">
        <w:rPr>
          <w:b/>
          <w:bCs/>
          <w:lang w:val="ro-RO"/>
        </w:rPr>
        <w:t xml:space="preserve"> </w:t>
      </w:r>
    </w:p>
    <w:p w14:paraId="652B7501" w14:textId="77777777" w:rsidR="00022C85" w:rsidRPr="00EB5035" w:rsidRDefault="00022C85" w:rsidP="00022C85">
      <w:pPr>
        <w:jc w:val="both"/>
        <w:rPr>
          <w:lang w:val="ro-RO"/>
        </w:rPr>
      </w:pPr>
      <w:r w:rsidRPr="00EB5035">
        <w:rPr>
          <w:lang w:val="ro-RO"/>
        </w:rPr>
        <w:t xml:space="preserve">Conform celor specificate în Regulamentul de organizare și funcționare, OIR are unele atribuții în ceea ce privește oferirea de sprijin și asistență pentru beneficiarii și potențialii beneficiari POCU prin instrumente precum: </w:t>
      </w:r>
    </w:p>
    <w:p w14:paraId="4F349F66" w14:textId="77777777" w:rsidR="00022C85" w:rsidRPr="00022C85" w:rsidRDefault="00022C85" w:rsidP="00022C85">
      <w:pPr>
        <w:pStyle w:val="ListParagraph"/>
        <w:numPr>
          <w:ilvl w:val="0"/>
          <w:numId w:val="21"/>
        </w:numPr>
        <w:jc w:val="both"/>
        <w:rPr>
          <w:lang w:val="ro-RO"/>
        </w:rPr>
      </w:pPr>
      <w:r w:rsidRPr="00022C85">
        <w:rPr>
          <w:lang w:val="ro-RO"/>
        </w:rPr>
        <w:t>În cazul potențialilor beneficiari: organizarea de sesiuni de informare, campanii de informare, comunicarea cu aceștia în vederea furnizării informațiilor solicitate, scopul fiind acela de a elabora proiecte finanțate POCU;</w:t>
      </w:r>
    </w:p>
    <w:p w14:paraId="30D3E572" w14:textId="41315260" w:rsidR="00022C85" w:rsidRPr="00022C85" w:rsidRDefault="00022C85" w:rsidP="00022C85">
      <w:pPr>
        <w:pStyle w:val="ListParagraph"/>
        <w:numPr>
          <w:ilvl w:val="0"/>
          <w:numId w:val="21"/>
        </w:numPr>
        <w:jc w:val="both"/>
        <w:rPr>
          <w:lang w:val="ro-RO"/>
        </w:rPr>
      </w:pPr>
      <w:r w:rsidRPr="00022C85">
        <w:rPr>
          <w:lang w:val="ro-RO"/>
        </w:rPr>
        <w:t>În cazul beneficiarilor: în special, compartimentul de hel</w:t>
      </w:r>
      <w:r>
        <w:rPr>
          <w:lang w:val="ro-RO"/>
        </w:rPr>
        <w:t>p</w:t>
      </w:r>
      <w:r w:rsidRPr="00022C85">
        <w:rPr>
          <w:lang w:val="ro-RO"/>
        </w:rPr>
        <w:t>desk, pentru care este necesară asigurarea funcționării corespunzătoare;</w:t>
      </w:r>
    </w:p>
    <w:p w14:paraId="4C1614A4" w14:textId="77777777" w:rsidR="00022C85" w:rsidRPr="00022C85" w:rsidRDefault="00022C85" w:rsidP="00022C85">
      <w:pPr>
        <w:pStyle w:val="ListParagraph"/>
        <w:numPr>
          <w:ilvl w:val="0"/>
          <w:numId w:val="21"/>
        </w:numPr>
        <w:jc w:val="both"/>
        <w:rPr>
          <w:lang w:val="ro-RO"/>
        </w:rPr>
      </w:pPr>
      <w:r w:rsidRPr="00022C85">
        <w:rPr>
          <w:lang w:val="ro-RO"/>
        </w:rPr>
        <w:t>Activități de comunicare și informare prin publicarea de informații relevante.</w:t>
      </w:r>
    </w:p>
    <w:p w14:paraId="0622A356" w14:textId="77777777" w:rsidR="00022C85" w:rsidRPr="00EB5035" w:rsidRDefault="00022C85" w:rsidP="00022C85">
      <w:pPr>
        <w:jc w:val="both"/>
        <w:rPr>
          <w:lang w:val="ro-RO"/>
        </w:rPr>
      </w:pPr>
      <w:r w:rsidRPr="00EB5035">
        <w:rPr>
          <w:lang w:val="ro-RO"/>
        </w:rPr>
        <w:t>Cele mai multe proiecte POCU AT implementate sau aflate în curs de implementare de către OIR SV Olteni aparțin categoriei Administrativ/ logistic (11), în timp ce 3 proiecte au fost de angajare personal contractual, iar restul de 2 au urmărit finanțarea cheltuielilor cu personalul.</w:t>
      </w:r>
    </w:p>
    <w:p w14:paraId="79E0BFDA" w14:textId="77777777" w:rsidR="00022C85" w:rsidRPr="00EB5035" w:rsidRDefault="00022C85" w:rsidP="00022C85">
      <w:pPr>
        <w:jc w:val="both"/>
        <w:rPr>
          <w:lang w:val="ro-RO"/>
        </w:rPr>
      </w:pPr>
      <w:r w:rsidRPr="00EB5035">
        <w:rPr>
          <w:lang w:val="ro-RO"/>
        </w:rPr>
        <w:t>În ceea ce privește ponderea proiectelor POCU cu rată de absorbție mai mare de 70% din totalul proiectelor a căror finanțare a fost sprijinită prin POCU în cadrul regiunii Sud-Vest Oltenia, analiza realizată a indicat un procent destul de ridicat, de 31%, cu 52 de proiecte din 167 care corespundeau definiției indicatorului 4S139 la data de 31 decembrie 2020. Acest procent este, de altfel, cea mai ridicată valoare înregistrată în cadrul celor 8 regiuni (regiunea Vest a mai înregistrat aceeași pondere).</w:t>
      </w:r>
    </w:p>
    <w:p w14:paraId="629C64A5" w14:textId="77777777" w:rsidR="00022C85" w:rsidRPr="00A806F4" w:rsidRDefault="00022C85" w:rsidP="00022C85">
      <w:pPr>
        <w:jc w:val="both"/>
        <w:rPr>
          <w:b/>
          <w:bCs/>
          <w:lang w:val="ro-RO"/>
        </w:rPr>
      </w:pPr>
      <w:r w:rsidRPr="00A806F4">
        <w:rPr>
          <w:b/>
          <w:bCs/>
          <w:lang w:val="ro-RO"/>
        </w:rPr>
        <w:lastRenderedPageBreak/>
        <w:t>Rezultate ipoteze</w:t>
      </w:r>
    </w:p>
    <w:p w14:paraId="24CDEA8E" w14:textId="77777777" w:rsidR="00022C85" w:rsidRPr="008236AB" w:rsidRDefault="00022C85" w:rsidP="00022C85">
      <w:pPr>
        <w:pStyle w:val="ListParagraph"/>
        <w:numPr>
          <w:ilvl w:val="0"/>
          <w:numId w:val="19"/>
        </w:numPr>
        <w:jc w:val="both"/>
        <w:rPr>
          <w:rFonts w:cstheme="minorHAnsi"/>
          <w:sz w:val="20"/>
          <w:szCs w:val="20"/>
          <w:lang w:val="ro-RO" w:bidi="ne-NP"/>
        </w:rPr>
      </w:pPr>
      <w:r w:rsidRPr="008236AB">
        <w:rPr>
          <w:rFonts w:cstheme="minorHAnsi"/>
          <w:i/>
          <w:iCs/>
          <w:sz w:val="20"/>
          <w:szCs w:val="20"/>
          <w:lang w:val="ro-RO" w:bidi="ne-NP"/>
        </w:rPr>
        <w:t xml:space="preserve">Nivelul de cunoaștere scăzut al solicitanților POCU AT cu privire la specificul intervențiilor aferente OS 7.2 a determinat lipsa de proiecte elaborate și implementate în acest sens. </w:t>
      </w:r>
    </w:p>
    <w:p w14:paraId="0AAC108C" w14:textId="77777777" w:rsidR="00022C85" w:rsidRPr="008236AB" w:rsidRDefault="00022C85" w:rsidP="00022C85">
      <w:pPr>
        <w:pStyle w:val="ListParagraph"/>
        <w:numPr>
          <w:ilvl w:val="1"/>
          <w:numId w:val="19"/>
        </w:numPr>
        <w:jc w:val="both"/>
        <w:rPr>
          <w:rFonts w:cstheme="minorHAnsi"/>
          <w:sz w:val="20"/>
          <w:szCs w:val="20"/>
          <w:lang w:val="ro-RO" w:bidi="ne-NP"/>
        </w:rPr>
      </w:pPr>
      <w:r w:rsidRPr="008236AB">
        <w:rPr>
          <w:rFonts w:cstheme="minorHAnsi"/>
          <w:sz w:val="20"/>
          <w:szCs w:val="20"/>
          <w:lang w:val="ro-RO" w:bidi="ne-NP"/>
        </w:rPr>
        <w:t>Această ipoteză va fi testată prin intermediul interviului cu reprezentanți OIR SV Oltenia.</w:t>
      </w:r>
    </w:p>
    <w:p w14:paraId="06037EDD" w14:textId="77777777" w:rsidR="00022C85" w:rsidRPr="008236AB" w:rsidRDefault="00022C85" w:rsidP="00022C85">
      <w:pPr>
        <w:pStyle w:val="ListParagraph"/>
        <w:numPr>
          <w:ilvl w:val="0"/>
          <w:numId w:val="19"/>
        </w:numPr>
        <w:jc w:val="both"/>
        <w:rPr>
          <w:rFonts w:cstheme="minorHAnsi"/>
          <w:sz w:val="20"/>
          <w:szCs w:val="20"/>
          <w:lang w:val="ro-RO" w:bidi="ne-NP"/>
        </w:rPr>
      </w:pPr>
      <w:r w:rsidRPr="008236AB">
        <w:rPr>
          <w:rFonts w:cstheme="minorHAnsi"/>
          <w:i/>
          <w:iCs/>
          <w:sz w:val="20"/>
          <w:szCs w:val="20"/>
          <w:lang w:val="ro-RO" w:bidi="ne-NP"/>
        </w:rPr>
        <w:t xml:space="preserve">Capacitatea beneficiarilor și a potențialilor beneficiari de a implementa cu succes proiecte de tip FSE este deja la nivel optim, ceea ce face să nu mai fie necesare intervențiile specifice OS 7.2. </w:t>
      </w:r>
    </w:p>
    <w:p w14:paraId="4F269A02" w14:textId="77777777" w:rsidR="00022C85" w:rsidRDefault="00022C85" w:rsidP="00022C85">
      <w:pPr>
        <w:pStyle w:val="ListParagraph"/>
        <w:numPr>
          <w:ilvl w:val="0"/>
          <w:numId w:val="19"/>
        </w:numPr>
        <w:jc w:val="both"/>
        <w:rPr>
          <w:rFonts w:cstheme="minorHAnsi"/>
          <w:i/>
          <w:iCs/>
          <w:sz w:val="20"/>
          <w:szCs w:val="20"/>
          <w:lang w:val="ro-RO" w:bidi="ne-NP"/>
        </w:rPr>
      </w:pPr>
      <w:r w:rsidRPr="008236AB">
        <w:rPr>
          <w:rFonts w:cstheme="minorHAnsi"/>
          <w:i/>
          <w:iCs/>
          <w:sz w:val="20"/>
          <w:szCs w:val="20"/>
          <w:lang w:val="ro-RO" w:bidi="ne-NP"/>
        </w:rPr>
        <w:t xml:space="preserve">Activitățile de sprijin acordate de către AM și OI POCU beneficiarilor și potențialilor beneficiari acoperă deja în mare măsură nevoile acestora de informare și sprijin și sunt corespunzătoare nivelurilor de capacitate ale acestora din urmă. </w:t>
      </w:r>
      <w:r>
        <w:rPr>
          <w:rFonts w:cstheme="minorHAnsi"/>
          <w:i/>
          <w:iCs/>
          <w:sz w:val="20"/>
          <w:szCs w:val="20"/>
          <w:lang w:val="ro-RO" w:bidi="ne-NP"/>
        </w:rPr>
        <w:t>–</w:t>
      </w:r>
      <w:r w:rsidRPr="008236AB">
        <w:rPr>
          <w:rFonts w:cstheme="minorHAnsi"/>
          <w:i/>
          <w:iCs/>
          <w:sz w:val="20"/>
          <w:szCs w:val="20"/>
          <w:lang w:val="ro-RO" w:bidi="ne-NP"/>
        </w:rPr>
        <w:t xml:space="preserve"> </w:t>
      </w:r>
    </w:p>
    <w:p w14:paraId="16EF21A2" w14:textId="77777777" w:rsidR="00022C85" w:rsidRPr="008236AB" w:rsidRDefault="00022C85" w:rsidP="00022C85">
      <w:pPr>
        <w:pStyle w:val="ListParagraph"/>
        <w:numPr>
          <w:ilvl w:val="1"/>
          <w:numId w:val="19"/>
        </w:numPr>
        <w:jc w:val="both"/>
        <w:rPr>
          <w:rFonts w:cstheme="minorHAnsi"/>
          <w:sz w:val="20"/>
          <w:szCs w:val="20"/>
          <w:lang w:val="ro-RO" w:bidi="ne-NP"/>
        </w:rPr>
      </w:pPr>
      <w:r w:rsidRPr="008236AB">
        <w:rPr>
          <w:rFonts w:cstheme="minorHAnsi"/>
          <w:sz w:val="20"/>
          <w:szCs w:val="20"/>
          <w:lang w:val="ro-RO" w:bidi="ne-NP"/>
        </w:rPr>
        <w:t>Ipotezele 2 și 3 nu pot fi considerate ca fiind valide, date fiind rata de absorbție înregistrată la nivel de proiecte POCU și restul evidențelor obținute prin intermediul procesului de evaluare – experiența acumulată de către anumiți beneficiari ca urmare a implementării mai multor proiecte POSDRU și POCU nu este necesară, iar nevoia de sprijin este conștientizată atât la nivelul beneficiarilor/ potențialilor beneficiari, cât și de către autoritățile care gestionează POCU.</w:t>
      </w:r>
    </w:p>
    <w:p w14:paraId="2528F07E" w14:textId="77777777" w:rsidR="00022C85" w:rsidRDefault="00022C85" w:rsidP="00022C85">
      <w:pPr>
        <w:pStyle w:val="ListParagraph"/>
        <w:numPr>
          <w:ilvl w:val="0"/>
          <w:numId w:val="19"/>
        </w:numPr>
        <w:jc w:val="both"/>
        <w:rPr>
          <w:rFonts w:cstheme="minorHAnsi"/>
          <w:i/>
          <w:iCs/>
          <w:sz w:val="20"/>
          <w:szCs w:val="20"/>
          <w:lang w:val="ro-RO" w:bidi="ne-NP"/>
        </w:rPr>
      </w:pPr>
      <w:r w:rsidRPr="008236AB">
        <w:rPr>
          <w:rFonts w:cstheme="minorHAnsi"/>
          <w:i/>
          <w:iCs/>
          <w:sz w:val="20"/>
          <w:szCs w:val="20"/>
          <w:lang w:val="ro-RO" w:bidi="ne-NP"/>
        </w:rPr>
        <w:t>Proiectele aferente OS 1 ce au urmărit îmbunătățirea capacității AM și OI ale POCU de a gestiona și implementa în mod eficient și eficace programul operațional au inclus și activități de îmbunătățire a capacității beneficiarilor de a implementa cu succes proiecte de tip FSE.</w:t>
      </w:r>
    </w:p>
    <w:p w14:paraId="2E9EE71E" w14:textId="77777777" w:rsidR="00022C85" w:rsidRPr="008236AB" w:rsidRDefault="00022C85" w:rsidP="00022C85">
      <w:pPr>
        <w:pStyle w:val="ListParagraph"/>
        <w:numPr>
          <w:ilvl w:val="1"/>
          <w:numId w:val="19"/>
        </w:numPr>
        <w:jc w:val="both"/>
        <w:rPr>
          <w:rFonts w:cstheme="minorHAnsi"/>
          <w:sz w:val="20"/>
          <w:szCs w:val="20"/>
          <w:lang w:val="ro-RO" w:bidi="ne-NP"/>
        </w:rPr>
      </w:pPr>
      <w:r w:rsidRPr="008236AB">
        <w:rPr>
          <w:rFonts w:cstheme="minorHAnsi"/>
          <w:sz w:val="20"/>
          <w:szCs w:val="20"/>
          <w:lang w:val="ro-RO" w:bidi="ne-NP"/>
        </w:rPr>
        <w:t>Ipoteza poate fi considerată ca fiind validă dacă ne uităm la cazul specific al proiectului ASA POCU.</w:t>
      </w:r>
    </w:p>
    <w:p w14:paraId="119AAECD" w14:textId="77777777" w:rsidR="00022C85" w:rsidRDefault="00022C85" w:rsidP="00AC6C1D">
      <w:pPr>
        <w:jc w:val="both"/>
        <w:rPr>
          <w:lang w:val="ro-RO"/>
        </w:rPr>
      </w:pPr>
    </w:p>
    <w:p w14:paraId="07F6E6D7" w14:textId="59E77EF3" w:rsidR="00847C51" w:rsidRPr="00022C85" w:rsidRDefault="00847C51" w:rsidP="00022C85">
      <w:pPr>
        <w:pStyle w:val="Heading1"/>
        <w:numPr>
          <w:ilvl w:val="0"/>
          <w:numId w:val="16"/>
        </w:numPr>
        <w:rPr>
          <w:b/>
          <w:bCs/>
          <w:lang w:val="ro-RO"/>
        </w:rPr>
      </w:pPr>
      <w:bookmarkStart w:id="32" w:name="_Toc80207973"/>
      <w:bookmarkStart w:id="33" w:name="_Toc81399092"/>
      <w:r w:rsidRPr="00022C85">
        <w:rPr>
          <w:b/>
          <w:bCs/>
          <w:lang w:val="ro-RO"/>
        </w:rPr>
        <w:t>Bibliografie</w:t>
      </w:r>
      <w:bookmarkEnd w:id="32"/>
      <w:bookmarkEnd w:id="33"/>
    </w:p>
    <w:p w14:paraId="30E029D5" w14:textId="4A51B8B5" w:rsidR="001A752D" w:rsidRPr="00710798" w:rsidRDefault="001A752D" w:rsidP="00710798">
      <w:pPr>
        <w:spacing w:line="240" w:lineRule="auto"/>
        <w:jc w:val="both"/>
        <w:rPr>
          <w:sz w:val="20"/>
          <w:szCs w:val="20"/>
          <w:lang w:val="ro-RO"/>
        </w:rPr>
      </w:pPr>
      <w:r w:rsidRPr="00710798">
        <w:rPr>
          <w:sz w:val="20"/>
          <w:szCs w:val="20"/>
          <w:lang w:val="ro-RO"/>
        </w:rPr>
        <w:t xml:space="preserve">Rapoarte de activitate SV Oltenia – ani 2014-2019, Sursă: </w:t>
      </w:r>
      <w:hyperlink r:id="rId10" w:history="1">
        <w:r w:rsidRPr="00710798">
          <w:rPr>
            <w:rStyle w:val="Hyperlink"/>
            <w:sz w:val="20"/>
            <w:szCs w:val="20"/>
            <w:lang w:val="ro-RO"/>
          </w:rPr>
          <w:t>https://www.oirsvfse.ro/despre-noi/rapoarte-si-studii/</w:t>
        </w:r>
      </w:hyperlink>
      <w:r w:rsidRPr="00710798">
        <w:rPr>
          <w:sz w:val="20"/>
          <w:szCs w:val="20"/>
          <w:lang w:val="ro-RO"/>
        </w:rPr>
        <w:t xml:space="preserve"> </w:t>
      </w:r>
    </w:p>
    <w:p w14:paraId="04FCCAFA" w14:textId="77777777" w:rsidR="00710798" w:rsidRPr="00710798" w:rsidRDefault="00710798" w:rsidP="00710798">
      <w:pPr>
        <w:spacing w:line="240" w:lineRule="auto"/>
        <w:jc w:val="both"/>
        <w:rPr>
          <w:sz w:val="20"/>
          <w:szCs w:val="20"/>
          <w:lang w:val="ro-RO"/>
        </w:rPr>
      </w:pPr>
      <w:r w:rsidRPr="00710798">
        <w:rPr>
          <w:sz w:val="20"/>
          <w:szCs w:val="20"/>
          <w:lang w:val="ro-RO"/>
        </w:rPr>
        <w:t xml:space="preserve">Regulament de organizare și funcționare Organismul Intermediar Regional pentru Programul Operațional Sectorial Dezvoltarea Resurselor Umane Regiunea Sud-Vest Oltenia, Sursă: </w:t>
      </w:r>
      <w:hyperlink r:id="rId11" w:history="1">
        <w:r w:rsidRPr="00710798">
          <w:rPr>
            <w:rStyle w:val="Hyperlink"/>
            <w:sz w:val="20"/>
            <w:szCs w:val="20"/>
            <w:lang w:val="ro-RO"/>
          </w:rPr>
          <w:t>https://www.oirsvfse.ro/wp-content/uploads/organizare/ROF-OIRPOSDRU-Regiunea-S-V-Oltenia-.pdf</w:t>
        </w:r>
      </w:hyperlink>
      <w:r w:rsidRPr="00710798">
        <w:rPr>
          <w:sz w:val="20"/>
          <w:szCs w:val="20"/>
          <w:lang w:val="ro-RO"/>
        </w:rPr>
        <w:t xml:space="preserve"> </w:t>
      </w:r>
    </w:p>
    <w:p w14:paraId="3C27D318" w14:textId="16B97087" w:rsidR="001A752D" w:rsidRPr="00710798" w:rsidRDefault="00710798" w:rsidP="00710798">
      <w:pPr>
        <w:spacing w:line="240" w:lineRule="auto"/>
        <w:jc w:val="both"/>
        <w:rPr>
          <w:sz w:val="20"/>
          <w:szCs w:val="20"/>
          <w:lang w:val="ro-RO"/>
        </w:rPr>
      </w:pPr>
      <w:r w:rsidRPr="00710798">
        <w:rPr>
          <w:sz w:val="20"/>
          <w:szCs w:val="20"/>
          <w:lang w:val="ro-RO"/>
        </w:rPr>
        <w:t xml:space="preserve">Fișe indicatori POCU 4S137, 4S139, 4S143 – Sursă: </w:t>
      </w:r>
      <w:hyperlink r:id="rId12" w:history="1">
        <w:r w:rsidRPr="00710798">
          <w:rPr>
            <w:rStyle w:val="Hyperlink"/>
            <w:sz w:val="20"/>
            <w:szCs w:val="20"/>
            <w:lang w:val="ro-RO"/>
          </w:rPr>
          <w:t>http://mfe.gov.ro/pocu/fise/category/ap-7-fise-individuale-august-2020/</w:t>
        </w:r>
      </w:hyperlink>
      <w:r w:rsidRPr="00710798">
        <w:rPr>
          <w:sz w:val="20"/>
          <w:szCs w:val="20"/>
          <w:lang w:val="ro-RO"/>
        </w:rPr>
        <w:t xml:space="preserve"> </w:t>
      </w:r>
    </w:p>
    <w:p w14:paraId="3DAC8E4B" w14:textId="113909ED" w:rsidR="00847C51" w:rsidRPr="00710798" w:rsidRDefault="00710798" w:rsidP="00710798">
      <w:pPr>
        <w:spacing w:line="240" w:lineRule="auto"/>
        <w:jc w:val="both"/>
        <w:rPr>
          <w:sz w:val="20"/>
          <w:szCs w:val="20"/>
          <w:lang w:val="ro-RO"/>
        </w:rPr>
      </w:pPr>
      <w:r w:rsidRPr="00710798">
        <w:rPr>
          <w:sz w:val="20"/>
          <w:szCs w:val="20"/>
          <w:lang w:val="ro-RO"/>
        </w:rPr>
        <w:t xml:space="preserve">Bază de date Lista proiectelor contractate până la 31 decembrie 2020, Sursă: </w:t>
      </w:r>
      <w:hyperlink r:id="rId13" w:history="1">
        <w:r w:rsidRPr="00710798">
          <w:rPr>
            <w:rStyle w:val="Hyperlink"/>
            <w:sz w:val="20"/>
            <w:szCs w:val="20"/>
            <w:lang w:val="ro-RO"/>
          </w:rPr>
          <w:t>https://mfe.gov.ro/programe/autoritati-de-management/am-pocu/</w:t>
        </w:r>
      </w:hyperlink>
      <w:r w:rsidRPr="00710798">
        <w:rPr>
          <w:sz w:val="20"/>
          <w:szCs w:val="20"/>
          <w:lang w:val="ro-RO"/>
        </w:rPr>
        <w:t xml:space="preserve"> - Secțiune implementare program, situație contractare-plată</w:t>
      </w:r>
    </w:p>
    <w:p w14:paraId="543E7CCC" w14:textId="25EED6B4" w:rsidR="00710798" w:rsidRPr="00710798" w:rsidRDefault="00710798" w:rsidP="00710798">
      <w:pPr>
        <w:spacing w:line="240" w:lineRule="auto"/>
        <w:jc w:val="both"/>
        <w:rPr>
          <w:sz w:val="20"/>
          <w:szCs w:val="20"/>
          <w:lang w:val="ro-RO"/>
        </w:rPr>
      </w:pPr>
      <w:r w:rsidRPr="00710798">
        <w:rPr>
          <w:sz w:val="20"/>
          <w:szCs w:val="20"/>
          <w:lang w:val="ro-RO"/>
        </w:rPr>
        <w:t xml:space="preserve">Cerere de finanțare proiect POCU AT – beneficiar OIR SV Oltenia, cod SMIS 115692, </w:t>
      </w:r>
      <w:r w:rsidRPr="00710798">
        <w:rPr>
          <w:i/>
          <w:iCs/>
          <w:sz w:val="20"/>
          <w:szCs w:val="20"/>
          <w:lang w:val="ro-RO"/>
        </w:rPr>
        <w:t xml:space="preserve">Sprijin pentru </w:t>
      </w:r>
      <w:r w:rsidR="00E54B03" w:rsidRPr="00710798">
        <w:rPr>
          <w:i/>
          <w:iCs/>
          <w:sz w:val="20"/>
          <w:szCs w:val="20"/>
          <w:lang w:val="ro-RO"/>
        </w:rPr>
        <w:t>finanțarea</w:t>
      </w:r>
      <w:r w:rsidRPr="00710798">
        <w:rPr>
          <w:i/>
          <w:iCs/>
          <w:sz w:val="20"/>
          <w:szCs w:val="20"/>
          <w:lang w:val="ro-RO"/>
        </w:rPr>
        <w:t xml:space="preserve"> cheltuielilor de personal efectuate in perioada ianuarie 2016-decembrie 2016 de OIR POS DRU Regiunea SV Oltenia pentru personalul implicat in gestionarea instrumentelor structurale</w:t>
      </w:r>
    </w:p>
    <w:p w14:paraId="70A35442" w14:textId="43A1D0C4" w:rsidR="00022433" w:rsidRDefault="00710798" w:rsidP="00710798">
      <w:pPr>
        <w:spacing w:line="240" w:lineRule="auto"/>
        <w:jc w:val="both"/>
        <w:rPr>
          <w:i/>
          <w:iCs/>
          <w:sz w:val="20"/>
          <w:szCs w:val="20"/>
          <w:lang w:val="ro-RO"/>
        </w:rPr>
      </w:pPr>
      <w:r w:rsidRPr="00710798">
        <w:rPr>
          <w:sz w:val="20"/>
          <w:szCs w:val="20"/>
          <w:lang w:val="ro-RO"/>
        </w:rPr>
        <w:t xml:space="preserve">Raport de progres 1 - proiect POCU AT – beneficiar OIR SV Oltenia, cod SMIS 115692, </w:t>
      </w:r>
      <w:r w:rsidRPr="00710798">
        <w:rPr>
          <w:i/>
          <w:iCs/>
          <w:sz w:val="20"/>
          <w:szCs w:val="20"/>
          <w:lang w:val="ro-RO"/>
        </w:rPr>
        <w:t xml:space="preserve">Sprijin pentru </w:t>
      </w:r>
      <w:r w:rsidR="00E54B03" w:rsidRPr="00710798">
        <w:rPr>
          <w:i/>
          <w:iCs/>
          <w:sz w:val="20"/>
          <w:szCs w:val="20"/>
          <w:lang w:val="ro-RO"/>
        </w:rPr>
        <w:t>finanțarea</w:t>
      </w:r>
      <w:r w:rsidRPr="00710798">
        <w:rPr>
          <w:i/>
          <w:iCs/>
          <w:sz w:val="20"/>
          <w:szCs w:val="20"/>
          <w:lang w:val="ro-RO"/>
        </w:rPr>
        <w:t xml:space="preserve"> cheltuielilor de personal efectuate in perioada ianuarie 2016-decembrie 2016 de OIR POS DRU Regiunea SV Oltenia pentru personalul implicat in gestionarea instrumentelor structurale</w:t>
      </w:r>
    </w:p>
    <w:p w14:paraId="31D2C692" w14:textId="77777777" w:rsidR="00022433" w:rsidRDefault="00022433">
      <w:pPr>
        <w:rPr>
          <w:i/>
          <w:iCs/>
          <w:sz w:val="20"/>
          <w:szCs w:val="20"/>
          <w:lang w:val="ro-RO"/>
        </w:rPr>
      </w:pPr>
      <w:r>
        <w:rPr>
          <w:i/>
          <w:iCs/>
          <w:sz w:val="20"/>
          <w:szCs w:val="20"/>
          <w:lang w:val="ro-RO"/>
        </w:rPr>
        <w:br w:type="page"/>
      </w:r>
    </w:p>
    <w:p w14:paraId="11E2DF1F" w14:textId="43F681B3" w:rsidR="00022433" w:rsidRPr="007A15BB" w:rsidRDefault="00022433" w:rsidP="00022433">
      <w:pPr>
        <w:pStyle w:val="Heading1"/>
        <w:keepLines w:val="0"/>
        <w:spacing w:after="120" w:line="240" w:lineRule="auto"/>
        <w:rPr>
          <w:rFonts w:asciiTheme="minorHAnsi" w:eastAsia="SimSun" w:hAnsiTheme="minorHAnsi" w:cs="Cambria"/>
          <w:caps/>
          <w:color w:val="00ABC0" w:themeColor="accent2"/>
          <w:lang w:val="ro-RO" w:eastAsia="ja-JP"/>
        </w:rPr>
      </w:pPr>
      <w:bookmarkStart w:id="34" w:name="_Toc81399093"/>
      <w:r w:rsidRPr="00E54B03">
        <w:rPr>
          <w:rFonts w:asciiTheme="minorHAnsi" w:eastAsia="SimSun" w:hAnsiTheme="minorHAnsi" w:cs="Cambria"/>
          <w:caps/>
          <w:color w:val="00ABC0" w:themeColor="accent2"/>
          <w:lang w:val="fr-BE" w:eastAsia="ja-JP"/>
        </w:rPr>
        <w:lastRenderedPageBreak/>
        <w:t xml:space="preserve">Studiu de caz evaluare POCU AT OS 7.2: OI </w:t>
      </w:r>
      <w:r w:rsidR="007A15BB">
        <w:rPr>
          <w:rFonts w:asciiTheme="minorHAnsi" w:eastAsia="SimSun" w:hAnsiTheme="minorHAnsi" w:cs="Cambria"/>
          <w:caps/>
          <w:color w:val="00ABC0" w:themeColor="accent2"/>
          <w:lang w:val="fr-BE" w:eastAsia="ja-JP"/>
        </w:rPr>
        <w:t>pocu mInisterul EDUCA</w:t>
      </w:r>
      <w:r w:rsidR="007A15BB">
        <w:rPr>
          <w:rFonts w:asciiTheme="minorHAnsi" w:eastAsia="SimSun" w:hAnsiTheme="minorHAnsi" w:cs="Cambria"/>
          <w:caps/>
          <w:color w:val="00ABC0" w:themeColor="accent2"/>
          <w:lang w:val="ro-RO" w:eastAsia="ja-JP"/>
        </w:rPr>
        <w:t>ȚIEI</w:t>
      </w:r>
      <w:bookmarkEnd w:id="34"/>
    </w:p>
    <w:p w14:paraId="3D7B70C3" w14:textId="091A2500" w:rsidR="00710798" w:rsidRDefault="00710798" w:rsidP="00710798">
      <w:pPr>
        <w:spacing w:line="240" w:lineRule="auto"/>
        <w:jc w:val="both"/>
        <w:rPr>
          <w:b/>
          <w:bCs/>
          <w:sz w:val="20"/>
          <w:szCs w:val="20"/>
          <w:lang w:val="fr-BE"/>
        </w:rPr>
      </w:pPr>
    </w:p>
    <w:p w14:paraId="5D462397" w14:textId="77777777" w:rsidR="00B642FB" w:rsidRPr="00E54B03" w:rsidRDefault="00B642FB" w:rsidP="00B642FB">
      <w:pPr>
        <w:pStyle w:val="Heading1"/>
        <w:numPr>
          <w:ilvl w:val="0"/>
          <w:numId w:val="22"/>
        </w:numPr>
        <w:rPr>
          <w:b/>
          <w:bCs/>
          <w:lang w:val="ro-RO"/>
        </w:rPr>
      </w:pPr>
      <w:bookmarkStart w:id="35" w:name="_Toc81399094"/>
      <w:r w:rsidRPr="00E54B03">
        <w:rPr>
          <w:b/>
          <w:bCs/>
          <w:lang w:val="ro-RO"/>
        </w:rPr>
        <w:t>Aspecte context</w:t>
      </w:r>
      <w:bookmarkEnd w:id="35"/>
    </w:p>
    <w:p w14:paraId="26C50537" w14:textId="66DB4D66" w:rsidR="00B642FB" w:rsidRDefault="00B642FB" w:rsidP="00B642FB">
      <w:pPr>
        <w:jc w:val="both"/>
        <w:rPr>
          <w:rFonts w:eastAsia="Calibri" w:cstheme="minorHAnsi"/>
          <w:lang w:val="ro-RO"/>
        </w:rPr>
      </w:pPr>
      <w:r w:rsidRPr="00E90E17">
        <w:rPr>
          <w:rFonts w:eastAsia="Calibri" w:cstheme="minorHAnsi"/>
          <w:lang w:val="ro-RO"/>
        </w:rPr>
        <w:t xml:space="preserve">Organismul Intermediar pentru Programul Operaţional Capital Uman (OI POCU) funcţionează la nivel de direcţie în cadrul Ministerului Educaţiei Naţionale şi </w:t>
      </w:r>
      <w:r w:rsidRPr="00E90E17">
        <w:rPr>
          <w:rFonts w:eastAsia="Calibri" w:cstheme="minorHAnsi"/>
          <w:b/>
          <w:bCs/>
          <w:lang w:val="ro-RO"/>
        </w:rPr>
        <w:t>asigură implementarea Axei prioritare 6 – Educație și competențe</w:t>
      </w:r>
      <w:r w:rsidRPr="00E90E17">
        <w:rPr>
          <w:rFonts w:eastAsia="Calibri" w:cstheme="minorHAnsi"/>
          <w:lang w:val="ro-RO"/>
        </w:rPr>
        <w:t xml:space="preserve"> din cadrul Programului Operațional Capital Uman. OI POCU </w:t>
      </w:r>
      <w:r w:rsidR="00905E85">
        <w:rPr>
          <w:rFonts w:eastAsia="Calibri" w:cstheme="minorHAnsi"/>
          <w:lang w:val="ro-RO"/>
        </w:rPr>
        <w:t>a preluat</w:t>
      </w:r>
      <w:r w:rsidRPr="00E90E17">
        <w:rPr>
          <w:rFonts w:eastAsia="Calibri" w:cstheme="minorHAnsi"/>
          <w:lang w:val="ro-RO"/>
        </w:rPr>
        <w:t xml:space="preserve"> activităţile şi responsabilităţile OI POSDRU, până la închiderea programului operaţional sectorial 2007-2013.</w:t>
      </w:r>
    </w:p>
    <w:p w14:paraId="06353633" w14:textId="77777777" w:rsidR="009B6D15" w:rsidRDefault="009B6D15" w:rsidP="00B642FB">
      <w:pPr>
        <w:jc w:val="both"/>
        <w:rPr>
          <w:rFonts w:eastAsia="Calibri" w:cstheme="minorHAnsi"/>
          <w:lang w:val="ro-RO"/>
        </w:rPr>
      </w:pPr>
    </w:p>
    <w:p w14:paraId="32DE1AC2" w14:textId="77777777" w:rsidR="00B642FB" w:rsidRPr="00A806F4" w:rsidRDefault="00B642FB" w:rsidP="00B642FB">
      <w:pPr>
        <w:pStyle w:val="Caption"/>
        <w:rPr>
          <w:bCs w:val="0"/>
          <w:iCs/>
          <w:noProof/>
          <w:color w:val="000000" w:themeColor="text1"/>
          <w:sz w:val="20"/>
          <w:szCs w:val="20"/>
          <w:lang w:val="ro-RO"/>
        </w:rPr>
      </w:pPr>
      <w:r w:rsidRPr="00A806F4">
        <w:rPr>
          <w:noProof/>
          <w:color w:val="000000" w:themeColor="text1"/>
          <w:sz w:val="20"/>
          <w:szCs w:val="20"/>
          <w:lang w:val="ro-RO"/>
        </w:rPr>
        <w:t xml:space="preserve">Figura </w:t>
      </w:r>
      <w:r>
        <w:rPr>
          <w:noProof/>
          <w:color w:val="000000" w:themeColor="text1"/>
          <w:sz w:val="20"/>
          <w:szCs w:val="20"/>
          <w:lang w:val="ro-RO"/>
        </w:rPr>
        <w:t>nr. 1</w:t>
      </w:r>
      <w:r w:rsidRPr="00A806F4">
        <w:rPr>
          <w:noProof/>
          <w:color w:val="000000" w:themeColor="text1"/>
          <w:sz w:val="20"/>
          <w:szCs w:val="20"/>
          <w:lang w:val="ro-RO"/>
        </w:rPr>
        <w:t xml:space="preserve">: </w:t>
      </w:r>
      <w:r w:rsidRPr="00A806F4">
        <w:rPr>
          <w:bCs w:val="0"/>
          <w:iCs/>
          <w:noProof/>
          <w:color w:val="000000" w:themeColor="text1"/>
          <w:sz w:val="20"/>
          <w:szCs w:val="20"/>
          <w:lang w:val="ro-RO"/>
        </w:rPr>
        <w:t>Număr proiecte POCU AT pe tip solicitant (situație la data de 31 decembrie</w:t>
      </w:r>
      <w:r w:rsidRPr="00A806F4">
        <w:rPr>
          <w:iCs/>
          <w:noProof/>
          <w:color w:val="000000" w:themeColor="text1"/>
          <w:sz w:val="20"/>
          <w:szCs w:val="20"/>
          <w:lang w:val="ro-RO"/>
        </w:rPr>
        <w:t xml:space="preserve"> 2</w:t>
      </w:r>
      <w:r w:rsidRPr="00A806F4">
        <w:rPr>
          <w:noProof/>
          <w:color w:val="000000" w:themeColor="text1"/>
          <w:sz w:val="20"/>
          <w:szCs w:val="20"/>
          <w:lang w:val="ro-RO"/>
        </w:rPr>
        <w:t>0</w:t>
      </w:r>
      <w:r w:rsidRPr="00A806F4">
        <w:rPr>
          <w:iCs/>
          <w:noProof/>
          <w:color w:val="000000" w:themeColor="text1"/>
          <w:sz w:val="20"/>
          <w:szCs w:val="20"/>
          <w:lang w:val="ro-RO"/>
        </w:rPr>
        <w:t>2</w:t>
      </w:r>
      <w:r w:rsidRPr="00A806F4">
        <w:rPr>
          <w:noProof/>
          <w:color w:val="000000" w:themeColor="text1"/>
          <w:sz w:val="20"/>
          <w:szCs w:val="20"/>
          <w:lang w:val="ro-RO"/>
        </w:rPr>
        <w:t>0</w:t>
      </w:r>
      <w:r w:rsidRPr="00A806F4">
        <w:rPr>
          <w:iCs/>
          <w:noProof/>
          <w:color w:val="000000" w:themeColor="text1"/>
          <w:sz w:val="20"/>
          <w:szCs w:val="20"/>
          <w:lang w:val="ro-RO"/>
        </w:rPr>
        <w:t>)</w:t>
      </w:r>
    </w:p>
    <w:p w14:paraId="0DB54358" w14:textId="77777777" w:rsidR="00B642FB" w:rsidRPr="00A806F4" w:rsidRDefault="00B642FB" w:rsidP="00B642FB">
      <w:pPr>
        <w:overflowPunct w:val="0"/>
        <w:autoSpaceDE w:val="0"/>
        <w:autoSpaceDN w:val="0"/>
        <w:adjustRightInd w:val="0"/>
        <w:jc w:val="both"/>
        <w:rPr>
          <w:iCs/>
          <w:noProof/>
          <w:color w:val="5F5F5F" w:themeColor="accent5" w:themeShade="80"/>
          <w:lang w:val="ro-RO"/>
        </w:rPr>
      </w:pPr>
    </w:p>
    <w:p w14:paraId="7DE549A7" w14:textId="77777777" w:rsidR="00B642FB" w:rsidRPr="00A806F4" w:rsidRDefault="00B642FB" w:rsidP="00B642FB">
      <w:pPr>
        <w:overflowPunct w:val="0"/>
        <w:autoSpaceDE w:val="0"/>
        <w:autoSpaceDN w:val="0"/>
        <w:adjustRightInd w:val="0"/>
        <w:jc w:val="both"/>
        <w:rPr>
          <w:bCs/>
          <w:iCs/>
          <w:noProof/>
          <w:color w:val="5F5F5F" w:themeColor="accent5" w:themeShade="80"/>
          <w:lang w:val="ro-RO"/>
        </w:rPr>
      </w:pPr>
      <w:r w:rsidRPr="00A806F4">
        <w:rPr>
          <w:noProof/>
          <w:color w:val="5F5F5F" w:themeColor="accent5" w:themeShade="80"/>
          <w:lang w:val="ro-RO"/>
        </w:rPr>
        <w:drawing>
          <wp:inline distT="0" distB="0" distL="0" distR="0" wp14:anchorId="2FA45A9B" wp14:editId="2ABC57E8">
            <wp:extent cx="5623560" cy="2560320"/>
            <wp:effectExtent l="0" t="0" r="15240" b="11430"/>
            <wp:docPr id="4" name="Chart 4">
              <a:extLst xmlns:a="http://schemas.openxmlformats.org/drawingml/2006/main">
                <a:ext uri="{FF2B5EF4-FFF2-40B4-BE49-F238E27FC236}">
                  <a16:creationId xmlns:a16="http://schemas.microsoft.com/office/drawing/2014/main" id="{AB0F86C0-B9C4-4506-9CDD-248332E1F0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0477ED5" w14:textId="7BCAF1B8" w:rsidR="00B642FB" w:rsidRDefault="00B642FB" w:rsidP="00B642FB">
      <w:pPr>
        <w:overflowPunct w:val="0"/>
        <w:autoSpaceDE w:val="0"/>
        <w:autoSpaceDN w:val="0"/>
        <w:adjustRightInd w:val="0"/>
        <w:jc w:val="both"/>
        <w:rPr>
          <w:i/>
          <w:iCs/>
          <w:noProof/>
          <w:lang w:val="ro-RO"/>
        </w:rPr>
      </w:pPr>
      <w:r w:rsidRPr="00A806F4">
        <w:rPr>
          <w:i/>
          <w:iCs/>
          <w:noProof/>
          <w:lang w:val="ro-RO"/>
        </w:rPr>
        <w:t>Sursa: Analize ale echipei de evaluare pe baza datelor POCU</w:t>
      </w:r>
    </w:p>
    <w:p w14:paraId="33A827EA" w14:textId="77777777" w:rsidR="00B642FB" w:rsidRPr="00A806F4" w:rsidRDefault="00B642FB" w:rsidP="00B642FB">
      <w:pPr>
        <w:overflowPunct w:val="0"/>
        <w:autoSpaceDE w:val="0"/>
        <w:autoSpaceDN w:val="0"/>
        <w:adjustRightInd w:val="0"/>
        <w:jc w:val="both"/>
        <w:rPr>
          <w:bCs/>
          <w:iCs/>
          <w:noProof/>
          <w:color w:val="5F5F5F" w:themeColor="accent5" w:themeShade="80"/>
          <w:lang w:val="ro-RO"/>
        </w:rPr>
      </w:pPr>
    </w:p>
    <w:p w14:paraId="31D99243" w14:textId="77777777" w:rsidR="00B642FB" w:rsidRPr="00B642FB" w:rsidRDefault="00B642FB" w:rsidP="00B642FB">
      <w:pPr>
        <w:pStyle w:val="Heading1"/>
        <w:numPr>
          <w:ilvl w:val="0"/>
          <w:numId w:val="22"/>
        </w:numPr>
        <w:tabs>
          <w:tab w:val="num" w:pos="360"/>
        </w:tabs>
        <w:rPr>
          <w:b/>
          <w:bCs/>
          <w:lang w:val="ro-RO"/>
        </w:rPr>
      </w:pPr>
      <w:bookmarkStart w:id="36" w:name="_Toc81359781"/>
      <w:bookmarkStart w:id="37" w:name="_Toc81399095"/>
      <w:r w:rsidRPr="00B642FB">
        <w:rPr>
          <w:b/>
          <w:bCs/>
          <w:lang w:val="ro-RO"/>
        </w:rPr>
        <w:t>Mod derulare studiu de caz</w:t>
      </w:r>
      <w:bookmarkEnd w:id="36"/>
      <w:bookmarkEnd w:id="37"/>
    </w:p>
    <w:p w14:paraId="0A0E1592" w14:textId="703353A0" w:rsidR="00B642FB" w:rsidRPr="00A806F4" w:rsidRDefault="00B642FB" w:rsidP="00B642FB">
      <w:pPr>
        <w:jc w:val="both"/>
        <w:rPr>
          <w:lang w:val="ro-RO"/>
        </w:rPr>
      </w:pPr>
      <w:r w:rsidRPr="00A806F4">
        <w:rPr>
          <w:lang w:val="ro-RO"/>
        </w:rPr>
        <w:t xml:space="preserve">Având în vedere abordarea metodologică propusă, studiul de caz aferent OIR </w:t>
      </w:r>
      <w:r w:rsidR="001E1740">
        <w:rPr>
          <w:lang w:val="ro-RO"/>
        </w:rPr>
        <w:t>POCU ME</w:t>
      </w:r>
      <w:r w:rsidRPr="00A806F4">
        <w:rPr>
          <w:lang w:val="ro-RO"/>
        </w:rPr>
        <w:t xml:space="preserve"> a inclus următoarele componente:</w:t>
      </w:r>
    </w:p>
    <w:p w14:paraId="595E26C1" w14:textId="77777777" w:rsidR="00B642FB" w:rsidRPr="00A806F4" w:rsidRDefault="00B642FB" w:rsidP="00B642FB">
      <w:pPr>
        <w:pStyle w:val="ListParagraph"/>
        <w:numPr>
          <w:ilvl w:val="0"/>
          <w:numId w:val="3"/>
        </w:numPr>
        <w:jc w:val="both"/>
        <w:rPr>
          <w:b/>
          <w:bCs/>
          <w:lang w:val="ro-RO"/>
        </w:rPr>
      </w:pPr>
      <w:r w:rsidRPr="00A806F4">
        <w:rPr>
          <w:b/>
          <w:bCs/>
          <w:lang w:val="ro-RO"/>
        </w:rPr>
        <w:t>Analiză activități de sprijin acordate beneficiarilor și potențialilor beneficiari</w:t>
      </w:r>
    </w:p>
    <w:p w14:paraId="0C01AB19" w14:textId="77777777" w:rsidR="00B642FB" w:rsidRPr="00A806F4" w:rsidRDefault="00B642FB" w:rsidP="00B642FB">
      <w:pPr>
        <w:pStyle w:val="ListParagraph"/>
        <w:numPr>
          <w:ilvl w:val="1"/>
          <w:numId w:val="3"/>
        </w:numPr>
        <w:jc w:val="both"/>
        <w:rPr>
          <w:lang w:val="ro-RO"/>
        </w:rPr>
      </w:pPr>
      <w:r w:rsidRPr="00A806F4">
        <w:rPr>
          <w:lang w:val="ro-RO"/>
        </w:rPr>
        <w:t>Conform regulamentului de organizare și funcționare</w:t>
      </w:r>
    </w:p>
    <w:p w14:paraId="370DA557" w14:textId="77777777" w:rsidR="00B642FB" w:rsidRPr="00A806F4" w:rsidRDefault="00B642FB" w:rsidP="00B642FB">
      <w:pPr>
        <w:pStyle w:val="ListParagraph"/>
        <w:numPr>
          <w:ilvl w:val="1"/>
          <w:numId w:val="3"/>
        </w:numPr>
        <w:jc w:val="both"/>
        <w:rPr>
          <w:lang w:val="ro-RO"/>
        </w:rPr>
      </w:pPr>
      <w:r w:rsidRPr="00A806F4">
        <w:rPr>
          <w:lang w:val="ro-RO"/>
        </w:rPr>
        <w:t xml:space="preserve">Conform rezultate interviu </w:t>
      </w:r>
      <w:r w:rsidRPr="00A806F4">
        <w:rPr>
          <w:highlight w:val="lightGray"/>
          <w:lang w:val="ro-RO"/>
        </w:rPr>
        <w:t>(acesta nu a fost realizat încă)</w:t>
      </w:r>
    </w:p>
    <w:p w14:paraId="218CCA7B" w14:textId="77777777" w:rsidR="00B642FB" w:rsidRPr="00A806F4" w:rsidRDefault="00B642FB" w:rsidP="00B642FB">
      <w:pPr>
        <w:pStyle w:val="ListParagraph"/>
        <w:numPr>
          <w:ilvl w:val="0"/>
          <w:numId w:val="3"/>
        </w:numPr>
        <w:jc w:val="both"/>
        <w:rPr>
          <w:lang w:val="ro-RO"/>
        </w:rPr>
      </w:pPr>
      <w:r w:rsidRPr="00A806F4">
        <w:rPr>
          <w:b/>
          <w:bCs/>
          <w:lang w:val="ro-RO"/>
        </w:rPr>
        <w:t>Analiză portofoliu de proiecte POCU AT</w:t>
      </w:r>
      <w:r w:rsidRPr="00A806F4">
        <w:rPr>
          <w:lang w:val="ro-RO"/>
        </w:rPr>
        <w:t xml:space="preserve"> implementate și în curs de implementare OI</w:t>
      </w:r>
      <w:r>
        <w:rPr>
          <w:lang w:val="ro-RO"/>
        </w:rPr>
        <w:t xml:space="preserve"> POCU ME</w:t>
      </w:r>
    </w:p>
    <w:p w14:paraId="31409C4A" w14:textId="77777777" w:rsidR="00B642FB" w:rsidRPr="00A806F4" w:rsidRDefault="00B642FB" w:rsidP="00B642FB">
      <w:pPr>
        <w:pStyle w:val="ListParagraph"/>
        <w:numPr>
          <w:ilvl w:val="1"/>
          <w:numId w:val="3"/>
        </w:numPr>
        <w:jc w:val="both"/>
        <w:rPr>
          <w:lang w:val="ro-RO"/>
        </w:rPr>
      </w:pPr>
      <w:r w:rsidRPr="00A806F4">
        <w:rPr>
          <w:lang w:val="ro-RO"/>
        </w:rPr>
        <w:lastRenderedPageBreak/>
        <w:t>Raționamente din spatele acestora: tipuri activități pentru care a fost solicitată finanțare POCU AT și motive/ nevoi care au stat la baza acestor solicitări de proiecte</w:t>
      </w:r>
    </w:p>
    <w:p w14:paraId="16B880ED" w14:textId="53EE18E1" w:rsidR="00B642FB" w:rsidRPr="00A806F4" w:rsidRDefault="00B642FB" w:rsidP="00B642FB">
      <w:pPr>
        <w:pStyle w:val="ListParagraph"/>
        <w:numPr>
          <w:ilvl w:val="0"/>
          <w:numId w:val="3"/>
        </w:numPr>
        <w:jc w:val="both"/>
        <w:rPr>
          <w:lang w:val="ro-RO"/>
        </w:rPr>
      </w:pPr>
      <w:r w:rsidRPr="00A806F4">
        <w:rPr>
          <w:b/>
          <w:bCs/>
          <w:lang w:val="ro-RO"/>
        </w:rPr>
        <w:t>Analiză indicatori specifici OS 7.2</w:t>
      </w:r>
      <w:r w:rsidRPr="00A806F4">
        <w:rPr>
          <w:lang w:val="ro-RO"/>
        </w:rPr>
        <w:t xml:space="preserve"> la nivelul OIR </w:t>
      </w:r>
      <w:r w:rsidR="001E1740">
        <w:rPr>
          <w:lang w:val="ro-RO"/>
        </w:rPr>
        <w:t>POCU ME</w:t>
      </w:r>
    </w:p>
    <w:p w14:paraId="3F36C6DC" w14:textId="77777777" w:rsidR="00B642FB" w:rsidRPr="00A806F4" w:rsidRDefault="00B642FB" w:rsidP="00B642FB">
      <w:pPr>
        <w:pStyle w:val="ListParagraph"/>
        <w:numPr>
          <w:ilvl w:val="1"/>
          <w:numId w:val="3"/>
        </w:numPr>
        <w:jc w:val="both"/>
        <w:rPr>
          <w:lang w:val="ro-RO"/>
        </w:rPr>
      </w:pPr>
      <w:r w:rsidRPr="00A806F4">
        <w:rPr>
          <w:lang w:val="ro-RO"/>
        </w:rPr>
        <w:t>4S137 – Proiecte care au rata de absorbție mai mare de 70% din totalul proiectelor a căror dezvoltare a fost sprijinită prin POCU</w:t>
      </w:r>
    </w:p>
    <w:p w14:paraId="3377B9B1" w14:textId="77777777" w:rsidR="00B642FB" w:rsidRPr="00A806F4" w:rsidRDefault="00B642FB" w:rsidP="00B642FB">
      <w:pPr>
        <w:pStyle w:val="ListParagraph"/>
        <w:numPr>
          <w:ilvl w:val="1"/>
          <w:numId w:val="3"/>
        </w:numPr>
        <w:jc w:val="both"/>
        <w:rPr>
          <w:lang w:val="ro-RO"/>
        </w:rPr>
      </w:pPr>
      <w:r w:rsidRPr="00A806F4">
        <w:rPr>
          <w:lang w:val="ro-RO"/>
        </w:rPr>
        <w:t>4S139 – Beneficiari și potențiali beneficiari sprijiniți</w:t>
      </w:r>
    </w:p>
    <w:p w14:paraId="131B97FD" w14:textId="77777777" w:rsidR="00B642FB" w:rsidRPr="00A806F4" w:rsidRDefault="00B642FB" w:rsidP="00B642FB">
      <w:pPr>
        <w:pStyle w:val="ListParagraph"/>
        <w:numPr>
          <w:ilvl w:val="1"/>
          <w:numId w:val="3"/>
        </w:numPr>
        <w:jc w:val="both"/>
        <w:rPr>
          <w:lang w:val="ro-RO"/>
        </w:rPr>
      </w:pPr>
      <w:r w:rsidRPr="00A806F4">
        <w:rPr>
          <w:lang w:val="ro-RO"/>
        </w:rPr>
        <w:t>4S143 – Proiecte care vizează întărirea capacității beneficiarilor</w:t>
      </w:r>
    </w:p>
    <w:p w14:paraId="24A292D6" w14:textId="77777777" w:rsidR="00B642FB" w:rsidRPr="00A806F4" w:rsidRDefault="00B642FB" w:rsidP="00B642FB">
      <w:pPr>
        <w:pStyle w:val="ListParagraph"/>
        <w:numPr>
          <w:ilvl w:val="0"/>
          <w:numId w:val="3"/>
        </w:numPr>
        <w:jc w:val="both"/>
        <w:rPr>
          <w:b/>
          <w:bCs/>
          <w:lang w:val="ro-RO"/>
        </w:rPr>
      </w:pPr>
      <w:r w:rsidRPr="00A806F4">
        <w:rPr>
          <w:b/>
          <w:bCs/>
          <w:lang w:val="ro-RO"/>
        </w:rPr>
        <w:t xml:space="preserve">Analiză motive pentru care nu au optat pentru elaborarea de proiecte care să includă activități specifice OS 7.2 </w:t>
      </w:r>
    </w:p>
    <w:p w14:paraId="0BE7F1FD" w14:textId="77777777" w:rsidR="00B642FB" w:rsidRPr="00A806F4" w:rsidRDefault="00B642FB" w:rsidP="00B642FB">
      <w:pPr>
        <w:pStyle w:val="ListParagraph"/>
        <w:numPr>
          <w:ilvl w:val="1"/>
          <w:numId w:val="3"/>
        </w:numPr>
        <w:jc w:val="both"/>
        <w:rPr>
          <w:lang w:val="ro-RO"/>
        </w:rPr>
      </w:pPr>
      <w:r w:rsidRPr="00A806F4">
        <w:rPr>
          <w:lang w:val="ro-RO"/>
        </w:rPr>
        <w:t>Prin intermediul interviului cu reprezentanți O</w:t>
      </w:r>
      <w:r>
        <w:rPr>
          <w:lang w:val="ro-RO"/>
        </w:rPr>
        <w:t>I</w:t>
      </w:r>
      <w:r w:rsidRPr="00A806F4">
        <w:rPr>
          <w:lang w:val="ro-RO"/>
        </w:rPr>
        <w:t xml:space="preserve"> </w:t>
      </w:r>
      <w:r w:rsidRPr="00A806F4">
        <w:rPr>
          <w:highlight w:val="lightGray"/>
          <w:lang w:val="ro-RO"/>
        </w:rPr>
        <w:t>(nu a fost realizat încă)</w:t>
      </w:r>
    </w:p>
    <w:p w14:paraId="653A851C" w14:textId="77777777" w:rsidR="00B642FB" w:rsidRPr="00A806F4" w:rsidRDefault="00B642FB" w:rsidP="00B642FB">
      <w:pPr>
        <w:jc w:val="both"/>
        <w:rPr>
          <w:lang w:val="ro-RO"/>
        </w:rPr>
      </w:pPr>
    </w:p>
    <w:p w14:paraId="111165C8" w14:textId="77777777" w:rsidR="00B642FB" w:rsidRPr="00B642FB" w:rsidRDefault="00B642FB" w:rsidP="00B642FB">
      <w:pPr>
        <w:pStyle w:val="Heading1"/>
        <w:numPr>
          <w:ilvl w:val="0"/>
          <w:numId w:val="22"/>
        </w:numPr>
        <w:tabs>
          <w:tab w:val="num" w:pos="360"/>
        </w:tabs>
        <w:rPr>
          <w:b/>
          <w:bCs/>
          <w:lang w:val="ro-RO"/>
        </w:rPr>
      </w:pPr>
      <w:bookmarkStart w:id="38" w:name="_Toc81349333"/>
      <w:bookmarkStart w:id="39" w:name="_Toc81359782"/>
      <w:bookmarkStart w:id="40" w:name="_Toc81399096"/>
      <w:r w:rsidRPr="00B642FB">
        <w:rPr>
          <w:b/>
          <w:bCs/>
          <w:lang w:val="ro-RO"/>
        </w:rPr>
        <w:t>Analize</w:t>
      </w:r>
      <w:bookmarkEnd w:id="38"/>
      <w:bookmarkEnd w:id="39"/>
      <w:bookmarkEnd w:id="40"/>
    </w:p>
    <w:p w14:paraId="637A5EA1" w14:textId="77777777" w:rsidR="00B642FB" w:rsidRPr="00A806F4" w:rsidRDefault="00B642FB" w:rsidP="00B642FB">
      <w:pPr>
        <w:jc w:val="both"/>
        <w:rPr>
          <w:lang w:val="ro-RO"/>
        </w:rPr>
      </w:pPr>
    </w:p>
    <w:p w14:paraId="688D306F" w14:textId="5E0223E5" w:rsidR="00B642FB" w:rsidRPr="005A0F00" w:rsidRDefault="00B642FB" w:rsidP="00B642FB">
      <w:pPr>
        <w:pStyle w:val="Heading2"/>
        <w:numPr>
          <w:ilvl w:val="1"/>
          <w:numId w:val="22"/>
        </w:numPr>
        <w:jc w:val="both"/>
        <w:rPr>
          <w:b/>
          <w:bCs/>
          <w:lang w:val="ro-RO"/>
        </w:rPr>
      </w:pPr>
      <w:bookmarkStart w:id="41" w:name="_Toc81349334"/>
      <w:bookmarkStart w:id="42" w:name="_Toc81359783"/>
      <w:bookmarkStart w:id="43" w:name="_Toc81399097"/>
      <w:r w:rsidRPr="005A0F00">
        <w:rPr>
          <w:b/>
          <w:bCs/>
          <w:lang w:val="ro-RO"/>
        </w:rPr>
        <w:t>Analiză activități de sprijin acordate beneficiarilor și potențialilor beneficiari</w:t>
      </w:r>
      <w:bookmarkEnd w:id="41"/>
      <w:bookmarkEnd w:id="42"/>
      <w:bookmarkEnd w:id="43"/>
    </w:p>
    <w:p w14:paraId="0B880C63" w14:textId="77777777" w:rsidR="00B642FB" w:rsidRDefault="00B642FB" w:rsidP="00B642FB">
      <w:pPr>
        <w:rPr>
          <w:lang w:val="ro-RO"/>
        </w:rPr>
      </w:pPr>
    </w:p>
    <w:p w14:paraId="7D4FE151" w14:textId="047E498D" w:rsidR="00B642FB" w:rsidRDefault="00B642FB" w:rsidP="00B642FB">
      <w:pPr>
        <w:jc w:val="both"/>
        <w:rPr>
          <w:lang w:val="ro-RO"/>
        </w:rPr>
      </w:pPr>
      <w:r>
        <w:rPr>
          <w:lang w:val="ro-RO"/>
        </w:rPr>
        <w:t>În vederea realizării analizei aferente acestei secțiuni, sunt necesare realizarea interviului cu reprezentanți OI POCU ME și consultarea Regulamentului de organizare și funcționare al Organismului în cauză. Acesta din urmă va fi solicitat în cadrul interviului, ca urmare a faptului că nu a fost găsit prin alte mijloace.</w:t>
      </w:r>
    </w:p>
    <w:p w14:paraId="7C83D8D5" w14:textId="68A1D4A4" w:rsidR="00B642FB" w:rsidRDefault="00B642FB" w:rsidP="00B642FB">
      <w:pPr>
        <w:rPr>
          <w:lang w:val="ro-RO"/>
        </w:rPr>
      </w:pPr>
    </w:p>
    <w:p w14:paraId="69225FAF" w14:textId="44B1766B" w:rsidR="00B642FB" w:rsidRPr="005A0F00" w:rsidRDefault="00B642FB" w:rsidP="00B642FB">
      <w:pPr>
        <w:pStyle w:val="Heading2"/>
        <w:numPr>
          <w:ilvl w:val="1"/>
          <w:numId w:val="22"/>
        </w:numPr>
        <w:jc w:val="both"/>
        <w:rPr>
          <w:b/>
          <w:bCs/>
          <w:lang w:val="ro-RO"/>
        </w:rPr>
      </w:pPr>
      <w:bookmarkStart w:id="44" w:name="_Toc81349335"/>
      <w:bookmarkStart w:id="45" w:name="_Toc81359784"/>
      <w:bookmarkStart w:id="46" w:name="_Toc81399098"/>
      <w:r w:rsidRPr="005A0F00">
        <w:rPr>
          <w:b/>
          <w:bCs/>
          <w:lang w:val="ro-RO"/>
        </w:rPr>
        <w:t>Analiză portofoliu proiecte POCU AT implementate de către OI</w:t>
      </w:r>
      <w:bookmarkEnd w:id="44"/>
      <w:r w:rsidRPr="005A0F00">
        <w:rPr>
          <w:b/>
          <w:bCs/>
          <w:lang w:val="ro-RO"/>
        </w:rPr>
        <w:t xml:space="preserve"> POCU Ministerul Educației</w:t>
      </w:r>
      <w:bookmarkEnd w:id="45"/>
      <w:bookmarkEnd w:id="46"/>
    </w:p>
    <w:p w14:paraId="66BDA399" w14:textId="77777777" w:rsidR="00B642FB" w:rsidRDefault="00B642FB" w:rsidP="00B642FB">
      <w:pPr>
        <w:rPr>
          <w:lang w:val="ro-RO"/>
        </w:rPr>
      </w:pPr>
      <w:r>
        <w:rPr>
          <w:lang w:val="ro-RO"/>
        </w:rPr>
        <w:t>La finalul anului 2020, OI POCU Ministerul Educației avea înregistrate 9 proiecte finalizate și 7 aflate încă în implementare.</w:t>
      </w:r>
    </w:p>
    <w:p w14:paraId="143A1B6C" w14:textId="7A405328" w:rsidR="00B642FB" w:rsidRDefault="00B642FB" w:rsidP="00B642FB">
      <w:pPr>
        <w:rPr>
          <w:lang w:val="ro-RO"/>
        </w:rPr>
      </w:pPr>
      <w:r>
        <w:rPr>
          <w:lang w:val="ro-RO"/>
        </w:rPr>
        <w:t>Tabel nr. 1: Listă proiecte POCU AT implementate de către OI POCU Ministerul Educației</w:t>
      </w:r>
    </w:p>
    <w:tbl>
      <w:tblPr>
        <w:tblStyle w:val="LightList-Accent11"/>
        <w:tblW w:w="9350" w:type="dxa"/>
        <w:tblLook w:val="04A0" w:firstRow="1" w:lastRow="0" w:firstColumn="1" w:lastColumn="0" w:noHBand="0" w:noVBand="1"/>
      </w:tblPr>
      <w:tblGrid>
        <w:gridCol w:w="750"/>
        <w:gridCol w:w="1141"/>
        <w:gridCol w:w="4614"/>
        <w:gridCol w:w="1478"/>
        <w:gridCol w:w="1367"/>
      </w:tblGrid>
      <w:tr w:rsidR="00B642FB" w:rsidRPr="00E90E17" w14:paraId="12AF1C92" w14:textId="77777777" w:rsidTr="005A0F00">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665" w:type="dxa"/>
          </w:tcPr>
          <w:p w14:paraId="143AB4DC" w14:textId="77777777" w:rsidR="00B642FB" w:rsidRPr="00E90E17" w:rsidRDefault="00B642FB" w:rsidP="001614A9">
            <w:pPr>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Nr.crt.</w:t>
            </w:r>
          </w:p>
        </w:tc>
        <w:tc>
          <w:tcPr>
            <w:tcW w:w="1141" w:type="dxa"/>
            <w:noWrap/>
            <w:hideMark/>
          </w:tcPr>
          <w:p w14:paraId="2B391F5C" w14:textId="77777777" w:rsidR="00B642FB" w:rsidRPr="00E90E17" w:rsidRDefault="00B642FB" w:rsidP="001614A9">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Cod MySMIS proiect2</w:t>
            </w:r>
          </w:p>
        </w:tc>
        <w:tc>
          <w:tcPr>
            <w:tcW w:w="4614" w:type="dxa"/>
            <w:noWrap/>
            <w:hideMark/>
          </w:tcPr>
          <w:p w14:paraId="4974D22E" w14:textId="77777777" w:rsidR="00B642FB" w:rsidRPr="00E90E17" w:rsidRDefault="00B642FB" w:rsidP="001614A9">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Titlu proiect</w:t>
            </w:r>
          </w:p>
        </w:tc>
        <w:tc>
          <w:tcPr>
            <w:tcW w:w="1530" w:type="dxa"/>
          </w:tcPr>
          <w:p w14:paraId="21B00CAC" w14:textId="77777777" w:rsidR="00B642FB" w:rsidRPr="00E90E17" w:rsidRDefault="00B642FB" w:rsidP="001614A9">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Dată începere</w:t>
            </w:r>
          </w:p>
        </w:tc>
        <w:tc>
          <w:tcPr>
            <w:tcW w:w="1400" w:type="dxa"/>
          </w:tcPr>
          <w:p w14:paraId="79E2F3C7" w14:textId="77777777" w:rsidR="00B642FB" w:rsidRPr="00E90E17" w:rsidRDefault="00B642FB" w:rsidP="001614A9">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Dată finalizare</w:t>
            </w:r>
          </w:p>
        </w:tc>
      </w:tr>
      <w:tr w:rsidR="00B642FB" w:rsidRPr="00E90E17" w14:paraId="5B3AC5BE" w14:textId="77777777" w:rsidTr="00B642F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65" w:type="dxa"/>
            <w:shd w:val="clear" w:color="auto" w:fill="ABCD3A" w:themeFill="text2"/>
          </w:tcPr>
          <w:p w14:paraId="62E7C981" w14:textId="77777777" w:rsidR="00B642FB" w:rsidRPr="00E90E17" w:rsidRDefault="00B642FB" w:rsidP="00B642FB">
            <w:pPr>
              <w:numPr>
                <w:ilvl w:val="0"/>
                <w:numId w:val="23"/>
              </w:numPr>
              <w:contextualSpacing/>
              <w:rPr>
                <w:rFonts w:ascii="Calibri" w:eastAsia="Calibri" w:hAnsi="Calibri" w:cs="Calibri"/>
                <w:sz w:val="20"/>
                <w:szCs w:val="20"/>
                <w:lang w:val="ro-RO" w:eastAsia="ar-SA"/>
              </w:rPr>
            </w:pPr>
          </w:p>
        </w:tc>
        <w:tc>
          <w:tcPr>
            <w:tcW w:w="1141" w:type="dxa"/>
            <w:shd w:val="clear" w:color="auto" w:fill="ABCD3A" w:themeFill="text2"/>
            <w:noWrap/>
            <w:hideMark/>
          </w:tcPr>
          <w:p w14:paraId="712A4A1A" w14:textId="77777777" w:rsidR="00B642FB" w:rsidRPr="00E90E17" w:rsidRDefault="00B642FB" w:rsidP="001614A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115718</w:t>
            </w:r>
          </w:p>
        </w:tc>
        <w:tc>
          <w:tcPr>
            <w:tcW w:w="4614" w:type="dxa"/>
            <w:shd w:val="clear" w:color="auto" w:fill="ABCD3A" w:themeFill="text2"/>
            <w:noWrap/>
            <w:hideMark/>
          </w:tcPr>
          <w:p w14:paraId="7E69CB64" w14:textId="77777777" w:rsidR="00B642FB" w:rsidRPr="00E90E17" w:rsidRDefault="00B642FB" w:rsidP="001614A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 xml:space="preserve">Sprijin pentru finanțarea </w:t>
            </w:r>
            <w:r w:rsidRPr="00E90E17">
              <w:rPr>
                <w:rFonts w:ascii="Calibri" w:eastAsia="Calibri" w:hAnsi="Calibri" w:cs="Calibri"/>
                <w:b/>
                <w:bCs/>
                <w:sz w:val="20"/>
                <w:szCs w:val="20"/>
                <w:lang w:val="ro-RO" w:eastAsia="ar-SA"/>
              </w:rPr>
              <w:t>cheltuielilor de personal</w:t>
            </w:r>
            <w:r w:rsidRPr="00E90E17">
              <w:rPr>
                <w:rFonts w:ascii="Calibri" w:eastAsia="Calibri" w:hAnsi="Calibri" w:cs="Calibri"/>
                <w:sz w:val="20"/>
                <w:szCs w:val="20"/>
                <w:lang w:val="ro-RO" w:eastAsia="ar-SA"/>
              </w:rPr>
              <w:t xml:space="preserve"> efectuate în perioada ianuarie 2016 - martie 2017 pentru personalul OI POCU MEN implicat în gestionarea POSDRU</w:t>
            </w:r>
          </w:p>
        </w:tc>
        <w:tc>
          <w:tcPr>
            <w:tcW w:w="1530" w:type="dxa"/>
            <w:shd w:val="clear" w:color="auto" w:fill="ABCD3A" w:themeFill="text2"/>
          </w:tcPr>
          <w:p w14:paraId="3BACB696" w14:textId="77777777" w:rsidR="00B642FB" w:rsidRPr="00E90E17" w:rsidRDefault="00B642FB" w:rsidP="001614A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color w:val="000000"/>
                <w:sz w:val="20"/>
                <w:szCs w:val="20"/>
                <w:lang w:val="ro-RO" w:eastAsia="ar-SA"/>
              </w:rPr>
              <w:t>1/1/2016</w:t>
            </w:r>
          </w:p>
        </w:tc>
        <w:tc>
          <w:tcPr>
            <w:tcW w:w="1400" w:type="dxa"/>
            <w:shd w:val="clear" w:color="auto" w:fill="ABCD3A" w:themeFill="text2"/>
          </w:tcPr>
          <w:p w14:paraId="6BE56AB0" w14:textId="77777777" w:rsidR="00B642FB" w:rsidRPr="00E90E17" w:rsidRDefault="00B642FB" w:rsidP="001614A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color w:val="000000"/>
                <w:sz w:val="20"/>
                <w:szCs w:val="20"/>
                <w:lang w:val="ro-RO" w:eastAsia="ar-SA"/>
              </w:rPr>
              <w:t>30/6/2018</w:t>
            </w:r>
          </w:p>
        </w:tc>
      </w:tr>
      <w:tr w:rsidR="00B642FB" w:rsidRPr="00E90E17" w14:paraId="67E483A0" w14:textId="77777777" w:rsidTr="00B642FB">
        <w:trPr>
          <w:trHeight w:val="285"/>
        </w:trPr>
        <w:tc>
          <w:tcPr>
            <w:cnfStyle w:val="001000000000" w:firstRow="0" w:lastRow="0" w:firstColumn="1" w:lastColumn="0" w:oddVBand="0" w:evenVBand="0" w:oddHBand="0" w:evenHBand="0" w:firstRowFirstColumn="0" w:firstRowLastColumn="0" w:lastRowFirstColumn="0" w:lastRowLastColumn="0"/>
            <w:tcW w:w="665" w:type="dxa"/>
            <w:shd w:val="clear" w:color="auto" w:fill="ABCD3A" w:themeFill="text2"/>
          </w:tcPr>
          <w:p w14:paraId="78C0E1C3" w14:textId="77777777" w:rsidR="00B642FB" w:rsidRPr="00E90E17" w:rsidRDefault="00B642FB" w:rsidP="00B642FB">
            <w:pPr>
              <w:numPr>
                <w:ilvl w:val="0"/>
                <w:numId w:val="23"/>
              </w:numPr>
              <w:contextualSpacing/>
              <w:rPr>
                <w:rFonts w:ascii="Calibri" w:eastAsia="Calibri" w:hAnsi="Calibri" w:cs="Calibri"/>
                <w:sz w:val="20"/>
                <w:szCs w:val="20"/>
                <w:lang w:val="ro-RO" w:eastAsia="ar-SA"/>
              </w:rPr>
            </w:pPr>
          </w:p>
        </w:tc>
        <w:tc>
          <w:tcPr>
            <w:tcW w:w="1141" w:type="dxa"/>
            <w:shd w:val="clear" w:color="auto" w:fill="ABCD3A" w:themeFill="text2"/>
            <w:noWrap/>
            <w:hideMark/>
          </w:tcPr>
          <w:p w14:paraId="1AA1EA95" w14:textId="77777777" w:rsidR="00B642FB" w:rsidRPr="00E90E17" w:rsidRDefault="00B642FB" w:rsidP="001614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115716</w:t>
            </w:r>
          </w:p>
        </w:tc>
        <w:tc>
          <w:tcPr>
            <w:tcW w:w="4614" w:type="dxa"/>
            <w:shd w:val="clear" w:color="auto" w:fill="ABCD3A" w:themeFill="text2"/>
            <w:noWrap/>
            <w:hideMark/>
          </w:tcPr>
          <w:p w14:paraId="50B1099B" w14:textId="77777777" w:rsidR="00B642FB" w:rsidRPr="00E90E17" w:rsidRDefault="00B642FB" w:rsidP="001614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 xml:space="preserve">Sprijin pentru finanțarea </w:t>
            </w:r>
            <w:r w:rsidRPr="00E90E17">
              <w:rPr>
                <w:rFonts w:ascii="Calibri" w:eastAsia="Calibri" w:hAnsi="Calibri" w:cs="Calibri"/>
                <w:b/>
                <w:bCs/>
                <w:sz w:val="20"/>
                <w:szCs w:val="20"/>
                <w:lang w:val="ro-RO" w:eastAsia="ar-SA"/>
              </w:rPr>
              <w:t>cheltuielilor cu salariile personalului</w:t>
            </w:r>
            <w:r w:rsidRPr="00E90E17">
              <w:rPr>
                <w:rFonts w:ascii="Calibri" w:eastAsia="Calibri" w:hAnsi="Calibri" w:cs="Calibri"/>
                <w:sz w:val="20"/>
                <w:szCs w:val="20"/>
                <w:lang w:val="ro-RO" w:eastAsia="ar-SA"/>
              </w:rPr>
              <w:t xml:space="preserve"> din cadrul Unităților Regionale ale OI POCU MEN, efectuate în perioada ianuarie 2016 – martie 2017</w:t>
            </w:r>
          </w:p>
        </w:tc>
        <w:tc>
          <w:tcPr>
            <w:tcW w:w="1530" w:type="dxa"/>
            <w:shd w:val="clear" w:color="auto" w:fill="ABCD3A" w:themeFill="text2"/>
          </w:tcPr>
          <w:p w14:paraId="32CA50FB" w14:textId="77777777" w:rsidR="00B642FB" w:rsidRPr="00E90E17" w:rsidRDefault="00B642FB" w:rsidP="001614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color w:val="000000"/>
                <w:sz w:val="20"/>
                <w:szCs w:val="20"/>
                <w:lang w:val="ro-RO" w:eastAsia="ar-SA"/>
              </w:rPr>
              <w:t>1/1/2016</w:t>
            </w:r>
          </w:p>
        </w:tc>
        <w:tc>
          <w:tcPr>
            <w:tcW w:w="1400" w:type="dxa"/>
            <w:shd w:val="clear" w:color="auto" w:fill="ABCD3A" w:themeFill="text2"/>
          </w:tcPr>
          <w:p w14:paraId="16918693" w14:textId="77777777" w:rsidR="00B642FB" w:rsidRPr="00E90E17" w:rsidRDefault="00B642FB" w:rsidP="001614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color w:val="000000"/>
                <w:sz w:val="20"/>
                <w:szCs w:val="20"/>
                <w:lang w:val="ro-RO" w:eastAsia="ar-SA"/>
              </w:rPr>
              <w:t>30/6/2018</w:t>
            </w:r>
          </w:p>
        </w:tc>
      </w:tr>
      <w:tr w:rsidR="00B642FB" w:rsidRPr="00E90E17" w14:paraId="41737740" w14:textId="77777777" w:rsidTr="00B642F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65" w:type="dxa"/>
          </w:tcPr>
          <w:p w14:paraId="449A833E" w14:textId="77777777" w:rsidR="00B642FB" w:rsidRPr="00E90E17" w:rsidRDefault="00B642FB" w:rsidP="00B642FB">
            <w:pPr>
              <w:numPr>
                <w:ilvl w:val="0"/>
                <w:numId w:val="23"/>
              </w:numPr>
              <w:contextualSpacing/>
              <w:rPr>
                <w:rFonts w:ascii="Calibri" w:eastAsia="Calibri" w:hAnsi="Calibri" w:cs="Calibri"/>
                <w:sz w:val="20"/>
                <w:szCs w:val="20"/>
                <w:lang w:val="ro-RO" w:eastAsia="ar-SA"/>
              </w:rPr>
            </w:pPr>
          </w:p>
        </w:tc>
        <w:tc>
          <w:tcPr>
            <w:tcW w:w="1141" w:type="dxa"/>
            <w:noWrap/>
            <w:hideMark/>
          </w:tcPr>
          <w:p w14:paraId="76A9AD7F" w14:textId="77777777" w:rsidR="00B642FB" w:rsidRPr="00E90E17" w:rsidRDefault="00B642FB" w:rsidP="001614A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115892</w:t>
            </w:r>
          </w:p>
        </w:tc>
        <w:tc>
          <w:tcPr>
            <w:tcW w:w="4614" w:type="dxa"/>
            <w:noWrap/>
            <w:hideMark/>
          </w:tcPr>
          <w:p w14:paraId="6671E861" w14:textId="77777777" w:rsidR="00B642FB" w:rsidRPr="00E90E17" w:rsidRDefault="00B642FB" w:rsidP="001614A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b/>
                <w:bCs/>
                <w:sz w:val="20"/>
                <w:szCs w:val="20"/>
                <w:lang w:val="ro-RO" w:eastAsia="ar-SA"/>
              </w:rPr>
              <w:t>Sprijin logistic</w:t>
            </w:r>
            <w:r w:rsidRPr="00E90E17">
              <w:rPr>
                <w:rFonts w:ascii="Calibri" w:eastAsia="Calibri" w:hAnsi="Calibri" w:cs="Calibri"/>
                <w:sz w:val="20"/>
                <w:szCs w:val="20"/>
                <w:lang w:val="ro-RO" w:eastAsia="ar-SA"/>
              </w:rPr>
              <w:t xml:space="preserve"> pentru funcţionarea OI POCU MEN - papetarie si birotica</w:t>
            </w:r>
          </w:p>
        </w:tc>
        <w:tc>
          <w:tcPr>
            <w:tcW w:w="1530" w:type="dxa"/>
          </w:tcPr>
          <w:p w14:paraId="3AECCC32" w14:textId="77777777" w:rsidR="00B642FB" w:rsidRPr="00E90E17" w:rsidRDefault="00B642FB" w:rsidP="001614A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color w:val="000000"/>
                <w:sz w:val="20"/>
                <w:szCs w:val="20"/>
                <w:lang w:val="ro-RO" w:eastAsia="ar-SA"/>
              </w:rPr>
              <w:t>1/11/2017</w:t>
            </w:r>
          </w:p>
        </w:tc>
        <w:tc>
          <w:tcPr>
            <w:tcW w:w="1400" w:type="dxa"/>
          </w:tcPr>
          <w:p w14:paraId="296276C7" w14:textId="77777777" w:rsidR="00B642FB" w:rsidRPr="00E90E17" w:rsidRDefault="00B642FB" w:rsidP="001614A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color w:val="000000"/>
                <w:sz w:val="20"/>
                <w:szCs w:val="20"/>
                <w:lang w:val="ro-RO" w:eastAsia="ar-SA"/>
              </w:rPr>
              <w:t>31/7/2019</w:t>
            </w:r>
          </w:p>
        </w:tc>
      </w:tr>
      <w:tr w:rsidR="00B642FB" w:rsidRPr="00E90E17" w14:paraId="2393FEA5" w14:textId="77777777" w:rsidTr="00B642FB">
        <w:trPr>
          <w:trHeight w:val="285"/>
        </w:trPr>
        <w:tc>
          <w:tcPr>
            <w:cnfStyle w:val="001000000000" w:firstRow="0" w:lastRow="0" w:firstColumn="1" w:lastColumn="0" w:oddVBand="0" w:evenVBand="0" w:oddHBand="0" w:evenHBand="0" w:firstRowFirstColumn="0" w:firstRowLastColumn="0" w:lastRowFirstColumn="0" w:lastRowLastColumn="0"/>
            <w:tcW w:w="665" w:type="dxa"/>
          </w:tcPr>
          <w:p w14:paraId="05B2AC9E" w14:textId="77777777" w:rsidR="00B642FB" w:rsidRPr="00E90E17" w:rsidRDefault="00B642FB" w:rsidP="00B642FB">
            <w:pPr>
              <w:numPr>
                <w:ilvl w:val="0"/>
                <w:numId w:val="23"/>
              </w:numPr>
              <w:contextualSpacing/>
              <w:rPr>
                <w:rFonts w:ascii="Calibri" w:eastAsia="Calibri" w:hAnsi="Calibri" w:cs="Calibri"/>
                <w:sz w:val="20"/>
                <w:szCs w:val="20"/>
                <w:lang w:val="ro-RO" w:eastAsia="ar-SA"/>
              </w:rPr>
            </w:pPr>
          </w:p>
        </w:tc>
        <w:tc>
          <w:tcPr>
            <w:tcW w:w="1141" w:type="dxa"/>
            <w:noWrap/>
            <w:hideMark/>
          </w:tcPr>
          <w:p w14:paraId="3294DF20" w14:textId="77777777" w:rsidR="00B642FB" w:rsidRPr="00E90E17" w:rsidRDefault="00B642FB" w:rsidP="001614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114975</w:t>
            </w:r>
          </w:p>
        </w:tc>
        <w:tc>
          <w:tcPr>
            <w:tcW w:w="4614" w:type="dxa"/>
            <w:noWrap/>
            <w:hideMark/>
          </w:tcPr>
          <w:p w14:paraId="14408B2C" w14:textId="77777777" w:rsidR="00B642FB" w:rsidRPr="00E90E17" w:rsidRDefault="00B642FB" w:rsidP="001614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 xml:space="preserve">Sprijin pentru achiziționare de </w:t>
            </w:r>
            <w:r w:rsidRPr="00E90E17">
              <w:rPr>
                <w:rFonts w:ascii="Calibri" w:eastAsia="Calibri" w:hAnsi="Calibri" w:cs="Calibri"/>
                <w:b/>
                <w:bCs/>
                <w:sz w:val="20"/>
                <w:szCs w:val="20"/>
                <w:lang w:val="ro-RO" w:eastAsia="ar-SA"/>
              </w:rPr>
              <w:t>pachete de semnătură electronica</w:t>
            </w:r>
            <w:r w:rsidRPr="00E90E17">
              <w:rPr>
                <w:rFonts w:ascii="Calibri" w:eastAsia="Calibri" w:hAnsi="Calibri" w:cs="Calibri"/>
                <w:sz w:val="20"/>
                <w:szCs w:val="20"/>
                <w:lang w:val="ro-RO" w:eastAsia="ar-SA"/>
              </w:rPr>
              <w:t xml:space="preserve"> și achiziția de servicii de reînnoire a certificatului digital calificat pentru personalul OI POCU MEN implicat in gestionarea POCU</w:t>
            </w:r>
          </w:p>
        </w:tc>
        <w:tc>
          <w:tcPr>
            <w:tcW w:w="1530" w:type="dxa"/>
          </w:tcPr>
          <w:p w14:paraId="0B27C179" w14:textId="77777777" w:rsidR="00B642FB" w:rsidRPr="00E90E17" w:rsidRDefault="00B642FB" w:rsidP="001614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color w:val="000000"/>
                <w:sz w:val="20"/>
                <w:szCs w:val="20"/>
                <w:lang w:val="ro-RO" w:eastAsia="ar-SA"/>
              </w:rPr>
              <w:t>23/3/2017</w:t>
            </w:r>
          </w:p>
        </w:tc>
        <w:tc>
          <w:tcPr>
            <w:tcW w:w="1400" w:type="dxa"/>
          </w:tcPr>
          <w:p w14:paraId="0F35F210" w14:textId="77777777" w:rsidR="00B642FB" w:rsidRPr="00E90E17" w:rsidRDefault="00B642FB" w:rsidP="001614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color w:val="000000"/>
                <w:sz w:val="20"/>
                <w:szCs w:val="20"/>
                <w:lang w:val="ro-RO" w:eastAsia="ar-SA"/>
              </w:rPr>
              <w:t>23/3/2020</w:t>
            </w:r>
          </w:p>
        </w:tc>
      </w:tr>
      <w:tr w:rsidR="00B642FB" w:rsidRPr="00E90E17" w14:paraId="49AB4119" w14:textId="77777777" w:rsidTr="00B642F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65" w:type="dxa"/>
          </w:tcPr>
          <w:p w14:paraId="7F9CC792" w14:textId="77777777" w:rsidR="00B642FB" w:rsidRPr="00E90E17" w:rsidRDefault="00B642FB" w:rsidP="00B642FB">
            <w:pPr>
              <w:numPr>
                <w:ilvl w:val="0"/>
                <w:numId w:val="23"/>
              </w:numPr>
              <w:contextualSpacing/>
              <w:rPr>
                <w:rFonts w:ascii="Calibri" w:eastAsia="Calibri" w:hAnsi="Calibri" w:cs="Calibri"/>
                <w:sz w:val="20"/>
                <w:szCs w:val="20"/>
                <w:lang w:val="ro-RO" w:eastAsia="ar-SA"/>
              </w:rPr>
            </w:pPr>
          </w:p>
        </w:tc>
        <w:tc>
          <w:tcPr>
            <w:tcW w:w="1141" w:type="dxa"/>
            <w:noWrap/>
            <w:hideMark/>
          </w:tcPr>
          <w:p w14:paraId="3CA11EC1" w14:textId="77777777" w:rsidR="00B642FB" w:rsidRPr="00E90E17" w:rsidRDefault="00B642FB" w:rsidP="001614A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129695</w:t>
            </w:r>
          </w:p>
        </w:tc>
        <w:tc>
          <w:tcPr>
            <w:tcW w:w="4614" w:type="dxa"/>
            <w:noWrap/>
            <w:hideMark/>
          </w:tcPr>
          <w:p w14:paraId="0C25AF8D" w14:textId="77777777" w:rsidR="00B642FB" w:rsidRPr="00E90E17" w:rsidRDefault="00B642FB" w:rsidP="001614A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 xml:space="preserve">OIPOCU: </w:t>
            </w:r>
            <w:r w:rsidRPr="00E90E17">
              <w:rPr>
                <w:rFonts w:ascii="Calibri" w:eastAsia="Calibri" w:hAnsi="Calibri" w:cs="Calibri"/>
                <w:b/>
                <w:bCs/>
                <w:sz w:val="20"/>
                <w:szCs w:val="20"/>
                <w:lang w:val="ro-RO" w:eastAsia="ar-SA"/>
              </w:rPr>
              <w:t>Sprijin logistic</w:t>
            </w:r>
            <w:r w:rsidRPr="00E90E17">
              <w:rPr>
                <w:rFonts w:ascii="Calibri" w:eastAsia="Calibri" w:hAnsi="Calibri" w:cs="Calibri"/>
                <w:sz w:val="20"/>
                <w:szCs w:val="20"/>
                <w:lang w:val="ro-RO" w:eastAsia="ar-SA"/>
              </w:rPr>
              <w:t xml:space="preserve"> pentru derularea activităţilor de gestiune POCU 2014-2020 - dotare birouri</w:t>
            </w:r>
          </w:p>
        </w:tc>
        <w:tc>
          <w:tcPr>
            <w:tcW w:w="1530" w:type="dxa"/>
          </w:tcPr>
          <w:p w14:paraId="1CCC7B1B" w14:textId="77777777" w:rsidR="00B642FB" w:rsidRPr="00E90E17" w:rsidRDefault="00B642FB" w:rsidP="001614A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color w:val="000000"/>
                <w:sz w:val="20"/>
                <w:szCs w:val="20"/>
                <w:lang w:val="ro-RO" w:eastAsia="ar-SA"/>
              </w:rPr>
              <w:t>7/8/2019</w:t>
            </w:r>
          </w:p>
        </w:tc>
        <w:tc>
          <w:tcPr>
            <w:tcW w:w="1400" w:type="dxa"/>
          </w:tcPr>
          <w:p w14:paraId="6B9B8E34" w14:textId="77777777" w:rsidR="00B642FB" w:rsidRPr="00E90E17" w:rsidRDefault="00B642FB" w:rsidP="001614A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color w:val="000000"/>
                <w:sz w:val="20"/>
                <w:szCs w:val="20"/>
                <w:lang w:val="ro-RO" w:eastAsia="ar-SA"/>
              </w:rPr>
              <w:t>8/6/2020</w:t>
            </w:r>
          </w:p>
        </w:tc>
      </w:tr>
      <w:tr w:rsidR="00B642FB" w:rsidRPr="00E90E17" w14:paraId="624E81A2" w14:textId="77777777" w:rsidTr="00B642FB">
        <w:trPr>
          <w:trHeight w:val="285"/>
        </w:trPr>
        <w:tc>
          <w:tcPr>
            <w:cnfStyle w:val="001000000000" w:firstRow="0" w:lastRow="0" w:firstColumn="1" w:lastColumn="0" w:oddVBand="0" w:evenVBand="0" w:oddHBand="0" w:evenHBand="0" w:firstRowFirstColumn="0" w:firstRowLastColumn="0" w:lastRowFirstColumn="0" w:lastRowLastColumn="0"/>
            <w:tcW w:w="665" w:type="dxa"/>
          </w:tcPr>
          <w:p w14:paraId="49ED3E9D" w14:textId="77777777" w:rsidR="00B642FB" w:rsidRPr="00E90E17" w:rsidRDefault="00B642FB" w:rsidP="00B642FB">
            <w:pPr>
              <w:numPr>
                <w:ilvl w:val="0"/>
                <w:numId w:val="23"/>
              </w:numPr>
              <w:contextualSpacing/>
              <w:rPr>
                <w:rFonts w:ascii="Calibri" w:eastAsia="Calibri" w:hAnsi="Calibri" w:cs="Calibri"/>
                <w:sz w:val="20"/>
                <w:szCs w:val="20"/>
                <w:lang w:val="ro-RO" w:eastAsia="ar-SA"/>
              </w:rPr>
            </w:pPr>
          </w:p>
        </w:tc>
        <w:tc>
          <w:tcPr>
            <w:tcW w:w="1141" w:type="dxa"/>
            <w:noWrap/>
            <w:hideMark/>
          </w:tcPr>
          <w:p w14:paraId="2D87E168" w14:textId="77777777" w:rsidR="00B642FB" w:rsidRPr="00E90E17" w:rsidRDefault="00B642FB" w:rsidP="001614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116015</w:t>
            </w:r>
          </w:p>
        </w:tc>
        <w:tc>
          <w:tcPr>
            <w:tcW w:w="4614" w:type="dxa"/>
            <w:noWrap/>
            <w:hideMark/>
          </w:tcPr>
          <w:p w14:paraId="50DF1A7D" w14:textId="77777777" w:rsidR="00B642FB" w:rsidRPr="00E90E17" w:rsidRDefault="00B642FB" w:rsidP="001614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 xml:space="preserve">Sprijin acordat Directiei OI POCU MEN pentru </w:t>
            </w:r>
            <w:r w:rsidRPr="00E90E17">
              <w:rPr>
                <w:rFonts w:ascii="Calibri" w:eastAsia="Calibri" w:hAnsi="Calibri" w:cs="Calibri"/>
                <w:b/>
                <w:bCs/>
                <w:sz w:val="20"/>
                <w:szCs w:val="20"/>
                <w:lang w:val="ro-RO" w:eastAsia="ar-SA"/>
              </w:rPr>
              <w:t>achizitia de echipamente si sisteme TIC</w:t>
            </w:r>
            <w:r w:rsidRPr="00E90E17">
              <w:rPr>
                <w:rFonts w:ascii="Calibri" w:eastAsia="Calibri" w:hAnsi="Calibri" w:cs="Calibri"/>
                <w:sz w:val="20"/>
                <w:szCs w:val="20"/>
                <w:lang w:val="ro-RO" w:eastAsia="ar-SA"/>
              </w:rPr>
              <w:t xml:space="preserve"> necesare activitatii de implementare a POCU 2014-2020</w:t>
            </w:r>
          </w:p>
        </w:tc>
        <w:tc>
          <w:tcPr>
            <w:tcW w:w="1530" w:type="dxa"/>
          </w:tcPr>
          <w:p w14:paraId="1A0800BC" w14:textId="77777777" w:rsidR="00B642FB" w:rsidRPr="00E90E17" w:rsidRDefault="00B642FB" w:rsidP="001614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color w:val="000000"/>
                <w:sz w:val="20"/>
                <w:szCs w:val="20"/>
                <w:lang w:val="ro-RO" w:eastAsia="ar-SA"/>
              </w:rPr>
              <w:t>20/9/2019</w:t>
            </w:r>
          </w:p>
        </w:tc>
        <w:tc>
          <w:tcPr>
            <w:tcW w:w="1400" w:type="dxa"/>
          </w:tcPr>
          <w:p w14:paraId="4010DF2C" w14:textId="77777777" w:rsidR="00B642FB" w:rsidRPr="00E90E17" w:rsidRDefault="00B642FB" w:rsidP="001614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color w:val="000000"/>
                <w:sz w:val="20"/>
                <w:szCs w:val="20"/>
                <w:lang w:val="ro-RO" w:eastAsia="ar-SA"/>
              </w:rPr>
              <w:t>20/9/2020</w:t>
            </w:r>
          </w:p>
        </w:tc>
      </w:tr>
      <w:tr w:rsidR="00B642FB" w:rsidRPr="00E90E17" w14:paraId="10E8FB02" w14:textId="77777777" w:rsidTr="00B642F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65" w:type="dxa"/>
            <w:shd w:val="clear" w:color="auto" w:fill="ABCD3A" w:themeFill="text2"/>
          </w:tcPr>
          <w:p w14:paraId="78D01E35" w14:textId="77777777" w:rsidR="00B642FB" w:rsidRPr="00E90E17" w:rsidRDefault="00B642FB" w:rsidP="00B642FB">
            <w:pPr>
              <w:numPr>
                <w:ilvl w:val="0"/>
                <w:numId w:val="23"/>
              </w:numPr>
              <w:contextualSpacing/>
              <w:rPr>
                <w:rFonts w:ascii="Calibri" w:eastAsia="Calibri" w:hAnsi="Calibri" w:cs="Calibri"/>
                <w:sz w:val="20"/>
                <w:szCs w:val="20"/>
                <w:lang w:val="ro-RO" w:eastAsia="ar-SA"/>
              </w:rPr>
            </w:pPr>
          </w:p>
        </w:tc>
        <w:tc>
          <w:tcPr>
            <w:tcW w:w="1141" w:type="dxa"/>
            <w:shd w:val="clear" w:color="auto" w:fill="ABCD3A" w:themeFill="text2"/>
            <w:noWrap/>
            <w:hideMark/>
          </w:tcPr>
          <w:p w14:paraId="6323C8D8" w14:textId="77777777" w:rsidR="00B642FB" w:rsidRPr="00E90E17" w:rsidRDefault="00B642FB" w:rsidP="001614A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123704</w:t>
            </w:r>
          </w:p>
        </w:tc>
        <w:tc>
          <w:tcPr>
            <w:tcW w:w="4614" w:type="dxa"/>
            <w:shd w:val="clear" w:color="auto" w:fill="ABCD3A" w:themeFill="text2"/>
            <w:noWrap/>
            <w:hideMark/>
          </w:tcPr>
          <w:p w14:paraId="6EDCEE64" w14:textId="77777777" w:rsidR="00B642FB" w:rsidRPr="00E90E17" w:rsidRDefault="00B642FB" w:rsidP="001614A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 xml:space="preserve">Sprijin pentru </w:t>
            </w:r>
            <w:r w:rsidRPr="00E90E17">
              <w:rPr>
                <w:rFonts w:ascii="Calibri" w:eastAsia="Calibri" w:hAnsi="Calibri" w:cs="Calibri"/>
                <w:b/>
                <w:bCs/>
                <w:sz w:val="20"/>
                <w:szCs w:val="20"/>
                <w:lang w:val="ro-RO" w:eastAsia="ar-SA"/>
              </w:rPr>
              <w:t>decontarea salariilor personalului</w:t>
            </w:r>
            <w:r w:rsidRPr="00E90E17">
              <w:rPr>
                <w:rFonts w:ascii="Calibri" w:eastAsia="Calibri" w:hAnsi="Calibri" w:cs="Calibri"/>
                <w:sz w:val="20"/>
                <w:szCs w:val="20"/>
                <w:lang w:val="ro-RO" w:eastAsia="ar-SA"/>
              </w:rPr>
              <w:t xml:space="preserve"> subordonat OI POCU</w:t>
            </w:r>
          </w:p>
        </w:tc>
        <w:tc>
          <w:tcPr>
            <w:tcW w:w="1530" w:type="dxa"/>
            <w:shd w:val="clear" w:color="auto" w:fill="ABCD3A" w:themeFill="text2"/>
          </w:tcPr>
          <w:p w14:paraId="2CB2700F" w14:textId="77777777" w:rsidR="00B642FB" w:rsidRPr="00E90E17" w:rsidRDefault="00B642FB" w:rsidP="001614A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color w:val="000000"/>
                <w:sz w:val="20"/>
                <w:szCs w:val="20"/>
                <w:lang w:val="ro-RO" w:eastAsia="ar-SA"/>
              </w:rPr>
              <w:t>14/11/2018</w:t>
            </w:r>
          </w:p>
        </w:tc>
        <w:tc>
          <w:tcPr>
            <w:tcW w:w="1400" w:type="dxa"/>
            <w:shd w:val="clear" w:color="auto" w:fill="ABCD3A" w:themeFill="text2"/>
          </w:tcPr>
          <w:p w14:paraId="5481C17F" w14:textId="77777777" w:rsidR="00B642FB" w:rsidRPr="00E90E17" w:rsidRDefault="00B642FB" w:rsidP="001614A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color w:val="000000"/>
                <w:sz w:val="20"/>
                <w:szCs w:val="20"/>
                <w:lang w:val="ro-RO" w:eastAsia="ar-SA"/>
              </w:rPr>
              <w:t>13/11/2020</w:t>
            </w:r>
          </w:p>
        </w:tc>
      </w:tr>
      <w:tr w:rsidR="00B642FB" w:rsidRPr="00E90E17" w14:paraId="449BB05D" w14:textId="77777777" w:rsidTr="00B642FB">
        <w:trPr>
          <w:trHeight w:val="285"/>
        </w:trPr>
        <w:tc>
          <w:tcPr>
            <w:cnfStyle w:val="001000000000" w:firstRow="0" w:lastRow="0" w:firstColumn="1" w:lastColumn="0" w:oddVBand="0" w:evenVBand="0" w:oddHBand="0" w:evenHBand="0" w:firstRowFirstColumn="0" w:firstRowLastColumn="0" w:lastRowFirstColumn="0" w:lastRowLastColumn="0"/>
            <w:tcW w:w="665" w:type="dxa"/>
            <w:shd w:val="clear" w:color="auto" w:fill="ABCD3A" w:themeFill="text2"/>
          </w:tcPr>
          <w:p w14:paraId="54F23558" w14:textId="77777777" w:rsidR="00B642FB" w:rsidRPr="00E90E17" w:rsidRDefault="00B642FB" w:rsidP="00B642FB">
            <w:pPr>
              <w:numPr>
                <w:ilvl w:val="0"/>
                <w:numId w:val="23"/>
              </w:numPr>
              <w:contextualSpacing/>
              <w:rPr>
                <w:rFonts w:ascii="Calibri" w:eastAsia="Calibri" w:hAnsi="Calibri" w:cs="Calibri"/>
                <w:sz w:val="20"/>
                <w:szCs w:val="20"/>
                <w:lang w:val="ro-RO" w:eastAsia="ar-SA"/>
              </w:rPr>
            </w:pPr>
          </w:p>
        </w:tc>
        <w:tc>
          <w:tcPr>
            <w:tcW w:w="1141" w:type="dxa"/>
            <w:shd w:val="clear" w:color="auto" w:fill="ABCD3A" w:themeFill="text2"/>
            <w:noWrap/>
            <w:hideMark/>
          </w:tcPr>
          <w:p w14:paraId="6AF564F5" w14:textId="77777777" w:rsidR="00B642FB" w:rsidRPr="00E90E17" w:rsidRDefault="00B642FB" w:rsidP="001614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129197</w:t>
            </w:r>
          </w:p>
        </w:tc>
        <w:tc>
          <w:tcPr>
            <w:tcW w:w="4614" w:type="dxa"/>
            <w:shd w:val="clear" w:color="auto" w:fill="ABCD3A" w:themeFill="text2"/>
            <w:noWrap/>
            <w:hideMark/>
          </w:tcPr>
          <w:p w14:paraId="632EEBBC" w14:textId="77777777" w:rsidR="00B642FB" w:rsidRPr="00E90E17" w:rsidRDefault="00B642FB" w:rsidP="001614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 xml:space="preserve">OI POCU: Sprijin pentru </w:t>
            </w:r>
            <w:r w:rsidRPr="00E90E17">
              <w:rPr>
                <w:rFonts w:ascii="Calibri" w:eastAsia="Calibri" w:hAnsi="Calibri" w:cs="Calibri"/>
                <w:b/>
                <w:bCs/>
                <w:sz w:val="20"/>
                <w:szCs w:val="20"/>
                <w:lang w:val="ro-RO" w:eastAsia="ar-SA"/>
              </w:rPr>
              <w:t>angajare personal contractual in afara organigramei MEN</w:t>
            </w:r>
          </w:p>
        </w:tc>
        <w:tc>
          <w:tcPr>
            <w:tcW w:w="1530" w:type="dxa"/>
            <w:shd w:val="clear" w:color="auto" w:fill="ABCD3A" w:themeFill="text2"/>
          </w:tcPr>
          <w:p w14:paraId="1A167852" w14:textId="77777777" w:rsidR="00B642FB" w:rsidRPr="00E90E17" w:rsidRDefault="00B642FB" w:rsidP="001614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color w:val="000000"/>
                <w:sz w:val="20"/>
                <w:szCs w:val="20"/>
                <w:lang w:val="ro-RO" w:eastAsia="ar-SA"/>
              </w:rPr>
              <w:t>27/8/2019</w:t>
            </w:r>
          </w:p>
        </w:tc>
        <w:tc>
          <w:tcPr>
            <w:tcW w:w="1400" w:type="dxa"/>
            <w:shd w:val="clear" w:color="auto" w:fill="ABCD3A" w:themeFill="text2"/>
          </w:tcPr>
          <w:p w14:paraId="6B12A047" w14:textId="77777777" w:rsidR="00B642FB" w:rsidRPr="00E90E17" w:rsidRDefault="00B642FB" w:rsidP="001614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color w:val="000000"/>
                <w:sz w:val="20"/>
                <w:szCs w:val="20"/>
                <w:lang w:val="ro-RO" w:eastAsia="ar-SA"/>
              </w:rPr>
              <w:t>26/12/2020</w:t>
            </w:r>
          </w:p>
        </w:tc>
      </w:tr>
      <w:tr w:rsidR="00B642FB" w:rsidRPr="00E90E17" w14:paraId="46F2B667" w14:textId="77777777" w:rsidTr="00B642F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65" w:type="dxa"/>
          </w:tcPr>
          <w:p w14:paraId="23C9C145" w14:textId="77777777" w:rsidR="00B642FB" w:rsidRPr="00E90E17" w:rsidRDefault="00B642FB" w:rsidP="00B642FB">
            <w:pPr>
              <w:numPr>
                <w:ilvl w:val="0"/>
                <w:numId w:val="23"/>
              </w:numPr>
              <w:contextualSpacing/>
              <w:rPr>
                <w:rFonts w:ascii="Calibri" w:eastAsia="Calibri" w:hAnsi="Calibri" w:cs="Calibri"/>
                <w:sz w:val="20"/>
                <w:szCs w:val="20"/>
                <w:lang w:val="ro-RO" w:eastAsia="ar-SA"/>
              </w:rPr>
            </w:pPr>
          </w:p>
        </w:tc>
        <w:tc>
          <w:tcPr>
            <w:tcW w:w="1141" w:type="dxa"/>
            <w:noWrap/>
            <w:hideMark/>
          </w:tcPr>
          <w:p w14:paraId="0E08339C" w14:textId="77777777" w:rsidR="00B642FB" w:rsidRPr="00E90E17" w:rsidRDefault="00B642FB" w:rsidP="001614A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115893</w:t>
            </w:r>
          </w:p>
        </w:tc>
        <w:tc>
          <w:tcPr>
            <w:tcW w:w="4614" w:type="dxa"/>
            <w:noWrap/>
            <w:hideMark/>
          </w:tcPr>
          <w:p w14:paraId="6BB09C58" w14:textId="77777777" w:rsidR="00B642FB" w:rsidRPr="00E90E17" w:rsidRDefault="00B642FB" w:rsidP="001614A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 xml:space="preserve">Asigurarea </w:t>
            </w:r>
            <w:r w:rsidRPr="00E90E17">
              <w:rPr>
                <w:rFonts w:ascii="Calibri" w:eastAsia="Calibri" w:hAnsi="Calibri" w:cs="Calibri"/>
                <w:b/>
                <w:bCs/>
                <w:sz w:val="20"/>
                <w:szCs w:val="20"/>
                <w:lang w:val="ro-RO" w:eastAsia="ar-SA"/>
              </w:rPr>
              <w:t xml:space="preserve">consumabilelor </w:t>
            </w:r>
            <w:r w:rsidRPr="00E90E17">
              <w:rPr>
                <w:rFonts w:ascii="Calibri" w:eastAsia="Calibri" w:hAnsi="Calibri" w:cs="Calibri"/>
                <w:sz w:val="20"/>
                <w:szCs w:val="20"/>
                <w:lang w:val="ro-RO" w:eastAsia="ar-SA"/>
              </w:rPr>
              <w:t xml:space="preserve">pentru multifunctionalele si imprimantele aflate in gestiunea OI POCU MEN </w:t>
            </w:r>
          </w:p>
        </w:tc>
        <w:tc>
          <w:tcPr>
            <w:tcW w:w="1530" w:type="dxa"/>
          </w:tcPr>
          <w:p w14:paraId="716AD068" w14:textId="77777777" w:rsidR="00B642FB" w:rsidRPr="00E90E17" w:rsidRDefault="00B642FB" w:rsidP="001614A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color w:val="000000"/>
                <w:sz w:val="20"/>
                <w:szCs w:val="20"/>
                <w:lang w:val="ro-RO" w:eastAsia="ar-SA"/>
              </w:rPr>
              <w:t>1/1/2018</w:t>
            </w:r>
          </w:p>
        </w:tc>
        <w:tc>
          <w:tcPr>
            <w:tcW w:w="1400" w:type="dxa"/>
          </w:tcPr>
          <w:p w14:paraId="29CA0A1D" w14:textId="77777777" w:rsidR="00B642FB" w:rsidRPr="00E90E17" w:rsidRDefault="00B642FB" w:rsidP="001614A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color w:val="000000"/>
                <w:sz w:val="20"/>
                <w:szCs w:val="20"/>
                <w:lang w:val="ro-RO" w:eastAsia="ar-SA"/>
              </w:rPr>
              <w:t>31/12/2020</w:t>
            </w:r>
          </w:p>
        </w:tc>
      </w:tr>
      <w:tr w:rsidR="00B642FB" w:rsidRPr="00E90E17" w14:paraId="6B8B87D6" w14:textId="77777777" w:rsidTr="00B642FB">
        <w:trPr>
          <w:trHeight w:val="285"/>
        </w:trPr>
        <w:tc>
          <w:tcPr>
            <w:cnfStyle w:val="001000000000" w:firstRow="0" w:lastRow="0" w:firstColumn="1" w:lastColumn="0" w:oddVBand="0" w:evenVBand="0" w:oddHBand="0" w:evenHBand="0" w:firstRowFirstColumn="0" w:firstRowLastColumn="0" w:lastRowFirstColumn="0" w:lastRowLastColumn="0"/>
            <w:tcW w:w="665" w:type="dxa"/>
          </w:tcPr>
          <w:p w14:paraId="684C6C46" w14:textId="77777777" w:rsidR="00B642FB" w:rsidRPr="00E90E17" w:rsidRDefault="00B642FB" w:rsidP="00B642FB">
            <w:pPr>
              <w:numPr>
                <w:ilvl w:val="0"/>
                <w:numId w:val="23"/>
              </w:numPr>
              <w:contextualSpacing/>
              <w:rPr>
                <w:rFonts w:ascii="Calibri" w:eastAsia="Calibri" w:hAnsi="Calibri" w:cs="Calibri"/>
                <w:sz w:val="20"/>
                <w:szCs w:val="20"/>
                <w:lang w:val="ro-RO" w:eastAsia="ar-SA"/>
              </w:rPr>
            </w:pPr>
          </w:p>
        </w:tc>
        <w:tc>
          <w:tcPr>
            <w:tcW w:w="1141" w:type="dxa"/>
            <w:noWrap/>
            <w:hideMark/>
          </w:tcPr>
          <w:p w14:paraId="56E2B7FC" w14:textId="77777777" w:rsidR="00B642FB" w:rsidRPr="00E90E17" w:rsidRDefault="00B642FB" w:rsidP="001614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134308</w:t>
            </w:r>
          </w:p>
        </w:tc>
        <w:tc>
          <w:tcPr>
            <w:tcW w:w="4614" w:type="dxa"/>
            <w:noWrap/>
            <w:hideMark/>
          </w:tcPr>
          <w:p w14:paraId="52B9105E" w14:textId="77777777" w:rsidR="00B642FB" w:rsidRPr="00E90E17" w:rsidRDefault="00B642FB" w:rsidP="001614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 xml:space="preserve">Continuarea </w:t>
            </w:r>
            <w:r w:rsidRPr="00E90E17">
              <w:rPr>
                <w:rFonts w:ascii="Calibri" w:eastAsia="Calibri" w:hAnsi="Calibri" w:cs="Calibri"/>
                <w:b/>
                <w:bCs/>
                <w:sz w:val="20"/>
                <w:szCs w:val="20"/>
                <w:lang w:val="ro-RO" w:eastAsia="ar-SA"/>
              </w:rPr>
              <w:t>sprijinului logistic</w:t>
            </w:r>
            <w:r w:rsidRPr="00E90E17">
              <w:rPr>
                <w:rFonts w:ascii="Calibri" w:eastAsia="Calibri" w:hAnsi="Calibri" w:cs="Calibri"/>
                <w:sz w:val="20"/>
                <w:szCs w:val="20"/>
                <w:lang w:val="ro-RO" w:eastAsia="ar-SA"/>
              </w:rPr>
              <w:t xml:space="preserve">  pentru functionarea OI PECU MEC - birotica, papetarie, produse de curatenie si de ingrijire personala</w:t>
            </w:r>
          </w:p>
        </w:tc>
        <w:tc>
          <w:tcPr>
            <w:tcW w:w="1530" w:type="dxa"/>
          </w:tcPr>
          <w:p w14:paraId="20B5CD7A" w14:textId="77777777" w:rsidR="00B642FB" w:rsidRPr="00E90E17" w:rsidRDefault="00B642FB" w:rsidP="001614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color w:val="000000"/>
                <w:sz w:val="20"/>
                <w:szCs w:val="20"/>
                <w:lang w:val="ro-RO" w:eastAsia="ar-SA"/>
              </w:rPr>
              <w:t>1/5/2020</w:t>
            </w:r>
          </w:p>
        </w:tc>
        <w:tc>
          <w:tcPr>
            <w:tcW w:w="1400" w:type="dxa"/>
          </w:tcPr>
          <w:p w14:paraId="7998874D" w14:textId="77777777" w:rsidR="00B642FB" w:rsidRPr="00E90E17" w:rsidRDefault="00B642FB" w:rsidP="001614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color w:val="000000"/>
                <w:sz w:val="20"/>
                <w:szCs w:val="20"/>
                <w:lang w:val="ro-RO" w:eastAsia="ar-SA"/>
              </w:rPr>
              <w:t>31/7/2021</w:t>
            </w:r>
          </w:p>
        </w:tc>
      </w:tr>
      <w:tr w:rsidR="00B642FB" w:rsidRPr="00E90E17" w14:paraId="2CA3A86C" w14:textId="77777777" w:rsidTr="00B642F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65" w:type="dxa"/>
          </w:tcPr>
          <w:p w14:paraId="62E7081D" w14:textId="77777777" w:rsidR="00B642FB" w:rsidRPr="00E90E17" w:rsidRDefault="00B642FB" w:rsidP="00B642FB">
            <w:pPr>
              <w:numPr>
                <w:ilvl w:val="0"/>
                <w:numId w:val="23"/>
              </w:numPr>
              <w:contextualSpacing/>
              <w:rPr>
                <w:rFonts w:ascii="Calibri" w:eastAsia="Calibri" w:hAnsi="Calibri" w:cs="Calibri"/>
                <w:sz w:val="20"/>
                <w:szCs w:val="20"/>
                <w:lang w:val="ro-RO" w:eastAsia="ar-SA"/>
              </w:rPr>
            </w:pPr>
          </w:p>
        </w:tc>
        <w:tc>
          <w:tcPr>
            <w:tcW w:w="1141" w:type="dxa"/>
            <w:noWrap/>
            <w:hideMark/>
          </w:tcPr>
          <w:p w14:paraId="542F259D" w14:textId="77777777" w:rsidR="00B642FB" w:rsidRPr="00E90E17" w:rsidRDefault="00B642FB" w:rsidP="001614A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115891</w:t>
            </w:r>
          </w:p>
        </w:tc>
        <w:tc>
          <w:tcPr>
            <w:tcW w:w="4614" w:type="dxa"/>
            <w:noWrap/>
            <w:hideMark/>
          </w:tcPr>
          <w:p w14:paraId="2FC2D326" w14:textId="77777777" w:rsidR="00B642FB" w:rsidRPr="00E90E17" w:rsidRDefault="00B642FB" w:rsidP="001614A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 xml:space="preserve">Servicii de </w:t>
            </w:r>
            <w:r w:rsidRPr="00E90E17">
              <w:rPr>
                <w:rFonts w:ascii="Calibri" w:eastAsia="Calibri" w:hAnsi="Calibri" w:cs="Calibri"/>
                <w:b/>
                <w:bCs/>
                <w:sz w:val="20"/>
                <w:szCs w:val="20"/>
                <w:lang w:val="ro-RO" w:eastAsia="ar-SA"/>
              </w:rPr>
              <w:t>curierat</w:t>
            </w:r>
            <w:r w:rsidRPr="00E90E17">
              <w:rPr>
                <w:rFonts w:ascii="Calibri" w:eastAsia="Calibri" w:hAnsi="Calibri" w:cs="Calibri"/>
                <w:sz w:val="20"/>
                <w:szCs w:val="20"/>
                <w:lang w:val="ro-RO" w:eastAsia="ar-SA"/>
              </w:rPr>
              <w:t xml:space="preserve"> necesare activitatii de implementare POCU</w:t>
            </w:r>
          </w:p>
        </w:tc>
        <w:tc>
          <w:tcPr>
            <w:tcW w:w="1530" w:type="dxa"/>
          </w:tcPr>
          <w:p w14:paraId="602B2DD9" w14:textId="77777777" w:rsidR="00B642FB" w:rsidRPr="00E90E17" w:rsidRDefault="00B642FB" w:rsidP="001614A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color w:val="000000"/>
                <w:sz w:val="20"/>
                <w:szCs w:val="20"/>
                <w:lang w:val="ro-RO" w:eastAsia="ar-SA"/>
              </w:rPr>
              <w:t>1/9/2018</w:t>
            </w:r>
          </w:p>
        </w:tc>
        <w:tc>
          <w:tcPr>
            <w:tcW w:w="1400" w:type="dxa"/>
          </w:tcPr>
          <w:p w14:paraId="738ABDE3" w14:textId="77777777" w:rsidR="00B642FB" w:rsidRPr="00E90E17" w:rsidRDefault="00B642FB" w:rsidP="001614A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color w:val="000000"/>
                <w:sz w:val="20"/>
                <w:szCs w:val="20"/>
                <w:lang w:val="ro-RO" w:eastAsia="ar-SA"/>
              </w:rPr>
              <w:t>31/12/2021</w:t>
            </w:r>
          </w:p>
        </w:tc>
      </w:tr>
      <w:tr w:rsidR="00B642FB" w:rsidRPr="00E90E17" w14:paraId="11C10FEF" w14:textId="77777777" w:rsidTr="00B642FB">
        <w:trPr>
          <w:trHeight w:val="285"/>
        </w:trPr>
        <w:tc>
          <w:tcPr>
            <w:cnfStyle w:val="001000000000" w:firstRow="0" w:lastRow="0" w:firstColumn="1" w:lastColumn="0" w:oddVBand="0" w:evenVBand="0" w:oddHBand="0" w:evenHBand="0" w:firstRowFirstColumn="0" w:firstRowLastColumn="0" w:lastRowFirstColumn="0" w:lastRowLastColumn="0"/>
            <w:tcW w:w="665" w:type="dxa"/>
          </w:tcPr>
          <w:p w14:paraId="1D8113EC" w14:textId="77777777" w:rsidR="00B642FB" w:rsidRPr="00E90E17" w:rsidRDefault="00B642FB" w:rsidP="00B642FB">
            <w:pPr>
              <w:numPr>
                <w:ilvl w:val="0"/>
                <w:numId w:val="23"/>
              </w:numPr>
              <w:contextualSpacing/>
              <w:rPr>
                <w:rFonts w:ascii="Calibri" w:eastAsia="Calibri" w:hAnsi="Calibri" w:cs="Calibri"/>
                <w:sz w:val="20"/>
                <w:szCs w:val="20"/>
                <w:lang w:val="ro-RO" w:eastAsia="ar-SA"/>
              </w:rPr>
            </w:pPr>
          </w:p>
        </w:tc>
        <w:tc>
          <w:tcPr>
            <w:tcW w:w="1141" w:type="dxa"/>
            <w:noWrap/>
            <w:hideMark/>
          </w:tcPr>
          <w:p w14:paraId="7BE612A8" w14:textId="77777777" w:rsidR="00B642FB" w:rsidRPr="00E90E17" w:rsidRDefault="00B642FB" w:rsidP="001614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129564</w:t>
            </w:r>
          </w:p>
        </w:tc>
        <w:tc>
          <w:tcPr>
            <w:tcW w:w="4614" w:type="dxa"/>
            <w:noWrap/>
            <w:hideMark/>
          </w:tcPr>
          <w:p w14:paraId="4466B3A3" w14:textId="77777777" w:rsidR="00B642FB" w:rsidRPr="00E90E17" w:rsidRDefault="00B642FB" w:rsidP="001614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 xml:space="preserve">OI POCU: Sprijin pentru achizitia de </w:t>
            </w:r>
            <w:r w:rsidRPr="00E90E17">
              <w:rPr>
                <w:rFonts w:ascii="Calibri" w:eastAsia="Calibri" w:hAnsi="Calibri" w:cs="Calibri"/>
                <w:b/>
                <w:bCs/>
                <w:sz w:val="20"/>
                <w:szCs w:val="20"/>
                <w:lang w:val="ro-RO" w:eastAsia="ar-SA"/>
              </w:rPr>
              <w:t>soft legislativ</w:t>
            </w:r>
            <w:r w:rsidRPr="00E90E17">
              <w:rPr>
                <w:rFonts w:ascii="Calibri" w:eastAsia="Calibri" w:hAnsi="Calibri" w:cs="Calibri"/>
                <w:sz w:val="20"/>
                <w:szCs w:val="20"/>
                <w:lang w:val="ro-RO" w:eastAsia="ar-SA"/>
              </w:rPr>
              <w:t xml:space="preserve"> pentru imbunatatirea activitatii de gestiune POCU</w:t>
            </w:r>
          </w:p>
        </w:tc>
        <w:tc>
          <w:tcPr>
            <w:tcW w:w="1530" w:type="dxa"/>
          </w:tcPr>
          <w:p w14:paraId="330650C1" w14:textId="77777777" w:rsidR="00B642FB" w:rsidRPr="00E90E17" w:rsidRDefault="00B642FB" w:rsidP="001614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color w:val="000000"/>
                <w:sz w:val="20"/>
                <w:szCs w:val="20"/>
                <w:lang w:val="ro-RO" w:eastAsia="ar-SA"/>
              </w:rPr>
              <w:t>28/6/2019</w:t>
            </w:r>
          </w:p>
        </w:tc>
        <w:tc>
          <w:tcPr>
            <w:tcW w:w="1400" w:type="dxa"/>
          </w:tcPr>
          <w:p w14:paraId="1454BC1B" w14:textId="77777777" w:rsidR="00B642FB" w:rsidRPr="00E90E17" w:rsidRDefault="00B642FB" w:rsidP="001614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color w:val="000000"/>
                <w:sz w:val="20"/>
                <w:szCs w:val="20"/>
                <w:lang w:val="ro-RO" w:eastAsia="ar-SA"/>
              </w:rPr>
              <w:t>8/1/2023</w:t>
            </w:r>
          </w:p>
        </w:tc>
      </w:tr>
      <w:tr w:rsidR="00B642FB" w:rsidRPr="00E90E17" w14:paraId="18CBFBF4" w14:textId="77777777" w:rsidTr="00B642F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65" w:type="dxa"/>
          </w:tcPr>
          <w:p w14:paraId="368CF92D" w14:textId="77777777" w:rsidR="00B642FB" w:rsidRPr="00E90E17" w:rsidRDefault="00B642FB" w:rsidP="00B642FB">
            <w:pPr>
              <w:numPr>
                <w:ilvl w:val="0"/>
                <w:numId w:val="23"/>
              </w:numPr>
              <w:contextualSpacing/>
              <w:rPr>
                <w:rFonts w:ascii="Calibri" w:eastAsia="Calibri" w:hAnsi="Calibri" w:cs="Calibri"/>
                <w:sz w:val="20"/>
                <w:szCs w:val="20"/>
                <w:lang w:val="ro-RO" w:eastAsia="ar-SA"/>
              </w:rPr>
            </w:pPr>
          </w:p>
        </w:tc>
        <w:tc>
          <w:tcPr>
            <w:tcW w:w="1141" w:type="dxa"/>
            <w:noWrap/>
            <w:hideMark/>
          </w:tcPr>
          <w:p w14:paraId="593FF369" w14:textId="77777777" w:rsidR="00B642FB" w:rsidRPr="00E90E17" w:rsidRDefault="00B642FB" w:rsidP="001614A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121068</w:t>
            </w:r>
          </w:p>
        </w:tc>
        <w:tc>
          <w:tcPr>
            <w:tcW w:w="4614" w:type="dxa"/>
            <w:noWrap/>
            <w:hideMark/>
          </w:tcPr>
          <w:p w14:paraId="0569E89A" w14:textId="77777777" w:rsidR="00B642FB" w:rsidRPr="00E90E17" w:rsidRDefault="00B642FB" w:rsidP="001614A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b/>
                <w:bCs/>
                <w:sz w:val="20"/>
                <w:szCs w:val="20"/>
                <w:lang w:val="ro-RO" w:eastAsia="ar-SA"/>
              </w:rPr>
              <w:t>Închiriere spațiu</w:t>
            </w:r>
            <w:r w:rsidRPr="00E90E17">
              <w:rPr>
                <w:rFonts w:ascii="Calibri" w:eastAsia="Calibri" w:hAnsi="Calibri" w:cs="Calibri"/>
                <w:sz w:val="20"/>
                <w:szCs w:val="20"/>
                <w:lang w:val="ro-RO" w:eastAsia="ar-SA"/>
              </w:rPr>
              <w:t xml:space="preserve"> pentru activitatea OI POCU MEN</w:t>
            </w:r>
          </w:p>
        </w:tc>
        <w:tc>
          <w:tcPr>
            <w:tcW w:w="1530" w:type="dxa"/>
          </w:tcPr>
          <w:p w14:paraId="4B0D0D2C" w14:textId="77777777" w:rsidR="00B642FB" w:rsidRPr="00E90E17" w:rsidRDefault="00B642FB" w:rsidP="001614A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color w:val="000000"/>
                <w:sz w:val="20"/>
                <w:szCs w:val="20"/>
                <w:lang w:val="ro-RO" w:eastAsia="ar-SA"/>
              </w:rPr>
              <w:t>1/2/2018</w:t>
            </w:r>
          </w:p>
        </w:tc>
        <w:tc>
          <w:tcPr>
            <w:tcW w:w="1400" w:type="dxa"/>
          </w:tcPr>
          <w:p w14:paraId="4EBF37C9" w14:textId="77777777" w:rsidR="00B642FB" w:rsidRPr="00E90E17" w:rsidRDefault="00B642FB" w:rsidP="001614A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color w:val="000000"/>
                <w:sz w:val="20"/>
                <w:szCs w:val="20"/>
                <w:lang w:val="ro-RO" w:eastAsia="ar-SA"/>
              </w:rPr>
              <w:t>31/12/2023</w:t>
            </w:r>
          </w:p>
        </w:tc>
      </w:tr>
      <w:tr w:rsidR="00B642FB" w:rsidRPr="00E90E17" w14:paraId="3BEDA969" w14:textId="77777777" w:rsidTr="00B642FB">
        <w:trPr>
          <w:trHeight w:val="285"/>
        </w:trPr>
        <w:tc>
          <w:tcPr>
            <w:cnfStyle w:val="001000000000" w:firstRow="0" w:lastRow="0" w:firstColumn="1" w:lastColumn="0" w:oddVBand="0" w:evenVBand="0" w:oddHBand="0" w:evenHBand="0" w:firstRowFirstColumn="0" w:firstRowLastColumn="0" w:lastRowFirstColumn="0" w:lastRowLastColumn="0"/>
            <w:tcW w:w="665" w:type="dxa"/>
          </w:tcPr>
          <w:p w14:paraId="648D82A0" w14:textId="77777777" w:rsidR="00B642FB" w:rsidRPr="00E90E17" w:rsidRDefault="00B642FB" w:rsidP="00B642FB">
            <w:pPr>
              <w:numPr>
                <w:ilvl w:val="0"/>
                <w:numId w:val="23"/>
              </w:numPr>
              <w:contextualSpacing/>
              <w:rPr>
                <w:rFonts w:ascii="Calibri" w:eastAsia="Calibri" w:hAnsi="Calibri" w:cs="Calibri"/>
                <w:sz w:val="20"/>
                <w:szCs w:val="20"/>
                <w:lang w:val="ro-RO" w:eastAsia="ar-SA"/>
              </w:rPr>
            </w:pPr>
          </w:p>
        </w:tc>
        <w:tc>
          <w:tcPr>
            <w:tcW w:w="1141" w:type="dxa"/>
            <w:noWrap/>
            <w:hideMark/>
          </w:tcPr>
          <w:p w14:paraId="23D91CCD" w14:textId="77777777" w:rsidR="00B642FB" w:rsidRPr="00E90E17" w:rsidRDefault="00B642FB" w:rsidP="001614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126143</w:t>
            </w:r>
          </w:p>
        </w:tc>
        <w:tc>
          <w:tcPr>
            <w:tcW w:w="4614" w:type="dxa"/>
            <w:noWrap/>
            <w:hideMark/>
          </w:tcPr>
          <w:p w14:paraId="5B32B4CB" w14:textId="77777777" w:rsidR="00B642FB" w:rsidRPr="00E90E17" w:rsidRDefault="00B642FB" w:rsidP="001614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 xml:space="preserve">OI POCU: Sprijin pentru </w:t>
            </w:r>
            <w:r w:rsidRPr="00E90E17">
              <w:rPr>
                <w:rFonts w:ascii="Calibri" w:eastAsia="Calibri" w:hAnsi="Calibri" w:cs="Calibri"/>
                <w:b/>
                <w:bCs/>
                <w:sz w:val="20"/>
                <w:szCs w:val="20"/>
                <w:lang w:val="ro-RO" w:eastAsia="ar-SA"/>
              </w:rPr>
              <w:t>arhivarea documentelor</w:t>
            </w:r>
            <w:r w:rsidRPr="00E90E17">
              <w:rPr>
                <w:rFonts w:ascii="Calibri" w:eastAsia="Calibri" w:hAnsi="Calibri" w:cs="Calibri"/>
                <w:sz w:val="20"/>
                <w:szCs w:val="20"/>
                <w:lang w:val="ro-RO" w:eastAsia="ar-SA"/>
              </w:rPr>
              <w:t xml:space="preserve"> rezultate din implementarea POSDRU 2007-2013</w:t>
            </w:r>
          </w:p>
        </w:tc>
        <w:tc>
          <w:tcPr>
            <w:tcW w:w="1530" w:type="dxa"/>
          </w:tcPr>
          <w:p w14:paraId="434EC529" w14:textId="77777777" w:rsidR="00B642FB" w:rsidRPr="00E90E17" w:rsidRDefault="00B642FB" w:rsidP="001614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color w:val="000000"/>
                <w:sz w:val="20"/>
                <w:szCs w:val="20"/>
                <w:lang w:val="ro-RO" w:eastAsia="ar-SA"/>
              </w:rPr>
              <w:t>1/1/2019</w:t>
            </w:r>
          </w:p>
        </w:tc>
        <w:tc>
          <w:tcPr>
            <w:tcW w:w="1400" w:type="dxa"/>
          </w:tcPr>
          <w:p w14:paraId="3FEE8193" w14:textId="77777777" w:rsidR="00B642FB" w:rsidRPr="00E90E17" w:rsidRDefault="00B642FB" w:rsidP="001614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color w:val="000000"/>
                <w:sz w:val="20"/>
                <w:szCs w:val="20"/>
                <w:lang w:val="ro-RO" w:eastAsia="ar-SA"/>
              </w:rPr>
              <w:t>31/12/2023</w:t>
            </w:r>
          </w:p>
        </w:tc>
      </w:tr>
      <w:tr w:rsidR="00B642FB" w:rsidRPr="00E90E17" w14:paraId="464A515C" w14:textId="77777777" w:rsidTr="00B642F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65" w:type="dxa"/>
          </w:tcPr>
          <w:p w14:paraId="27890626" w14:textId="77777777" w:rsidR="00B642FB" w:rsidRPr="00E90E17" w:rsidRDefault="00B642FB" w:rsidP="00B642FB">
            <w:pPr>
              <w:numPr>
                <w:ilvl w:val="0"/>
                <w:numId w:val="23"/>
              </w:numPr>
              <w:contextualSpacing/>
              <w:rPr>
                <w:rFonts w:ascii="Calibri" w:eastAsia="Calibri" w:hAnsi="Calibri" w:cs="Calibri"/>
                <w:sz w:val="20"/>
                <w:szCs w:val="20"/>
                <w:lang w:val="ro-RO" w:eastAsia="ar-SA"/>
              </w:rPr>
            </w:pPr>
          </w:p>
        </w:tc>
        <w:tc>
          <w:tcPr>
            <w:tcW w:w="1141" w:type="dxa"/>
            <w:noWrap/>
            <w:hideMark/>
          </w:tcPr>
          <w:p w14:paraId="4EBDB3F3" w14:textId="77777777" w:rsidR="00B642FB" w:rsidRPr="00E90E17" w:rsidRDefault="00B642FB" w:rsidP="001614A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129537</w:t>
            </w:r>
          </w:p>
        </w:tc>
        <w:tc>
          <w:tcPr>
            <w:tcW w:w="4614" w:type="dxa"/>
            <w:noWrap/>
            <w:hideMark/>
          </w:tcPr>
          <w:p w14:paraId="5EAD4A71" w14:textId="77777777" w:rsidR="00B642FB" w:rsidRPr="00E90E17" w:rsidRDefault="00B642FB" w:rsidP="001614A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 xml:space="preserve">OIPOCU: Sprijin pentru </w:t>
            </w:r>
            <w:r w:rsidRPr="00E90E17">
              <w:rPr>
                <w:rFonts w:ascii="Calibri" w:eastAsia="Calibri" w:hAnsi="Calibri" w:cs="Calibri"/>
                <w:b/>
                <w:bCs/>
                <w:sz w:val="20"/>
                <w:szCs w:val="20"/>
                <w:lang w:val="ro-RO" w:eastAsia="ar-SA"/>
              </w:rPr>
              <w:t>finantarea cheltuielilor de personal</w:t>
            </w:r>
            <w:r w:rsidRPr="00E90E17">
              <w:rPr>
                <w:rFonts w:ascii="Calibri" w:eastAsia="Calibri" w:hAnsi="Calibri" w:cs="Calibri"/>
                <w:sz w:val="20"/>
                <w:szCs w:val="20"/>
                <w:lang w:val="ro-RO" w:eastAsia="ar-SA"/>
              </w:rPr>
              <w:t xml:space="preserve"> din perioada ianuarie 2019 - decembrie 2023</w:t>
            </w:r>
          </w:p>
        </w:tc>
        <w:tc>
          <w:tcPr>
            <w:tcW w:w="1530" w:type="dxa"/>
          </w:tcPr>
          <w:p w14:paraId="390DB0BC" w14:textId="77777777" w:rsidR="00B642FB" w:rsidRPr="00E90E17" w:rsidRDefault="00B642FB" w:rsidP="001614A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color w:val="000000"/>
                <w:sz w:val="20"/>
                <w:szCs w:val="20"/>
                <w:lang w:val="ro-RO" w:eastAsia="ar-SA"/>
              </w:rPr>
              <w:t>1/1/2019</w:t>
            </w:r>
          </w:p>
        </w:tc>
        <w:tc>
          <w:tcPr>
            <w:tcW w:w="1400" w:type="dxa"/>
          </w:tcPr>
          <w:p w14:paraId="5D41F469" w14:textId="77777777" w:rsidR="00B642FB" w:rsidRPr="00E90E17" w:rsidRDefault="00B642FB" w:rsidP="001614A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color w:val="000000"/>
                <w:sz w:val="20"/>
                <w:szCs w:val="20"/>
                <w:lang w:val="ro-RO" w:eastAsia="ar-SA"/>
              </w:rPr>
              <w:t>31/12/2023</w:t>
            </w:r>
          </w:p>
        </w:tc>
      </w:tr>
      <w:tr w:rsidR="00B642FB" w:rsidRPr="00E90E17" w14:paraId="4965A20C" w14:textId="77777777" w:rsidTr="00B642FB">
        <w:trPr>
          <w:trHeight w:val="285"/>
        </w:trPr>
        <w:tc>
          <w:tcPr>
            <w:cnfStyle w:val="001000000000" w:firstRow="0" w:lastRow="0" w:firstColumn="1" w:lastColumn="0" w:oddVBand="0" w:evenVBand="0" w:oddHBand="0" w:evenHBand="0" w:firstRowFirstColumn="0" w:firstRowLastColumn="0" w:lastRowFirstColumn="0" w:lastRowLastColumn="0"/>
            <w:tcW w:w="665" w:type="dxa"/>
          </w:tcPr>
          <w:p w14:paraId="2C2021DF" w14:textId="77777777" w:rsidR="00B642FB" w:rsidRPr="00E90E17" w:rsidRDefault="00B642FB" w:rsidP="00B642FB">
            <w:pPr>
              <w:numPr>
                <w:ilvl w:val="0"/>
                <w:numId w:val="23"/>
              </w:numPr>
              <w:contextualSpacing/>
              <w:rPr>
                <w:rFonts w:ascii="Calibri" w:eastAsia="Calibri" w:hAnsi="Calibri" w:cs="Calibri"/>
                <w:sz w:val="20"/>
                <w:szCs w:val="20"/>
                <w:lang w:val="ro-RO" w:eastAsia="ar-SA"/>
              </w:rPr>
            </w:pPr>
          </w:p>
        </w:tc>
        <w:tc>
          <w:tcPr>
            <w:tcW w:w="1141" w:type="dxa"/>
            <w:noWrap/>
            <w:hideMark/>
          </w:tcPr>
          <w:p w14:paraId="67C02D9E" w14:textId="77777777" w:rsidR="00B642FB" w:rsidRPr="00E90E17" w:rsidRDefault="00B642FB" w:rsidP="001614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136061</w:t>
            </w:r>
          </w:p>
        </w:tc>
        <w:tc>
          <w:tcPr>
            <w:tcW w:w="4614" w:type="dxa"/>
            <w:noWrap/>
            <w:hideMark/>
          </w:tcPr>
          <w:p w14:paraId="52A2FCC9" w14:textId="77777777" w:rsidR="00B642FB" w:rsidRPr="00E90E17" w:rsidRDefault="00B642FB" w:rsidP="001614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sz w:val="20"/>
                <w:szCs w:val="20"/>
                <w:lang w:val="ro-RO" w:eastAsia="ar-SA"/>
              </w:rPr>
              <w:t xml:space="preserve">Continuarea sprijinului acordat Directiei OI POCU MEC pentru achizitia de </w:t>
            </w:r>
            <w:r w:rsidRPr="00E90E17">
              <w:rPr>
                <w:rFonts w:ascii="Calibri" w:eastAsia="Calibri" w:hAnsi="Calibri" w:cs="Calibri"/>
                <w:b/>
                <w:bCs/>
                <w:sz w:val="20"/>
                <w:szCs w:val="20"/>
                <w:lang w:val="ro-RO" w:eastAsia="ar-SA"/>
              </w:rPr>
              <w:t>servicii complete de semnatura electronica</w:t>
            </w:r>
          </w:p>
        </w:tc>
        <w:tc>
          <w:tcPr>
            <w:tcW w:w="1530" w:type="dxa"/>
          </w:tcPr>
          <w:p w14:paraId="51C8848F" w14:textId="77777777" w:rsidR="00B642FB" w:rsidRPr="00E90E17" w:rsidRDefault="00B642FB" w:rsidP="001614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color w:val="000000"/>
                <w:sz w:val="20"/>
                <w:szCs w:val="20"/>
                <w:lang w:val="ro-RO" w:eastAsia="ar-SA"/>
              </w:rPr>
              <w:t>1/4/2020</w:t>
            </w:r>
          </w:p>
        </w:tc>
        <w:tc>
          <w:tcPr>
            <w:tcW w:w="1400" w:type="dxa"/>
          </w:tcPr>
          <w:p w14:paraId="14923E1D" w14:textId="77777777" w:rsidR="00B642FB" w:rsidRPr="00E90E17" w:rsidRDefault="00B642FB" w:rsidP="001614A9">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E90E17">
              <w:rPr>
                <w:rFonts w:ascii="Calibri" w:eastAsia="Calibri" w:hAnsi="Calibri" w:cs="Calibri"/>
                <w:color w:val="000000"/>
                <w:sz w:val="20"/>
                <w:szCs w:val="20"/>
                <w:lang w:val="ro-RO" w:eastAsia="ar-SA"/>
              </w:rPr>
              <w:t>31/12/2023</w:t>
            </w:r>
          </w:p>
        </w:tc>
      </w:tr>
    </w:tbl>
    <w:p w14:paraId="2179ECD5" w14:textId="77777777" w:rsidR="00B642FB" w:rsidRPr="005F1F6F" w:rsidRDefault="00B642FB" w:rsidP="00B642FB">
      <w:pPr>
        <w:rPr>
          <w:lang w:val="ro-RO"/>
        </w:rPr>
      </w:pPr>
    </w:p>
    <w:p w14:paraId="5D7F790D" w14:textId="77777777" w:rsidR="00B642FB" w:rsidRDefault="00B642FB" w:rsidP="00B642FB">
      <w:pPr>
        <w:rPr>
          <w:lang w:val="ro-RO"/>
        </w:rPr>
      </w:pPr>
      <w:r>
        <w:rPr>
          <w:lang w:val="ro-RO"/>
        </w:rPr>
        <w:t>P</w:t>
      </w:r>
      <w:r w:rsidRPr="005F1F6F">
        <w:rPr>
          <w:lang w:val="ro-RO"/>
        </w:rPr>
        <w:t>ână la data</w:t>
      </w:r>
      <w:r>
        <w:rPr>
          <w:lang w:val="ro-RO"/>
        </w:rPr>
        <w:t xml:space="preserve"> de 31 decembrie 2021, OI POCU a contractat 16 proiecte POCU Asistență Tehnică în calitate de beneficiar, dintre care:</w:t>
      </w:r>
    </w:p>
    <w:p w14:paraId="7E53C11C" w14:textId="77777777" w:rsidR="00B642FB" w:rsidRDefault="00B642FB" w:rsidP="00B642FB">
      <w:pPr>
        <w:pStyle w:val="ListParagraph"/>
        <w:numPr>
          <w:ilvl w:val="0"/>
          <w:numId w:val="24"/>
        </w:numPr>
        <w:spacing w:after="160" w:line="259" w:lineRule="auto"/>
        <w:rPr>
          <w:lang w:val="ro-RO"/>
        </w:rPr>
      </w:pPr>
      <w:r>
        <w:rPr>
          <w:lang w:val="ro-RO"/>
        </w:rPr>
        <w:t>11 proiecte dedicate sprijinului administrativ/ logistic – (închiriere spațiu, achiziții softuri, echipamente, sisteme, consumabile, pachete semnătură electronică, dotare birouri ș.a.</w:t>
      </w:r>
    </w:p>
    <w:p w14:paraId="6E2443C2" w14:textId="10C3285C" w:rsidR="00B642FB" w:rsidRDefault="00B642FB" w:rsidP="00B642FB">
      <w:pPr>
        <w:pStyle w:val="ListParagraph"/>
        <w:numPr>
          <w:ilvl w:val="0"/>
          <w:numId w:val="24"/>
        </w:numPr>
        <w:spacing w:after="160" w:line="259" w:lineRule="auto"/>
        <w:rPr>
          <w:lang w:val="ro-RO"/>
        </w:rPr>
      </w:pPr>
      <w:r>
        <w:rPr>
          <w:lang w:val="ro-RO"/>
        </w:rPr>
        <w:t>5 proiecte dedicate asigurării sprijinului în vederea finanțării cheltuielilor cu personalul și angajării de personal contractual</w:t>
      </w:r>
    </w:p>
    <w:p w14:paraId="29F00A98" w14:textId="2931BEA6" w:rsidR="00B642FB" w:rsidRDefault="00B642FB" w:rsidP="00B642FB">
      <w:pPr>
        <w:rPr>
          <w:lang w:val="ro-RO"/>
        </w:rPr>
      </w:pPr>
    </w:p>
    <w:p w14:paraId="63F0BD44" w14:textId="2599B890" w:rsidR="00B642FB" w:rsidRDefault="00B642FB" w:rsidP="00B642FB">
      <w:pPr>
        <w:rPr>
          <w:lang w:val="ro-RO"/>
        </w:rPr>
      </w:pPr>
    </w:p>
    <w:p w14:paraId="154A4482" w14:textId="77777777" w:rsidR="00B642FB" w:rsidRPr="00B642FB" w:rsidRDefault="00B642FB" w:rsidP="00B642FB">
      <w:pPr>
        <w:rPr>
          <w:lang w:val="ro-RO"/>
        </w:rPr>
      </w:pPr>
    </w:p>
    <w:p w14:paraId="00485B99" w14:textId="77777777" w:rsidR="00B642FB" w:rsidRPr="006C3EF1" w:rsidRDefault="00B642FB" w:rsidP="00B642FB">
      <w:pPr>
        <w:rPr>
          <w:lang w:val="ro-RO"/>
        </w:rPr>
      </w:pPr>
      <w:r>
        <w:rPr>
          <w:lang w:val="ro-RO"/>
        </w:rPr>
        <w:lastRenderedPageBreak/>
        <w:t>Figura nr.2: Distribuție proiecte POCU AT beneficiar OI POCU ME pe categorii</w:t>
      </w:r>
    </w:p>
    <w:p w14:paraId="72EEA245" w14:textId="77777777" w:rsidR="00B642FB" w:rsidRPr="00E90E17" w:rsidRDefault="00B642FB" w:rsidP="00B642FB">
      <w:pPr>
        <w:rPr>
          <w:lang w:val="ro-RO"/>
        </w:rPr>
      </w:pPr>
      <w:r>
        <w:rPr>
          <w:noProof/>
          <w:lang w:val="ro-RO"/>
        </w:rPr>
        <w:drawing>
          <wp:inline distT="0" distB="0" distL="0" distR="0" wp14:anchorId="35D93A88" wp14:editId="69A73A5C">
            <wp:extent cx="4584700" cy="27559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7D418EB" w14:textId="77777777" w:rsidR="00B642FB" w:rsidRPr="00A806F4" w:rsidRDefault="00B642FB" w:rsidP="00B642FB">
      <w:pPr>
        <w:overflowPunct w:val="0"/>
        <w:autoSpaceDE w:val="0"/>
        <w:autoSpaceDN w:val="0"/>
        <w:adjustRightInd w:val="0"/>
        <w:jc w:val="both"/>
        <w:rPr>
          <w:bCs/>
          <w:iCs/>
          <w:noProof/>
          <w:color w:val="5F5F5F" w:themeColor="accent5" w:themeShade="80"/>
          <w:lang w:val="ro-RO"/>
        </w:rPr>
      </w:pPr>
      <w:r w:rsidRPr="00A806F4">
        <w:rPr>
          <w:i/>
          <w:iCs/>
          <w:noProof/>
          <w:lang w:val="ro-RO"/>
        </w:rPr>
        <w:t>Surs</w:t>
      </w:r>
      <w:r>
        <w:rPr>
          <w:i/>
          <w:iCs/>
          <w:noProof/>
          <w:lang w:val="ro-RO"/>
        </w:rPr>
        <w:t>ă</w:t>
      </w:r>
      <w:r w:rsidRPr="00A806F4">
        <w:rPr>
          <w:i/>
          <w:iCs/>
          <w:noProof/>
          <w:lang w:val="ro-RO"/>
        </w:rPr>
        <w:t>: Analize ale echipei de evaluare pe baza datelor POCU</w:t>
      </w:r>
    </w:p>
    <w:p w14:paraId="2ECCCE28" w14:textId="77777777" w:rsidR="00B642FB" w:rsidRPr="00A806F4" w:rsidRDefault="00B642FB" w:rsidP="00B642FB">
      <w:pPr>
        <w:jc w:val="both"/>
        <w:rPr>
          <w:lang w:val="ro-RO"/>
        </w:rPr>
      </w:pPr>
    </w:p>
    <w:p w14:paraId="020DA5C2" w14:textId="77777777" w:rsidR="00B642FB" w:rsidRPr="005A0F00" w:rsidRDefault="00B642FB" w:rsidP="005A0F00">
      <w:pPr>
        <w:pStyle w:val="Heading2"/>
        <w:numPr>
          <w:ilvl w:val="1"/>
          <w:numId w:val="22"/>
        </w:numPr>
        <w:jc w:val="both"/>
        <w:rPr>
          <w:b/>
          <w:bCs/>
          <w:lang w:val="ro-RO"/>
        </w:rPr>
      </w:pPr>
      <w:bookmarkStart w:id="47" w:name="_Toc81349336"/>
      <w:bookmarkStart w:id="48" w:name="_Toc81359785"/>
      <w:bookmarkStart w:id="49" w:name="_Toc81399099"/>
      <w:r w:rsidRPr="005A0F00">
        <w:rPr>
          <w:b/>
          <w:bCs/>
          <w:lang w:val="ro-RO"/>
        </w:rPr>
        <w:t>Analiză indicatori specifici OS 7.2 la nivelul OIR SV Oltenia</w:t>
      </w:r>
      <w:bookmarkEnd w:id="47"/>
      <w:bookmarkEnd w:id="48"/>
      <w:bookmarkEnd w:id="49"/>
    </w:p>
    <w:p w14:paraId="609CB30E" w14:textId="77777777" w:rsidR="00B642FB" w:rsidRPr="00A806F4" w:rsidRDefault="00B642FB" w:rsidP="00B642FB">
      <w:pPr>
        <w:jc w:val="both"/>
        <w:rPr>
          <w:lang w:val="ro-RO"/>
        </w:rPr>
      </w:pPr>
    </w:p>
    <w:p w14:paraId="768E0709" w14:textId="77777777" w:rsidR="00B642FB" w:rsidRPr="005A0F00" w:rsidRDefault="00B642FB" w:rsidP="00B642FB">
      <w:pPr>
        <w:pStyle w:val="Heading3"/>
        <w:numPr>
          <w:ilvl w:val="2"/>
          <w:numId w:val="22"/>
        </w:numPr>
        <w:tabs>
          <w:tab w:val="num" w:pos="360"/>
        </w:tabs>
        <w:ind w:left="0" w:firstLine="0"/>
        <w:jc w:val="both"/>
        <w:rPr>
          <w:color w:val="134753" w:themeColor="accent1"/>
          <w:lang w:val="ro-RO"/>
        </w:rPr>
      </w:pPr>
      <w:bookmarkStart w:id="50" w:name="_Toc81349337"/>
      <w:bookmarkStart w:id="51" w:name="_Toc81359786"/>
      <w:bookmarkStart w:id="52" w:name="_Toc81399100"/>
      <w:r w:rsidRPr="005A0F00">
        <w:rPr>
          <w:color w:val="134753" w:themeColor="accent1"/>
          <w:lang w:val="ro-RO"/>
        </w:rPr>
        <w:t>Analiză indicator 4S137 - Proiecte care au rata de absorbție mai mare de 70% din totalul proiectelor a căror dezvoltare a fost sprijinită prin POCU</w:t>
      </w:r>
      <w:bookmarkEnd w:id="50"/>
      <w:bookmarkEnd w:id="51"/>
      <w:bookmarkEnd w:id="52"/>
    </w:p>
    <w:p w14:paraId="41B0EB24" w14:textId="77777777" w:rsidR="00B642FB" w:rsidRDefault="00B642FB" w:rsidP="00B642FB">
      <w:pPr>
        <w:rPr>
          <w:lang w:val="ro-RO"/>
        </w:rPr>
      </w:pPr>
    </w:p>
    <w:p w14:paraId="3B399C1F" w14:textId="77777777" w:rsidR="00B642FB" w:rsidRDefault="00B642FB" w:rsidP="00B642FB">
      <w:pPr>
        <w:jc w:val="both"/>
        <w:rPr>
          <w:lang w:val="ro-RO"/>
        </w:rPr>
      </w:pPr>
      <w:r w:rsidRPr="00A806F4">
        <w:rPr>
          <w:lang w:val="ro-RO"/>
        </w:rPr>
        <w:t xml:space="preserve">La data de 31 decembrie 2021, pentru POCU existau înregistrate 428 de proiecte finalizate dintr-un total de 1816, echivalentul a aproximativ 24%. </w:t>
      </w:r>
    </w:p>
    <w:p w14:paraId="2C271526" w14:textId="77777777" w:rsidR="00B642FB" w:rsidRDefault="00B642FB" w:rsidP="00B642FB">
      <w:pPr>
        <w:jc w:val="both"/>
        <w:rPr>
          <w:lang w:val="ro-RO"/>
        </w:rPr>
      </w:pPr>
      <w:r>
        <w:rPr>
          <w:lang w:val="ro-RO"/>
        </w:rPr>
        <w:t>În ceea ce privește proiectele a căror implementare este supervizată de către OI POCU ME în cadrul Axei prioritare 6, se poate constata că, la sfârșitul anului 2020, existau înregistrate 325 de proiecte, dintre care 68 erau finalizate, 255 în curs de implementare și 2 reziliate.</w:t>
      </w:r>
    </w:p>
    <w:p w14:paraId="72631C02" w14:textId="760EF963" w:rsidR="00B642FB" w:rsidRDefault="00B642FB" w:rsidP="00B642FB">
      <w:pPr>
        <w:tabs>
          <w:tab w:val="left" w:pos="5256"/>
        </w:tabs>
        <w:rPr>
          <w:lang w:val="ro-RO"/>
        </w:rPr>
      </w:pPr>
      <w:r>
        <w:rPr>
          <w:lang w:val="ro-RO"/>
        </w:rPr>
        <w:t>Tabel nr.</w:t>
      </w:r>
      <w:r w:rsidR="005A0F00">
        <w:rPr>
          <w:lang w:val="ro-RO"/>
        </w:rPr>
        <w:t>2</w:t>
      </w:r>
      <w:r>
        <w:rPr>
          <w:lang w:val="ro-RO"/>
        </w:rPr>
        <w:t xml:space="preserve"> : Nr. proiecte POCU AP 6 – supervizate de către OI POCU ME</w:t>
      </w:r>
    </w:p>
    <w:tbl>
      <w:tblPr>
        <w:tblStyle w:val="LightList-Accent11"/>
        <w:tblW w:w="0" w:type="auto"/>
        <w:tblLook w:val="04A0" w:firstRow="1" w:lastRow="0" w:firstColumn="1" w:lastColumn="0" w:noHBand="0" w:noVBand="1"/>
      </w:tblPr>
      <w:tblGrid>
        <w:gridCol w:w="4670"/>
        <w:gridCol w:w="4670"/>
      </w:tblGrid>
      <w:tr w:rsidR="00B642FB" w:rsidRPr="00B2289C" w14:paraId="38CF75CF" w14:textId="77777777" w:rsidTr="00161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F366452" w14:textId="77777777" w:rsidR="00B642FB" w:rsidRPr="00B2289C" w:rsidRDefault="00B642FB" w:rsidP="001614A9">
            <w:pPr>
              <w:tabs>
                <w:tab w:val="left" w:pos="5256"/>
              </w:tabs>
              <w:rPr>
                <w:rFonts w:ascii="Calibri" w:eastAsia="Calibri" w:hAnsi="Calibri" w:cs="Calibri"/>
                <w:sz w:val="20"/>
                <w:szCs w:val="20"/>
                <w:lang w:val="ro-RO" w:eastAsia="ar-SA"/>
              </w:rPr>
            </w:pPr>
            <w:r w:rsidRPr="00B2289C">
              <w:rPr>
                <w:rFonts w:ascii="Calibri" w:eastAsia="Calibri" w:hAnsi="Calibri" w:cs="Calibri"/>
                <w:sz w:val="20"/>
                <w:szCs w:val="20"/>
                <w:lang w:val="ro-RO" w:eastAsia="ar-SA"/>
              </w:rPr>
              <w:t>Tip proiecte</w:t>
            </w:r>
          </w:p>
        </w:tc>
        <w:tc>
          <w:tcPr>
            <w:tcW w:w="4675" w:type="dxa"/>
          </w:tcPr>
          <w:p w14:paraId="44B397B3" w14:textId="77777777" w:rsidR="00B642FB" w:rsidRPr="00B2289C" w:rsidRDefault="00B642FB" w:rsidP="001614A9">
            <w:pPr>
              <w:tabs>
                <w:tab w:val="left" w:pos="5256"/>
              </w:tabs>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B2289C">
              <w:rPr>
                <w:rFonts w:ascii="Calibri" w:eastAsia="Calibri" w:hAnsi="Calibri" w:cs="Calibri"/>
                <w:sz w:val="20"/>
                <w:szCs w:val="20"/>
                <w:lang w:val="ro-RO" w:eastAsia="ar-SA"/>
              </w:rPr>
              <w:t>Nr. proiecte</w:t>
            </w:r>
          </w:p>
        </w:tc>
      </w:tr>
      <w:tr w:rsidR="00B642FB" w:rsidRPr="00B2289C" w14:paraId="5D82D211" w14:textId="77777777" w:rsidTr="00161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9E7607E" w14:textId="77777777" w:rsidR="00B642FB" w:rsidRPr="00B2289C" w:rsidRDefault="00B642FB" w:rsidP="001614A9">
            <w:pPr>
              <w:tabs>
                <w:tab w:val="left" w:pos="5256"/>
              </w:tabs>
              <w:rPr>
                <w:rFonts w:ascii="Calibri" w:eastAsia="Calibri" w:hAnsi="Calibri" w:cs="Calibri"/>
                <w:sz w:val="20"/>
                <w:szCs w:val="20"/>
                <w:lang w:val="ro-RO" w:eastAsia="ar-SA"/>
              </w:rPr>
            </w:pPr>
            <w:r w:rsidRPr="00B2289C">
              <w:rPr>
                <w:rFonts w:ascii="Calibri" w:eastAsia="Calibri" w:hAnsi="Calibri" w:cs="Calibri"/>
                <w:sz w:val="20"/>
                <w:szCs w:val="20"/>
                <w:lang w:val="ro-RO" w:eastAsia="ar-SA"/>
              </w:rPr>
              <w:t>Finalizate</w:t>
            </w:r>
          </w:p>
        </w:tc>
        <w:tc>
          <w:tcPr>
            <w:tcW w:w="4675" w:type="dxa"/>
          </w:tcPr>
          <w:p w14:paraId="0C6D7088" w14:textId="77777777" w:rsidR="00B642FB" w:rsidRPr="00B2289C" w:rsidRDefault="00B642FB" w:rsidP="001614A9">
            <w:pPr>
              <w:tabs>
                <w:tab w:val="left" w:pos="5256"/>
              </w:tabs>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B2289C">
              <w:rPr>
                <w:rFonts w:ascii="Calibri" w:eastAsia="Calibri" w:hAnsi="Calibri" w:cs="Calibri"/>
                <w:sz w:val="20"/>
                <w:szCs w:val="20"/>
                <w:lang w:val="ro-RO" w:eastAsia="ar-SA"/>
              </w:rPr>
              <w:t>68</w:t>
            </w:r>
          </w:p>
        </w:tc>
      </w:tr>
      <w:tr w:rsidR="00B642FB" w:rsidRPr="00B2289C" w14:paraId="7648C7C6" w14:textId="77777777" w:rsidTr="001614A9">
        <w:tc>
          <w:tcPr>
            <w:cnfStyle w:val="001000000000" w:firstRow="0" w:lastRow="0" w:firstColumn="1" w:lastColumn="0" w:oddVBand="0" w:evenVBand="0" w:oddHBand="0" w:evenHBand="0" w:firstRowFirstColumn="0" w:firstRowLastColumn="0" w:lastRowFirstColumn="0" w:lastRowLastColumn="0"/>
            <w:tcW w:w="4675" w:type="dxa"/>
          </w:tcPr>
          <w:p w14:paraId="7EC1CD02" w14:textId="77777777" w:rsidR="00B642FB" w:rsidRPr="00B2289C" w:rsidRDefault="00B642FB" w:rsidP="001614A9">
            <w:pPr>
              <w:tabs>
                <w:tab w:val="left" w:pos="5256"/>
              </w:tabs>
              <w:rPr>
                <w:rFonts w:ascii="Calibri" w:eastAsia="Calibri" w:hAnsi="Calibri" w:cs="Calibri"/>
                <w:sz w:val="20"/>
                <w:szCs w:val="20"/>
                <w:lang w:val="ro-RO" w:eastAsia="ar-SA"/>
              </w:rPr>
            </w:pPr>
            <w:r w:rsidRPr="00B2289C">
              <w:rPr>
                <w:rFonts w:ascii="Calibri" w:eastAsia="Calibri" w:hAnsi="Calibri" w:cs="Calibri"/>
                <w:sz w:val="20"/>
                <w:szCs w:val="20"/>
                <w:lang w:val="ro-RO" w:eastAsia="ar-SA"/>
              </w:rPr>
              <w:t>Implementare</w:t>
            </w:r>
          </w:p>
        </w:tc>
        <w:tc>
          <w:tcPr>
            <w:tcW w:w="4675" w:type="dxa"/>
          </w:tcPr>
          <w:p w14:paraId="6BE2C913" w14:textId="77777777" w:rsidR="00B642FB" w:rsidRPr="00B2289C" w:rsidRDefault="00B642FB" w:rsidP="001614A9">
            <w:pPr>
              <w:tabs>
                <w:tab w:val="left" w:pos="5256"/>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B2289C">
              <w:rPr>
                <w:rFonts w:ascii="Calibri" w:eastAsia="Calibri" w:hAnsi="Calibri" w:cs="Calibri"/>
                <w:sz w:val="20"/>
                <w:szCs w:val="20"/>
                <w:lang w:val="ro-RO" w:eastAsia="ar-SA"/>
              </w:rPr>
              <w:t>255</w:t>
            </w:r>
          </w:p>
        </w:tc>
      </w:tr>
      <w:tr w:rsidR="00B642FB" w:rsidRPr="00B2289C" w14:paraId="7ED39776" w14:textId="77777777" w:rsidTr="00161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124EA18" w14:textId="77777777" w:rsidR="00B642FB" w:rsidRPr="00B2289C" w:rsidRDefault="00B642FB" w:rsidP="001614A9">
            <w:pPr>
              <w:tabs>
                <w:tab w:val="left" w:pos="5256"/>
              </w:tabs>
              <w:rPr>
                <w:rFonts w:ascii="Calibri" w:eastAsia="Calibri" w:hAnsi="Calibri" w:cs="Calibri"/>
                <w:sz w:val="20"/>
                <w:szCs w:val="20"/>
                <w:lang w:val="ro-RO" w:eastAsia="ar-SA"/>
              </w:rPr>
            </w:pPr>
            <w:r w:rsidRPr="00B2289C">
              <w:rPr>
                <w:rFonts w:ascii="Calibri" w:eastAsia="Calibri" w:hAnsi="Calibri" w:cs="Calibri"/>
                <w:sz w:val="20"/>
                <w:szCs w:val="20"/>
                <w:lang w:val="ro-RO" w:eastAsia="ar-SA"/>
              </w:rPr>
              <w:t>Reziliate</w:t>
            </w:r>
          </w:p>
        </w:tc>
        <w:tc>
          <w:tcPr>
            <w:tcW w:w="4675" w:type="dxa"/>
          </w:tcPr>
          <w:p w14:paraId="60357B99" w14:textId="77777777" w:rsidR="00B642FB" w:rsidRPr="00B2289C" w:rsidRDefault="00B642FB" w:rsidP="001614A9">
            <w:pPr>
              <w:tabs>
                <w:tab w:val="left" w:pos="5256"/>
              </w:tabs>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lang w:val="ro-RO" w:eastAsia="ar-SA"/>
              </w:rPr>
            </w:pPr>
            <w:r w:rsidRPr="00B2289C">
              <w:rPr>
                <w:rFonts w:ascii="Calibri" w:eastAsia="Calibri" w:hAnsi="Calibri" w:cs="Calibri"/>
                <w:sz w:val="20"/>
                <w:szCs w:val="20"/>
                <w:lang w:val="ro-RO" w:eastAsia="ar-SA"/>
              </w:rPr>
              <w:t>2</w:t>
            </w:r>
          </w:p>
        </w:tc>
      </w:tr>
      <w:tr w:rsidR="00B642FB" w:rsidRPr="00B2289C" w14:paraId="5E4FF500" w14:textId="77777777" w:rsidTr="001614A9">
        <w:tc>
          <w:tcPr>
            <w:cnfStyle w:val="001000000000" w:firstRow="0" w:lastRow="0" w:firstColumn="1" w:lastColumn="0" w:oddVBand="0" w:evenVBand="0" w:oddHBand="0" w:evenHBand="0" w:firstRowFirstColumn="0" w:firstRowLastColumn="0" w:lastRowFirstColumn="0" w:lastRowLastColumn="0"/>
            <w:tcW w:w="4675" w:type="dxa"/>
          </w:tcPr>
          <w:p w14:paraId="166685E0" w14:textId="77777777" w:rsidR="00B642FB" w:rsidRPr="00B2289C" w:rsidRDefault="00B642FB" w:rsidP="001614A9">
            <w:pPr>
              <w:tabs>
                <w:tab w:val="left" w:pos="5256"/>
              </w:tabs>
              <w:rPr>
                <w:rFonts w:ascii="Calibri" w:eastAsia="Calibri" w:hAnsi="Calibri" w:cs="Calibri"/>
                <w:sz w:val="20"/>
                <w:szCs w:val="20"/>
                <w:lang w:val="ro-RO" w:eastAsia="ar-SA"/>
              </w:rPr>
            </w:pPr>
            <w:r w:rsidRPr="00B2289C">
              <w:rPr>
                <w:rFonts w:ascii="Calibri" w:eastAsia="Calibri" w:hAnsi="Calibri" w:cs="Calibri"/>
                <w:sz w:val="20"/>
                <w:szCs w:val="20"/>
                <w:lang w:val="ro-RO" w:eastAsia="ar-SA"/>
              </w:rPr>
              <w:t>Total</w:t>
            </w:r>
          </w:p>
        </w:tc>
        <w:tc>
          <w:tcPr>
            <w:tcW w:w="4675" w:type="dxa"/>
          </w:tcPr>
          <w:p w14:paraId="762AAD86" w14:textId="77777777" w:rsidR="00B642FB" w:rsidRPr="00B2289C" w:rsidRDefault="00B642FB" w:rsidP="001614A9">
            <w:pPr>
              <w:tabs>
                <w:tab w:val="left" w:pos="5256"/>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lang w:val="ro-RO" w:eastAsia="ar-SA"/>
              </w:rPr>
            </w:pPr>
            <w:r w:rsidRPr="00B2289C">
              <w:rPr>
                <w:rFonts w:ascii="Calibri" w:eastAsia="Calibri" w:hAnsi="Calibri" w:cs="Calibri"/>
                <w:sz w:val="20"/>
                <w:szCs w:val="20"/>
                <w:lang w:val="ro-RO" w:eastAsia="ar-SA"/>
              </w:rPr>
              <w:t>325</w:t>
            </w:r>
          </w:p>
        </w:tc>
      </w:tr>
    </w:tbl>
    <w:p w14:paraId="3C76DCA3" w14:textId="77777777" w:rsidR="00B642FB" w:rsidRPr="00FB50DB" w:rsidRDefault="00B642FB" w:rsidP="00B642FB">
      <w:pPr>
        <w:tabs>
          <w:tab w:val="left" w:pos="5256"/>
        </w:tabs>
        <w:rPr>
          <w:i/>
          <w:iCs/>
          <w:lang w:val="ro-RO"/>
        </w:rPr>
      </w:pPr>
      <w:r w:rsidRPr="00FB50DB">
        <w:rPr>
          <w:i/>
          <w:iCs/>
          <w:lang w:val="ro-RO"/>
        </w:rPr>
        <w:t xml:space="preserve">Sursă: Prelucrare date de către echipa de evaluare situație MIPE proiecte contractate la data de 31 decembrie 2021 </w:t>
      </w:r>
    </w:p>
    <w:p w14:paraId="36FB38AD" w14:textId="77777777" w:rsidR="00B642FB" w:rsidRDefault="00B642FB" w:rsidP="00B642FB">
      <w:pPr>
        <w:jc w:val="both"/>
        <w:rPr>
          <w:lang w:val="ro-RO"/>
        </w:rPr>
      </w:pPr>
      <w:r>
        <w:rPr>
          <w:lang w:val="ro-RO"/>
        </w:rPr>
        <w:lastRenderedPageBreak/>
        <w:t>Din totalul celor 325 de proiecte, doar 69 (46 finalizate) aveau o rată de absorbție mai mare de 70%, conform indicatorului 4S137, reprezentând un procent de 21%, un procent destul de redus în raport cu ținta stabilită pentru anul 2023, de 75%.</w:t>
      </w:r>
    </w:p>
    <w:p w14:paraId="5EBA080F" w14:textId="77777777" w:rsidR="00B642FB" w:rsidRDefault="00B642FB" w:rsidP="00B642FB">
      <w:pPr>
        <w:jc w:val="both"/>
        <w:rPr>
          <w:lang w:val="ro-RO"/>
        </w:rPr>
      </w:pPr>
      <w:r>
        <w:rPr>
          <w:lang w:val="ro-RO"/>
        </w:rPr>
        <w:t xml:space="preserve">Figura nr.3 : Proiecte AP 6 – OI ME cu rată absorbție </w:t>
      </w:r>
      <w:r w:rsidRPr="009B7FD5">
        <w:rPr>
          <w:lang w:val="ro-RO"/>
        </w:rPr>
        <w:t>&gt;70%</w:t>
      </w:r>
      <w:r>
        <w:rPr>
          <w:lang w:val="ro-RO"/>
        </w:rPr>
        <w:t xml:space="preserve"> </w:t>
      </w:r>
    </w:p>
    <w:p w14:paraId="3ED2B7CD" w14:textId="77777777" w:rsidR="00B642FB" w:rsidRDefault="00B642FB" w:rsidP="00B642FB">
      <w:pPr>
        <w:tabs>
          <w:tab w:val="left" w:pos="5256"/>
        </w:tabs>
        <w:rPr>
          <w:lang w:val="ro-RO"/>
        </w:rPr>
      </w:pPr>
      <w:r>
        <w:rPr>
          <w:noProof/>
          <w:lang w:val="ro-RO"/>
        </w:rPr>
        <w:drawing>
          <wp:inline distT="0" distB="0" distL="0" distR="0" wp14:anchorId="4F76DC26" wp14:editId="1DE879E5">
            <wp:extent cx="4584700" cy="27559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4E21AF3" w14:textId="17C00AC0" w:rsidR="00B642FB" w:rsidRDefault="00B642FB" w:rsidP="00B642FB">
      <w:pPr>
        <w:tabs>
          <w:tab w:val="left" w:pos="5256"/>
        </w:tabs>
        <w:rPr>
          <w:i/>
          <w:iCs/>
          <w:lang w:val="ro-RO"/>
        </w:rPr>
      </w:pPr>
      <w:r w:rsidRPr="00FB50DB">
        <w:rPr>
          <w:i/>
          <w:iCs/>
          <w:lang w:val="ro-RO"/>
        </w:rPr>
        <w:t xml:space="preserve">Sursă: Prelucrare date de către echipa de evaluare situație MIPE proiecte contractate la data de 31 decembrie 2021 </w:t>
      </w:r>
    </w:p>
    <w:p w14:paraId="3D692F3B" w14:textId="77777777" w:rsidR="00196237" w:rsidRPr="00FB50DB" w:rsidRDefault="00196237" w:rsidP="00B642FB">
      <w:pPr>
        <w:tabs>
          <w:tab w:val="left" w:pos="5256"/>
        </w:tabs>
        <w:rPr>
          <w:i/>
          <w:iCs/>
          <w:lang w:val="ro-RO"/>
        </w:rPr>
      </w:pPr>
    </w:p>
    <w:p w14:paraId="6130B032" w14:textId="77777777" w:rsidR="00B642FB" w:rsidRDefault="00B642FB" w:rsidP="00B642FB">
      <w:pPr>
        <w:pStyle w:val="Heading3"/>
        <w:numPr>
          <w:ilvl w:val="2"/>
          <w:numId w:val="22"/>
        </w:numPr>
        <w:tabs>
          <w:tab w:val="num" w:pos="360"/>
        </w:tabs>
        <w:ind w:left="0" w:firstLine="0"/>
        <w:jc w:val="both"/>
        <w:rPr>
          <w:lang w:val="ro-RO"/>
        </w:rPr>
      </w:pPr>
      <w:bookmarkStart w:id="53" w:name="_Toc81349338"/>
      <w:bookmarkStart w:id="54" w:name="_Toc81359787"/>
      <w:bookmarkStart w:id="55" w:name="_Toc81399101"/>
      <w:r>
        <w:rPr>
          <w:lang w:val="ro-RO"/>
        </w:rPr>
        <w:t xml:space="preserve">Analiză indicator </w:t>
      </w:r>
      <w:r w:rsidRPr="00A806F4">
        <w:rPr>
          <w:lang w:val="ro-RO"/>
        </w:rPr>
        <w:t>4S139 – Beneficiari și potențiali beneficiari sprijiniți</w:t>
      </w:r>
      <w:bookmarkEnd w:id="53"/>
      <w:bookmarkEnd w:id="54"/>
      <w:bookmarkEnd w:id="55"/>
    </w:p>
    <w:p w14:paraId="0A2F0312" w14:textId="77777777" w:rsidR="00B642FB" w:rsidRDefault="00B642FB" w:rsidP="00B642FB">
      <w:pPr>
        <w:tabs>
          <w:tab w:val="left" w:pos="5256"/>
        </w:tabs>
        <w:rPr>
          <w:lang w:val="ro-RO"/>
        </w:rPr>
      </w:pPr>
      <w:r>
        <w:rPr>
          <w:lang w:val="ro-RO"/>
        </w:rPr>
        <w:t>Nu este cazul.</w:t>
      </w:r>
    </w:p>
    <w:p w14:paraId="48957A2B" w14:textId="77777777" w:rsidR="00B642FB" w:rsidRDefault="00B642FB" w:rsidP="00B642FB">
      <w:pPr>
        <w:tabs>
          <w:tab w:val="left" w:pos="5256"/>
        </w:tabs>
        <w:rPr>
          <w:lang w:val="ro-RO"/>
        </w:rPr>
      </w:pPr>
    </w:p>
    <w:p w14:paraId="297C990B" w14:textId="77777777" w:rsidR="00B642FB" w:rsidRPr="000458EE" w:rsidRDefault="00B642FB" w:rsidP="00B642FB">
      <w:pPr>
        <w:pStyle w:val="Heading3"/>
        <w:numPr>
          <w:ilvl w:val="2"/>
          <w:numId w:val="22"/>
        </w:numPr>
        <w:tabs>
          <w:tab w:val="num" w:pos="360"/>
        </w:tabs>
        <w:ind w:left="0" w:firstLine="0"/>
        <w:jc w:val="both"/>
        <w:rPr>
          <w:lang w:val="ro-RO"/>
        </w:rPr>
      </w:pPr>
      <w:bookmarkStart w:id="56" w:name="_Toc81349339"/>
      <w:bookmarkStart w:id="57" w:name="_Toc81359788"/>
      <w:bookmarkStart w:id="58" w:name="_Toc81399102"/>
      <w:r>
        <w:rPr>
          <w:lang w:val="ro-RO"/>
        </w:rPr>
        <w:t>Analiză indicator 4S143 – Proiecte care vizează întărirea capacității beneficiarilor POCU</w:t>
      </w:r>
      <w:bookmarkEnd w:id="56"/>
      <w:bookmarkEnd w:id="57"/>
      <w:bookmarkEnd w:id="58"/>
    </w:p>
    <w:p w14:paraId="2C07F12C" w14:textId="77777777" w:rsidR="00B642FB" w:rsidRDefault="00B642FB" w:rsidP="00B642FB">
      <w:pPr>
        <w:jc w:val="both"/>
        <w:rPr>
          <w:lang w:val="ro-RO"/>
        </w:rPr>
      </w:pPr>
      <w:r>
        <w:rPr>
          <w:lang w:val="ro-RO"/>
        </w:rPr>
        <w:t>În acest caz, nu există observații, ca urmare a lipsei de valori înregistrate în baza de date cu situația indicatorilor la 31 decembrie 2020 cu privire la acest indicator, dar și ca urmare a faptului că au fost întâmpinate dificultăți în organizarea interviului cu reprezentanți ai OI POCU ME.</w:t>
      </w:r>
    </w:p>
    <w:p w14:paraId="47BBE4F9" w14:textId="77777777" w:rsidR="00B642FB" w:rsidRDefault="00B642FB" w:rsidP="00B642FB">
      <w:pPr>
        <w:jc w:val="both"/>
        <w:rPr>
          <w:lang w:val="ro-RO"/>
        </w:rPr>
      </w:pPr>
    </w:p>
    <w:p w14:paraId="0E4C02F2" w14:textId="77777777" w:rsidR="00B642FB" w:rsidRPr="005A0F00" w:rsidRDefault="00B642FB" w:rsidP="00B642FB">
      <w:pPr>
        <w:pStyle w:val="Heading2"/>
        <w:numPr>
          <w:ilvl w:val="1"/>
          <w:numId w:val="22"/>
        </w:numPr>
        <w:tabs>
          <w:tab w:val="num" w:pos="360"/>
        </w:tabs>
        <w:ind w:left="0" w:firstLine="0"/>
        <w:jc w:val="both"/>
        <w:rPr>
          <w:b/>
          <w:bCs/>
          <w:lang w:val="ro-RO"/>
        </w:rPr>
      </w:pPr>
      <w:bookmarkStart w:id="59" w:name="_Toc81359789"/>
      <w:bookmarkStart w:id="60" w:name="_Toc81399103"/>
      <w:r w:rsidRPr="005A0F00">
        <w:rPr>
          <w:b/>
          <w:bCs/>
          <w:lang w:val="ro-RO"/>
        </w:rPr>
        <w:t>Analiză motive pentru care nu au optat pentru elaborarea de proiecte care să includă activități specifice OS 7.2</w:t>
      </w:r>
      <w:bookmarkEnd w:id="59"/>
      <w:bookmarkEnd w:id="60"/>
      <w:r w:rsidRPr="005A0F00">
        <w:rPr>
          <w:b/>
          <w:bCs/>
          <w:lang w:val="ro-RO"/>
        </w:rPr>
        <w:t xml:space="preserve"> </w:t>
      </w:r>
    </w:p>
    <w:p w14:paraId="1519B344" w14:textId="77777777" w:rsidR="00B642FB" w:rsidRPr="00A806F4" w:rsidRDefault="00B642FB" w:rsidP="00B642FB">
      <w:pPr>
        <w:jc w:val="both"/>
        <w:rPr>
          <w:lang w:val="ro-RO"/>
        </w:rPr>
      </w:pPr>
      <w:r>
        <w:rPr>
          <w:lang w:val="ro-RO"/>
        </w:rPr>
        <w:t>Această secțiune va fi completată cu informații obținute în cadrul interviului cu reprezentanți ai OI POCU ME, în situația în care acesta va putea fi derulat (răspuns pozitiv din partea OI în vederea derulării acestuia).</w:t>
      </w:r>
    </w:p>
    <w:p w14:paraId="14E265A4" w14:textId="77777777" w:rsidR="00B642FB" w:rsidRDefault="00B642FB" w:rsidP="00B642FB">
      <w:pPr>
        <w:jc w:val="both"/>
        <w:rPr>
          <w:lang w:val="ro-RO"/>
        </w:rPr>
      </w:pPr>
    </w:p>
    <w:p w14:paraId="4C62071D" w14:textId="77777777" w:rsidR="00B642FB" w:rsidRPr="00A806F4" w:rsidRDefault="00B642FB" w:rsidP="00B642FB">
      <w:pPr>
        <w:jc w:val="both"/>
        <w:rPr>
          <w:lang w:val="ro-RO"/>
        </w:rPr>
      </w:pPr>
    </w:p>
    <w:p w14:paraId="67B7C8C3" w14:textId="77777777" w:rsidR="00B642FB" w:rsidRPr="005A0F00" w:rsidRDefault="00B642FB" w:rsidP="005A0F00">
      <w:pPr>
        <w:pStyle w:val="Heading1"/>
        <w:numPr>
          <w:ilvl w:val="0"/>
          <w:numId w:val="22"/>
        </w:numPr>
        <w:tabs>
          <w:tab w:val="num" w:pos="360"/>
        </w:tabs>
        <w:rPr>
          <w:b/>
          <w:bCs/>
          <w:lang w:val="ro-RO"/>
        </w:rPr>
      </w:pPr>
      <w:bookmarkStart w:id="61" w:name="_Toc81359790"/>
      <w:bookmarkStart w:id="62" w:name="_Toc81399104"/>
      <w:r w:rsidRPr="005A0F00">
        <w:rPr>
          <w:b/>
          <w:bCs/>
          <w:lang w:val="ro-RO"/>
        </w:rPr>
        <w:t>Concluzii</w:t>
      </w:r>
      <w:bookmarkEnd w:id="61"/>
      <w:bookmarkEnd w:id="62"/>
      <w:r w:rsidRPr="005A0F00">
        <w:rPr>
          <w:b/>
          <w:bCs/>
          <w:lang w:val="ro-RO"/>
        </w:rPr>
        <w:t xml:space="preserve"> </w:t>
      </w:r>
    </w:p>
    <w:p w14:paraId="1056FCA2" w14:textId="77777777" w:rsidR="00B642FB" w:rsidRPr="00EB5035" w:rsidRDefault="00B642FB" w:rsidP="00B642FB">
      <w:pPr>
        <w:jc w:val="both"/>
        <w:rPr>
          <w:lang w:val="ro-RO"/>
        </w:rPr>
      </w:pPr>
      <w:r w:rsidRPr="00EB5035">
        <w:rPr>
          <w:lang w:val="ro-RO"/>
        </w:rPr>
        <w:t>Cele mai multe proiecte POCU AT implementate sau aflate în curs de implementare de către OIR SV Olteni aparțin categoriei Administrativ/ logistic (</w:t>
      </w:r>
      <w:r>
        <w:rPr>
          <w:lang w:val="ro-RO"/>
        </w:rPr>
        <w:t>9</w:t>
      </w:r>
      <w:r w:rsidRPr="00EB5035">
        <w:rPr>
          <w:lang w:val="ro-RO"/>
        </w:rPr>
        <w:t xml:space="preserve">), în timp ce </w:t>
      </w:r>
      <w:r>
        <w:rPr>
          <w:lang w:val="ro-RO"/>
        </w:rPr>
        <w:t>1</w:t>
      </w:r>
      <w:r w:rsidRPr="00EB5035">
        <w:rPr>
          <w:lang w:val="ro-RO"/>
        </w:rPr>
        <w:t xml:space="preserve"> proiect a fost de angajare personal contractual, iar restul de </w:t>
      </w:r>
      <w:r>
        <w:rPr>
          <w:lang w:val="ro-RO"/>
        </w:rPr>
        <w:t>4</w:t>
      </w:r>
      <w:r w:rsidRPr="00EB5035">
        <w:rPr>
          <w:lang w:val="ro-RO"/>
        </w:rPr>
        <w:t xml:space="preserve"> au urmărit finanțarea cheltuielilor cu personalul.</w:t>
      </w:r>
    </w:p>
    <w:p w14:paraId="74268D4B" w14:textId="77777777" w:rsidR="00B642FB" w:rsidRDefault="00B642FB" w:rsidP="00B642FB">
      <w:pPr>
        <w:jc w:val="both"/>
        <w:rPr>
          <w:lang w:val="ro-RO"/>
        </w:rPr>
      </w:pPr>
      <w:r w:rsidRPr="00EB5035">
        <w:rPr>
          <w:lang w:val="ro-RO"/>
        </w:rPr>
        <w:t xml:space="preserve">În ceea ce privește ponderea proiectelor POCU cu rată de absorbție mai mare de 70% din totalul proiectelor a căror finanțare a fost sprijinită </w:t>
      </w:r>
      <w:r>
        <w:rPr>
          <w:lang w:val="ro-RO"/>
        </w:rPr>
        <w:t>prin intermediul OI POCU ME (AP 6)</w:t>
      </w:r>
      <w:r w:rsidRPr="00EB5035">
        <w:rPr>
          <w:lang w:val="ro-RO"/>
        </w:rPr>
        <w:t xml:space="preserve">, analiza realizată a indicat un procent destul de </w:t>
      </w:r>
      <w:r>
        <w:rPr>
          <w:lang w:val="ro-RO"/>
        </w:rPr>
        <w:t>redus</w:t>
      </w:r>
      <w:r w:rsidRPr="00EB5035">
        <w:rPr>
          <w:lang w:val="ro-RO"/>
        </w:rPr>
        <w:t xml:space="preserve">, de </w:t>
      </w:r>
      <w:r>
        <w:rPr>
          <w:lang w:val="ro-RO"/>
        </w:rPr>
        <w:t>21</w:t>
      </w:r>
      <w:r w:rsidRPr="00EB5035">
        <w:rPr>
          <w:lang w:val="ro-RO"/>
        </w:rPr>
        <w:t xml:space="preserve">%, cu </w:t>
      </w:r>
      <w:r>
        <w:rPr>
          <w:lang w:val="ro-RO"/>
        </w:rPr>
        <w:t>69</w:t>
      </w:r>
      <w:r w:rsidRPr="00EB5035">
        <w:rPr>
          <w:lang w:val="ro-RO"/>
        </w:rPr>
        <w:t xml:space="preserve"> de proiecte din </w:t>
      </w:r>
      <w:r>
        <w:rPr>
          <w:lang w:val="ro-RO"/>
        </w:rPr>
        <w:t>325</w:t>
      </w:r>
      <w:r w:rsidRPr="00EB5035">
        <w:rPr>
          <w:lang w:val="ro-RO"/>
        </w:rPr>
        <w:t xml:space="preserve"> care corespundeau definiției indicatorului 4S139 la data de 31 decembrie 2020. </w:t>
      </w:r>
    </w:p>
    <w:p w14:paraId="06076A2A" w14:textId="77777777" w:rsidR="00B642FB" w:rsidRPr="00EB5035" w:rsidRDefault="00B642FB" w:rsidP="00B642FB">
      <w:pPr>
        <w:jc w:val="both"/>
        <w:rPr>
          <w:lang w:val="ro-RO"/>
        </w:rPr>
      </w:pPr>
    </w:p>
    <w:p w14:paraId="658080BB" w14:textId="77777777" w:rsidR="00B642FB" w:rsidRPr="005A0F00" w:rsidRDefault="00B642FB" w:rsidP="005A0F00">
      <w:pPr>
        <w:pStyle w:val="Heading1"/>
        <w:rPr>
          <w:b/>
          <w:bCs/>
          <w:lang w:val="ro-RO"/>
        </w:rPr>
      </w:pPr>
      <w:bookmarkStart w:id="63" w:name="_Toc81349342"/>
      <w:bookmarkStart w:id="64" w:name="_Toc81359791"/>
      <w:bookmarkStart w:id="65" w:name="_Toc81399105"/>
      <w:r w:rsidRPr="005A0F00">
        <w:rPr>
          <w:b/>
          <w:bCs/>
          <w:lang w:val="ro-RO"/>
        </w:rPr>
        <w:t>Bibliografie</w:t>
      </w:r>
      <w:bookmarkEnd w:id="63"/>
      <w:bookmarkEnd w:id="64"/>
      <w:bookmarkEnd w:id="65"/>
    </w:p>
    <w:p w14:paraId="0DD77DF9" w14:textId="77777777" w:rsidR="00B642FB" w:rsidRPr="006919AD" w:rsidRDefault="00B642FB" w:rsidP="00B642FB">
      <w:pPr>
        <w:jc w:val="both"/>
        <w:rPr>
          <w:lang w:val="ro-RO"/>
        </w:rPr>
      </w:pPr>
      <w:r w:rsidRPr="006919AD">
        <w:rPr>
          <w:lang w:val="ro-RO"/>
        </w:rPr>
        <w:t xml:space="preserve">Fișe indicatori POCU 4S137, 4S139, 4S143 – Sursă: </w:t>
      </w:r>
      <w:hyperlink r:id="rId17" w:history="1">
        <w:r w:rsidRPr="006919AD">
          <w:rPr>
            <w:rStyle w:val="Hyperlink"/>
            <w:lang w:val="ro-RO"/>
          </w:rPr>
          <w:t>http://mfe.gov.ro/pocu/fise/category/ap-7-fise-individuale-august-2020/</w:t>
        </w:r>
      </w:hyperlink>
      <w:r w:rsidRPr="006919AD">
        <w:rPr>
          <w:lang w:val="ro-RO"/>
        </w:rPr>
        <w:t xml:space="preserve"> </w:t>
      </w:r>
    </w:p>
    <w:p w14:paraId="1F086C7C" w14:textId="77777777" w:rsidR="00B642FB" w:rsidRDefault="00B642FB" w:rsidP="00B642FB">
      <w:pPr>
        <w:jc w:val="both"/>
        <w:rPr>
          <w:lang w:val="ro-RO"/>
        </w:rPr>
      </w:pPr>
      <w:r w:rsidRPr="006919AD">
        <w:rPr>
          <w:lang w:val="ro-RO"/>
        </w:rPr>
        <w:t xml:space="preserve">Bază de date Lista proiectelor contractate până la 31 decembrie 2020, Sursă: </w:t>
      </w:r>
      <w:hyperlink r:id="rId18" w:history="1">
        <w:r w:rsidRPr="006919AD">
          <w:rPr>
            <w:rStyle w:val="Hyperlink"/>
            <w:lang w:val="ro-RO"/>
          </w:rPr>
          <w:t>https://mfe.gov.ro/programe/autoritati-de-management/am-pocu/</w:t>
        </w:r>
      </w:hyperlink>
      <w:r w:rsidRPr="006919AD">
        <w:rPr>
          <w:lang w:val="ro-RO"/>
        </w:rPr>
        <w:t xml:space="preserve"> - Secțiune implementare program, situație contractare-plată</w:t>
      </w:r>
    </w:p>
    <w:p w14:paraId="4B0A17F6" w14:textId="190D59C0" w:rsidR="00B642FB" w:rsidRDefault="00B642FB" w:rsidP="005A0F00">
      <w:pPr>
        <w:jc w:val="both"/>
        <w:rPr>
          <w:lang w:val="ro-RO"/>
        </w:rPr>
      </w:pPr>
      <w:r>
        <w:rPr>
          <w:lang w:val="ro-RO"/>
        </w:rPr>
        <w:t>Bază de date AM POCU – situație indicatori la data de 31 decembrie 2021</w:t>
      </w:r>
    </w:p>
    <w:p w14:paraId="730F84DC" w14:textId="77777777" w:rsidR="004217FD" w:rsidRDefault="004217FD">
      <w:pPr>
        <w:rPr>
          <w:lang w:val="ro-RO"/>
        </w:rPr>
      </w:pPr>
      <w:bookmarkStart w:id="66" w:name="_Toc81399106"/>
      <w:r>
        <w:rPr>
          <w:lang w:val="ro-RO"/>
        </w:rPr>
        <w:br w:type="page"/>
      </w:r>
    </w:p>
    <w:p w14:paraId="59C318FB" w14:textId="0127E882" w:rsidR="007A15BB" w:rsidRPr="00E54B03" w:rsidRDefault="007A15BB" w:rsidP="007A15BB">
      <w:pPr>
        <w:pStyle w:val="Heading1"/>
        <w:keepLines w:val="0"/>
        <w:spacing w:after="120" w:line="240" w:lineRule="auto"/>
        <w:rPr>
          <w:rFonts w:asciiTheme="minorHAnsi" w:eastAsia="SimSun" w:hAnsiTheme="minorHAnsi" w:cs="Cambria"/>
          <w:caps/>
          <w:color w:val="00ABC0" w:themeColor="accent2"/>
          <w:lang w:val="fr-BE" w:eastAsia="ja-JP"/>
        </w:rPr>
      </w:pPr>
      <w:r w:rsidRPr="00E54B03">
        <w:rPr>
          <w:rFonts w:asciiTheme="minorHAnsi" w:eastAsia="SimSun" w:hAnsiTheme="minorHAnsi" w:cs="Cambria"/>
          <w:caps/>
          <w:color w:val="00ABC0" w:themeColor="accent2"/>
          <w:lang w:val="fr-BE" w:eastAsia="ja-JP"/>
        </w:rPr>
        <w:lastRenderedPageBreak/>
        <w:t xml:space="preserve">Studiu de caz evaluare POCU AT OS 7.2: </w:t>
      </w:r>
      <w:r>
        <w:rPr>
          <w:rFonts w:asciiTheme="minorHAnsi" w:eastAsia="SimSun" w:hAnsiTheme="minorHAnsi" w:cs="Cambria"/>
          <w:caps/>
          <w:color w:val="00ABC0" w:themeColor="accent2"/>
          <w:lang w:val="fr-BE" w:eastAsia="ja-JP"/>
        </w:rPr>
        <w:t>AM POCU</w:t>
      </w:r>
      <w:bookmarkEnd w:id="66"/>
      <w:r>
        <w:rPr>
          <w:rFonts w:asciiTheme="minorHAnsi" w:eastAsia="SimSun" w:hAnsiTheme="minorHAnsi" w:cs="Cambria"/>
          <w:caps/>
          <w:color w:val="00ABC0" w:themeColor="accent2"/>
          <w:lang w:val="fr-BE" w:eastAsia="ja-JP"/>
        </w:rPr>
        <w:t xml:space="preserve"> </w:t>
      </w:r>
    </w:p>
    <w:p w14:paraId="2CA23C23" w14:textId="77777777" w:rsidR="007A15BB" w:rsidRDefault="007A15BB" w:rsidP="007A15BB">
      <w:pPr>
        <w:jc w:val="both"/>
        <w:rPr>
          <w:lang w:val="ro-RO"/>
        </w:rPr>
      </w:pPr>
    </w:p>
    <w:p w14:paraId="66E9D438" w14:textId="77777777" w:rsidR="007A15BB" w:rsidRPr="00E54B03" w:rsidRDefault="007A15BB" w:rsidP="007A15BB">
      <w:pPr>
        <w:pStyle w:val="Heading1"/>
        <w:numPr>
          <w:ilvl w:val="0"/>
          <w:numId w:val="25"/>
        </w:numPr>
        <w:rPr>
          <w:b/>
          <w:bCs/>
          <w:lang w:val="ro-RO"/>
        </w:rPr>
      </w:pPr>
      <w:bookmarkStart w:id="67" w:name="_Toc81399107"/>
      <w:r w:rsidRPr="00E54B03">
        <w:rPr>
          <w:b/>
          <w:bCs/>
          <w:lang w:val="ro-RO"/>
        </w:rPr>
        <w:t>Aspecte context</w:t>
      </w:r>
      <w:bookmarkEnd w:id="67"/>
    </w:p>
    <w:p w14:paraId="0617CA93" w14:textId="7FE9B3CA" w:rsidR="007A15BB" w:rsidRDefault="007A15BB" w:rsidP="005A0F00">
      <w:pPr>
        <w:jc w:val="both"/>
        <w:rPr>
          <w:lang w:val="ro-RO"/>
        </w:rPr>
      </w:pPr>
    </w:p>
    <w:p w14:paraId="6B5081B7" w14:textId="4E398C3F" w:rsidR="00905E85" w:rsidRDefault="00905E85" w:rsidP="00905E85">
      <w:pPr>
        <w:jc w:val="both"/>
        <w:rPr>
          <w:rFonts w:eastAsia="Calibri" w:cstheme="minorHAnsi"/>
          <w:lang w:val="ro-RO"/>
        </w:rPr>
      </w:pPr>
      <w:r>
        <w:rPr>
          <w:rFonts w:eastAsia="Calibri" w:cstheme="minorHAnsi"/>
          <w:lang w:val="ro-RO"/>
        </w:rPr>
        <w:t xml:space="preserve">Direcția Generală Programe Europene Capital Uman (DGPECU) din cadrul Ministerului Investițiilor și Proiectelor Europene are ca obiectiv principal conform ROF MIPE valorizarea capitalului uman, ca resursă pentru o dezvoltare sustenabilă în viitor, prin implementarea eficientă a axelor prioritare prevăzute în POCU 2014-2020 </w:t>
      </w:r>
      <w:r w:rsidR="001614A9">
        <w:rPr>
          <w:rFonts w:eastAsia="Calibri" w:cstheme="minorHAnsi"/>
          <w:lang w:val="ro-RO"/>
        </w:rPr>
        <w:t>și POSDRU 2007-2013.</w:t>
      </w:r>
    </w:p>
    <w:p w14:paraId="4F506A0E" w14:textId="163B17DF" w:rsidR="00E4449B" w:rsidRDefault="00905E85" w:rsidP="00905E85">
      <w:pPr>
        <w:jc w:val="both"/>
        <w:rPr>
          <w:rFonts w:eastAsia="Calibri" w:cstheme="minorHAnsi"/>
          <w:lang w:val="ro-RO"/>
        </w:rPr>
      </w:pPr>
      <w:r>
        <w:rPr>
          <w:rFonts w:eastAsia="Calibri" w:cstheme="minorHAnsi"/>
          <w:lang w:val="ro-RO"/>
        </w:rPr>
        <w:t>P</w:t>
      </w:r>
      <w:r w:rsidRPr="00A806F4">
        <w:rPr>
          <w:rFonts w:eastAsia="Calibri" w:cstheme="minorHAnsi"/>
          <w:lang w:val="ro-RO"/>
        </w:rPr>
        <w:t xml:space="preserve">rin realizarea acestui studiu de caz dorim să </w:t>
      </w:r>
      <w:r w:rsidR="00E4449B">
        <w:rPr>
          <w:rFonts w:eastAsia="Calibri" w:cstheme="minorHAnsi"/>
          <w:lang w:val="ro-RO"/>
        </w:rPr>
        <w:t>investigăm pe de o parte aspecte privitoare la designul și logica intervenției OS 7.2 și a rolului acesteia în cadrul AP 7 – Asistență Tehnică și pe de altă parte, aspecte privitoare la activitățile derulate de către organizația în cauză ca parte a OS 7.2.</w:t>
      </w:r>
    </w:p>
    <w:p w14:paraId="6895B8CD" w14:textId="77777777" w:rsidR="00905E85" w:rsidRPr="00A806F4" w:rsidRDefault="00905E85" w:rsidP="00905E85">
      <w:pPr>
        <w:pStyle w:val="Caption"/>
        <w:rPr>
          <w:bCs w:val="0"/>
          <w:iCs/>
          <w:noProof/>
          <w:color w:val="000000" w:themeColor="text1"/>
          <w:sz w:val="20"/>
          <w:szCs w:val="20"/>
          <w:lang w:val="ro-RO"/>
        </w:rPr>
      </w:pPr>
      <w:r w:rsidRPr="00A806F4">
        <w:rPr>
          <w:noProof/>
          <w:color w:val="000000" w:themeColor="text1"/>
          <w:sz w:val="20"/>
          <w:szCs w:val="20"/>
          <w:lang w:val="ro-RO"/>
        </w:rPr>
        <w:t xml:space="preserve">Figura </w:t>
      </w:r>
      <w:r>
        <w:rPr>
          <w:noProof/>
          <w:color w:val="000000" w:themeColor="text1"/>
          <w:sz w:val="20"/>
          <w:szCs w:val="20"/>
          <w:lang w:val="ro-RO"/>
        </w:rPr>
        <w:t>nr. 1</w:t>
      </w:r>
      <w:r w:rsidRPr="00A806F4">
        <w:rPr>
          <w:noProof/>
          <w:color w:val="000000" w:themeColor="text1"/>
          <w:sz w:val="20"/>
          <w:szCs w:val="20"/>
          <w:lang w:val="ro-RO"/>
        </w:rPr>
        <w:t xml:space="preserve">: </w:t>
      </w:r>
      <w:r w:rsidRPr="00A806F4">
        <w:rPr>
          <w:bCs w:val="0"/>
          <w:iCs/>
          <w:noProof/>
          <w:color w:val="000000" w:themeColor="text1"/>
          <w:sz w:val="20"/>
          <w:szCs w:val="20"/>
          <w:lang w:val="ro-RO"/>
        </w:rPr>
        <w:t>Număr proiecte POCU AT pe tip solicitant (situație la data de 31 decembrie</w:t>
      </w:r>
      <w:r w:rsidRPr="00A806F4">
        <w:rPr>
          <w:iCs/>
          <w:noProof/>
          <w:color w:val="000000" w:themeColor="text1"/>
          <w:sz w:val="20"/>
          <w:szCs w:val="20"/>
          <w:lang w:val="ro-RO"/>
        </w:rPr>
        <w:t xml:space="preserve"> 2</w:t>
      </w:r>
      <w:r w:rsidRPr="00A806F4">
        <w:rPr>
          <w:noProof/>
          <w:color w:val="000000" w:themeColor="text1"/>
          <w:sz w:val="20"/>
          <w:szCs w:val="20"/>
          <w:lang w:val="ro-RO"/>
        </w:rPr>
        <w:t>0</w:t>
      </w:r>
      <w:r w:rsidRPr="00A806F4">
        <w:rPr>
          <w:iCs/>
          <w:noProof/>
          <w:color w:val="000000" w:themeColor="text1"/>
          <w:sz w:val="20"/>
          <w:szCs w:val="20"/>
          <w:lang w:val="ro-RO"/>
        </w:rPr>
        <w:t>2</w:t>
      </w:r>
      <w:r w:rsidRPr="00A806F4">
        <w:rPr>
          <w:noProof/>
          <w:color w:val="000000" w:themeColor="text1"/>
          <w:sz w:val="20"/>
          <w:szCs w:val="20"/>
          <w:lang w:val="ro-RO"/>
        </w:rPr>
        <w:t>0</w:t>
      </w:r>
      <w:r w:rsidRPr="00A806F4">
        <w:rPr>
          <w:iCs/>
          <w:noProof/>
          <w:color w:val="000000" w:themeColor="text1"/>
          <w:sz w:val="20"/>
          <w:szCs w:val="20"/>
          <w:lang w:val="ro-RO"/>
        </w:rPr>
        <w:t>)</w:t>
      </w:r>
    </w:p>
    <w:p w14:paraId="52DF7720" w14:textId="77777777" w:rsidR="00905E85" w:rsidRPr="00A806F4" w:rsidRDefault="00905E85" w:rsidP="00905E85">
      <w:pPr>
        <w:overflowPunct w:val="0"/>
        <w:autoSpaceDE w:val="0"/>
        <w:autoSpaceDN w:val="0"/>
        <w:adjustRightInd w:val="0"/>
        <w:jc w:val="both"/>
        <w:rPr>
          <w:iCs/>
          <w:noProof/>
          <w:color w:val="5F5F5F" w:themeColor="accent5" w:themeShade="80"/>
          <w:lang w:val="ro-RO"/>
        </w:rPr>
      </w:pPr>
    </w:p>
    <w:p w14:paraId="61E9DA9E" w14:textId="77777777" w:rsidR="00905E85" w:rsidRPr="00A806F4" w:rsidRDefault="00905E85" w:rsidP="00905E85">
      <w:pPr>
        <w:overflowPunct w:val="0"/>
        <w:autoSpaceDE w:val="0"/>
        <w:autoSpaceDN w:val="0"/>
        <w:adjustRightInd w:val="0"/>
        <w:jc w:val="both"/>
        <w:rPr>
          <w:bCs/>
          <w:iCs/>
          <w:noProof/>
          <w:color w:val="5F5F5F" w:themeColor="accent5" w:themeShade="80"/>
          <w:lang w:val="ro-RO"/>
        </w:rPr>
      </w:pPr>
      <w:r w:rsidRPr="004217FD">
        <w:rPr>
          <w:noProof/>
          <w:color w:val="5F5F5F" w:themeColor="accent5" w:themeShade="80"/>
          <w:shd w:val="clear" w:color="auto" w:fill="92D050"/>
          <w:lang w:val="ro-RO"/>
        </w:rPr>
        <w:drawing>
          <wp:inline distT="0" distB="0" distL="0" distR="0" wp14:anchorId="138261D7" wp14:editId="3A640E44">
            <wp:extent cx="5623560" cy="2560320"/>
            <wp:effectExtent l="0" t="0" r="0" b="0"/>
            <wp:docPr id="6" name="Chart 6">
              <a:extLst xmlns:a="http://schemas.openxmlformats.org/drawingml/2006/main">
                <a:ext uri="{FF2B5EF4-FFF2-40B4-BE49-F238E27FC236}">
                  <a16:creationId xmlns:a16="http://schemas.microsoft.com/office/drawing/2014/main" id="{AB0F86C0-B9C4-4506-9CDD-248332E1F0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374D0FD" w14:textId="77777777" w:rsidR="00905E85" w:rsidRDefault="00905E85" w:rsidP="00905E85">
      <w:pPr>
        <w:overflowPunct w:val="0"/>
        <w:autoSpaceDE w:val="0"/>
        <w:autoSpaceDN w:val="0"/>
        <w:adjustRightInd w:val="0"/>
        <w:jc w:val="both"/>
        <w:rPr>
          <w:i/>
          <w:iCs/>
          <w:noProof/>
          <w:lang w:val="ro-RO"/>
        </w:rPr>
      </w:pPr>
      <w:r w:rsidRPr="00A806F4">
        <w:rPr>
          <w:i/>
          <w:iCs/>
          <w:noProof/>
          <w:lang w:val="ro-RO"/>
        </w:rPr>
        <w:t>Sursa: Analize ale echipei de evaluare pe baza datelor POCU</w:t>
      </w:r>
    </w:p>
    <w:p w14:paraId="43A35068" w14:textId="77777777" w:rsidR="00905E85" w:rsidRDefault="00905E85" w:rsidP="005A0F00">
      <w:pPr>
        <w:jc w:val="both"/>
        <w:rPr>
          <w:lang w:val="ro-RO"/>
        </w:rPr>
      </w:pPr>
    </w:p>
    <w:p w14:paraId="0CAF23B3" w14:textId="35F936C3" w:rsidR="001E1740" w:rsidRDefault="001E1740" w:rsidP="005A0F00">
      <w:pPr>
        <w:jc w:val="both"/>
        <w:rPr>
          <w:lang w:val="ro-RO"/>
        </w:rPr>
      </w:pPr>
    </w:p>
    <w:p w14:paraId="34B69B2D" w14:textId="5C6BD9FF" w:rsidR="001E1740" w:rsidRDefault="001E1740" w:rsidP="005A0F00">
      <w:pPr>
        <w:jc w:val="both"/>
        <w:rPr>
          <w:lang w:val="ro-RO"/>
        </w:rPr>
      </w:pPr>
    </w:p>
    <w:p w14:paraId="309704DF" w14:textId="2CA2B4CE" w:rsidR="001E1740" w:rsidRDefault="001E1740" w:rsidP="005A0F00">
      <w:pPr>
        <w:jc w:val="both"/>
        <w:rPr>
          <w:lang w:val="ro-RO"/>
        </w:rPr>
      </w:pPr>
    </w:p>
    <w:p w14:paraId="6DDC4BF1" w14:textId="77777777" w:rsidR="001E1740" w:rsidRPr="00B642FB" w:rsidRDefault="001E1740" w:rsidP="001E1740">
      <w:pPr>
        <w:pStyle w:val="Heading1"/>
        <w:numPr>
          <w:ilvl w:val="0"/>
          <w:numId w:val="22"/>
        </w:numPr>
        <w:tabs>
          <w:tab w:val="num" w:pos="360"/>
        </w:tabs>
        <w:rPr>
          <w:b/>
          <w:bCs/>
          <w:lang w:val="ro-RO"/>
        </w:rPr>
      </w:pPr>
      <w:bookmarkStart w:id="68" w:name="_Toc81399108"/>
      <w:r w:rsidRPr="00B642FB">
        <w:rPr>
          <w:b/>
          <w:bCs/>
          <w:lang w:val="ro-RO"/>
        </w:rPr>
        <w:lastRenderedPageBreak/>
        <w:t>Mod derulare studiu de caz</w:t>
      </w:r>
      <w:bookmarkEnd w:id="68"/>
    </w:p>
    <w:p w14:paraId="375A3CFC" w14:textId="77777777" w:rsidR="001E1740" w:rsidRPr="00A806F4" w:rsidRDefault="001E1740" w:rsidP="009B6D15">
      <w:pPr>
        <w:jc w:val="both"/>
        <w:rPr>
          <w:lang w:val="ro-RO"/>
        </w:rPr>
      </w:pPr>
      <w:r w:rsidRPr="00A806F4">
        <w:rPr>
          <w:lang w:val="ro-RO"/>
        </w:rPr>
        <w:t xml:space="preserve">Având în vedere abordarea metodologică propusă, studiul de caz aferent OIR </w:t>
      </w:r>
      <w:r>
        <w:rPr>
          <w:lang w:val="ro-RO"/>
        </w:rPr>
        <w:t>POCU ME</w:t>
      </w:r>
      <w:r w:rsidRPr="00A806F4">
        <w:rPr>
          <w:lang w:val="ro-RO"/>
        </w:rPr>
        <w:t xml:space="preserve"> a inclus următoarele componente:</w:t>
      </w:r>
    </w:p>
    <w:p w14:paraId="1BE260B2" w14:textId="77777777" w:rsidR="001E1740" w:rsidRPr="00A806F4" w:rsidRDefault="001E1740" w:rsidP="009B6D15">
      <w:pPr>
        <w:pStyle w:val="ListParagraph"/>
        <w:numPr>
          <w:ilvl w:val="0"/>
          <w:numId w:val="3"/>
        </w:numPr>
        <w:jc w:val="both"/>
        <w:rPr>
          <w:b/>
          <w:bCs/>
          <w:lang w:val="ro-RO"/>
        </w:rPr>
      </w:pPr>
      <w:r w:rsidRPr="00A806F4">
        <w:rPr>
          <w:b/>
          <w:bCs/>
          <w:lang w:val="ro-RO"/>
        </w:rPr>
        <w:t>Analiză activități de sprijin acordate beneficiarilor și potențialilor beneficiari</w:t>
      </w:r>
    </w:p>
    <w:p w14:paraId="56A45BA3" w14:textId="77777777" w:rsidR="001E1740" w:rsidRPr="00A806F4" w:rsidRDefault="001E1740" w:rsidP="009B6D15">
      <w:pPr>
        <w:pStyle w:val="ListParagraph"/>
        <w:numPr>
          <w:ilvl w:val="1"/>
          <w:numId w:val="3"/>
        </w:numPr>
        <w:jc w:val="both"/>
        <w:rPr>
          <w:lang w:val="ro-RO"/>
        </w:rPr>
      </w:pPr>
      <w:r w:rsidRPr="00A806F4">
        <w:rPr>
          <w:lang w:val="ro-RO"/>
        </w:rPr>
        <w:t>Conform regulamentului de organizare și funcționare</w:t>
      </w:r>
    </w:p>
    <w:p w14:paraId="7A5C6749" w14:textId="77777777" w:rsidR="001E1740" w:rsidRPr="00A806F4" w:rsidRDefault="001E1740" w:rsidP="009B6D15">
      <w:pPr>
        <w:pStyle w:val="ListParagraph"/>
        <w:numPr>
          <w:ilvl w:val="1"/>
          <w:numId w:val="3"/>
        </w:numPr>
        <w:jc w:val="both"/>
        <w:rPr>
          <w:lang w:val="ro-RO"/>
        </w:rPr>
      </w:pPr>
      <w:r w:rsidRPr="00A806F4">
        <w:rPr>
          <w:lang w:val="ro-RO"/>
        </w:rPr>
        <w:t xml:space="preserve">Conform rezultate interviu </w:t>
      </w:r>
      <w:r w:rsidRPr="00A806F4">
        <w:rPr>
          <w:highlight w:val="lightGray"/>
          <w:lang w:val="ro-RO"/>
        </w:rPr>
        <w:t>(acesta nu a fost realizat încă)</w:t>
      </w:r>
    </w:p>
    <w:p w14:paraId="45F34B03" w14:textId="43F0E891" w:rsidR="001E1740" w:rsidRPr="00A806F4" w:rsidRDefault="001E1740" w:rsidP="009B6D15">
      <w:pPr>
        <w:pStyle w:val="ListParagraph"/>
        <w:numPr>
          <w:ilvl w:val="0"/>
          <w:numId w:val="3"/>
        </w:numPr>
        <w:jc w:val="both"/>
        <w:rPr>
          <w:lang w:val="ro-RO"/>
        </w:rPr>
      </w:pPr>
      <w:bookmarkStart w:id="69" w:name="_Hlk81398822"/>
      <w:r w:rsidRPr="00A806F4">
        <w:rPr>
          <w:b/>
          <w:bCs/>
          <w:lang w:val="ro-RO"/>
        </w:rPr>
        <w:t>Analiză portofoliu de proiecte POCU AT</w:t>
      </w:r>
      <w:r w:rsidRPr="00A806F4">
        <w:rPr>
          <w:lang w:val="ro-RO"/>
        </w:rPr>
        <w:t xml:space="preserve"> implementate și în curs de implementare </w:t>
      </w:r>
      <w:r w:rsidR="00E4449B">
        <w:rPr>
          <w:lang w:val="ro-RO"/>
        </w:rPr>
        <w:t>AM POCU</w:t>
      </w:r>
    </w:p>
    <w:bookmarkEnd w:id="69"/>
    <w:p w14:paraId="219196B9" w14:textId="0C16E296" w:rsidR="001E1740" w:rsidRDefault="001E1740" w:rsidP="009B6D15">
      <w:pPr>
        <w:pStyle w:val="ListParagraph"/>
        <w:numPr>
          <w:ilvl w:val="1"/>
          <w:numId w:val="3"/>
        </w:numPr>
        <w:jc w:val="both"/>
        <w:rPr>
          <w:lang w:val="ro-RO"/>
        </w:rPr>
      </w:pPr>
      <w:r w:rsidRPr="00A806F4">
        <w:rPr>
          <w:lang w:val="ro-RO"/>
        </w:rPr>
        <w:t>Raționamente din spatele acestora: tipuri activități pentru care a fost solicitată finanțare POCU AT și motive/ nevoi care au stat la baza acestor solicitări de proiecte</w:t>
      </w:r>
    </w:p>
    <w:p w14:paraId="64FF5B26" w14:textId="028FC40B" w:rsidR="00E4449B" w:rsidRPr="009B6D15" w:rsidRDefault="00E4449B" w:rsidP="009B6D15">
      <w:pPr>
        <w:pStyle w:val="ListParagraph"/>
        <w:numPr>
          <w:ilvl w:val="0"/>
          <w:numId w:val="3"/>
        </w:numPr>
        <w:jc w:val="both"/>
        <w:rPr>
          <w:b/>
          <w:bCs/>
          <w:lang w:val="ro-RO"/>
        </w:rPr>
      </w:pPr>
      <w:r w:rsidRPr="009B6D15">
        <w:rPr>
          <w:b/>
          <w:bCs/>
          <w:lang w:val="ro-RO"/>
        </w:rPr>
        <w:t>Analiză proiecte și activități implementate în contextul</w:t>
      </w:r>
      <w:r w:rsidR="009B6D15" w:rsidRPr="009B6D15">
        <w:rPr>
          <w:b/>
          <w:bCs/>
          <w:lang w:val="ro-RO"/>
        </w:rPr>
        <w:t xml:space="preserve"> intervenției</w:t>
      </w:r>
      <w:r w:rsidRPr="009B6D15">
        <w:rPr>
          <w:b/>
          <w:bCs/>
          <w:lang w:val="ro-RO"/>
        </w:rPr>
        <w:t xml:space="preserve"> OS 7.2</w:t>
      </w:r>
    </w:p>
    <w:p w14:paraId="606083BB" w14:textId="229BB399" w:rsidR="009B6D15" w:rsidRPr="00A806F4" w:rsidRDefault="009B6D15" w:rsidP="009B6D15">
      <w:pPr>
        <w:pStyle w:val="ListParagraph"/>
        <w:numPr>
          <w:ilvl w:val="1"/>
          <w:numId w:val="3"/>
        </w:numPr>
        <w:jc w:val="both"/>
        <w:rPr>
          <w:lang w:val="ro-RO"/>
        </w:rPr>
      </w:pPr>
      <w:r>
        <w:rPr>
          <w:lang w:val="ro-RO"/>
        </w:rPr>
        <w:t>Proiect ASA POCU – în parteneriat cu Banca Mondială – activități, rol AM, efecte</w:t>
      </w:r>
    </w:p>
    <w:p w14:paraId="52E05EDB" w14:textId="77777777" w:rsidR="001E1740" w:rsidRPr="00A806F4" w:rsidRDefault="001E1740" w:rsidP="009B6D15">
      <w:pPr>
        <w:jc w:val="both"/>
        <w:rPr>
          <w:lang w:val="ro-RO"/>
        </w:rPr>
      </w:pPr>
    </w:p>
    <w:p w14:paraId="04A3D7FF" w14:textId="77777777" w:rsidR="001E1740" w:rsidRPr="00B642FB" w:rsidRDefault="001E1740" w:rsidP="009B6D15">
      <w:pPr>
        <w:pStyle w:val="Heading1"/>
        <w:numPr>
          <w:ilvl w:val="0"/>
          <w:numId w:val="22"/>
        </w:numPr>
        <w:tabs>
          <w:tab w:val="num" w:pos="360"/>
        </w:tabs>
        <w:jc w:val="both"/>
        <w:rPr>
          <w:b/>
          <w:bCs/>
          <w:lang w:val="ro-RO"/>
        </w:rPr>
      </w:pPr>
      <w:bookmarkStart w:id="70" w:name="_Toc81399109"/>
      <w:r w:rsidRPr="00B642FB">
        <w:rPr>
          <w:b/>
          <w:bCs/>
          <w:lang w:val="ro-RO"/>
        </w:rPr>
        <w:t>Analize</w:t>
      </w:r>
      <w:bookmarkEnd w:id="70"/>
    </w:p>
    <w:p w14:paraId="1CA1FC59" w14:textId="77777777" w:rsidR="001E1740" w:rsidRPr="00A806F4" w:rsidRDefault="001E1740" w:rsidP="009B6D15">
      <w:pPr>
        <w:jc w:val="both"/>
        <w:rPr>
          <w:lang w:val="ro-RO"/>
        </w:rPr>
      </w:pPr>
    </w:p>
    <w:p w14:paraId="0D5AAA57" w14:textId="5603314E" w:rsidR="001E1740" w:rsidRDefault="001E1740" w:rsidP="009B6D15">
      <w:pPr>
        <w:pStyle w:val="Heading2"/>
        <w:numPr>
          <w:ilvl w:val="1"/>
          <w:numId w:val="32"/>
        </w:numPr>
        <w:jc w:val="both"/>
        <w:rPr>
          <w:b/>
          <w:bCs/>
          <w:lang w:val="ro-RO"/>
        </w:rPr>
      </w:pPr>
      <w:bookmarkStart w:id="71" w:name="_Toc81399110"/>
      <w:r w:rsidRPr="005A0F00">
        <w:rPr>
          <w:b/>
          <w:bCs/>
          <w:lang w:val="ro-RO"/>
        </w:rPr>
        <w:t>Analiză activități de sprijin acordate beneficiarilor și potențialilor beneficiari</w:t>
      </w:r>
      <w:bookmarkEnd w:id="71"/>
    </w:p>
    <w:p w14:paraId="6C291A63" w14:textId="4514BBE3" w:rsidR="00316B34" w:rsidRPr="009B6D15" w:rsidRDefault="009B6D15" w:rsidP="009B6D15">
      <w:pPr>
        <w:pStyle w:val="ListParagraph"/>
        <w:numPr>
          <w:ilvl w:val="0"/>
          <w:numId w:val="3"/>
        </w:numPr>
        <w:jc w:val="both"/>
        <w:rPr>
          <w:lang w:val="ro-RO"/>
        </w:rPr>
      </w:pPr>
      <w:r>
        <w:rPr>
          <w:lang w:val="ro-RO"/>
        </w:rPr>
        <w:t>Secțiunea va fi completată în urma derulării interviului cu reprezentanți AM POCU</w:t>
      </w:r>
    </w:p>
    <w:p w14:paraId="3B6C44FE" w14:textId="62EBC8E4" w:rsidR="00316B34" w:rsidRDefault="00316B34" w:rsidP="009B6D15">
      <w:pPr>
        <w:jc w:val="both"/>
        <w:rPr>
          <w:lang w:val="ro-RO"/>
        </w:rPr>
      </w:pPr>
    </w:p>
    <w:p w14:paraId="0A86D009" w14:textId="3EE22B6A" w:rsidR="009B6D15" w:rsidRPr="009B6D15" w:rsidRDefault="009B6D15" w:rsidP="009B6D15">
      <w:pPr>
        <w:pStyle w:val="Heading2"/>
        <w:numPr>
          <w:ilvl w:val="1"/>
          <w:numId w:val="32"/>
        </w:numPr>
        <w:jc w:val="both"/>
        <w:rPr>
          <w:b/>
          <w:bCs/>
          <w:lang w:val="ro-RO"/>
        </w:rPr>
      </w:pPr>
      <w:bookmarkStart w:id="72" w:name="_Toc81399111"/>
      <w:r w:rsidRPr="009B6D15">
        <w:rPr>
          <w:b/>
          <w:bCs/>
          <w:lang w:val="ro-RO"/>
        </w:rPr>
        <w:t xml:space="preserve">Analiză portofoliu de proiecte POCU AT implementate </w:t>
      </w:r>
      <w:r>
        <w:rPr>
          <w:b/>
          <w:bCs/>
          <w:lang w:val="ro-RO"/>
        </w:rPr>
        <w:t>de către</w:t>
      </w:r>
      <w:r w:rsidRPr="009B6D15">
        <w:rPr>
          <w:b/>
          <w:bCs/>
          <w:lang w:val="ro-RO"/>
        </w:rPr>
        <w:t xml:space="preserve"> AM POCU</w:t>
      </w:r>
      <w:bookmarkEnd w:id="72"/>
    </w:p>
    <w:p w14:paraId="03749A88" w14:textId="309EB81C" w:rsidR="009B6D15" w:rsidRDefault="009B6D15" w:rsidP="009B6D15">
      <w:pPr>
        <w:jc w:val="both"/>
        <w:rPr>
          <w:lang w:val="ro-RO"/>
        </w:rPr>
      </w:pPr>
    </w:p>
    <w:p w14:paraId="15395820" w14:textId="77777777" w:rsidR="009B6D15" w:rsidRPr="009B6D15" w:rsidRDefault="009B6D15" w:rsidP="009B6D15">
      <w:pPr>
        <w:jc w:val="both"/>
        <w:rPr>
          <w:iCs/>
          <w:lang w:val="ro-RO"/>
        </w:rPr>
      </w:pPr>
      <w:r w:rsidRPr="009B6D15">
        <w:rPr>
          <w:iCs/>
          <w:lang w:val="ro-RO"/>
        </w:rPr>
        <w:t>3 proiecte contractate până la data de 31 decembrie 2021 de către DGPECU din cadrul MIPE:</w:t>
      </w:r>
    </w:p>
    <w:p w14:paraId="53F6906D" w14:textId="77777777" w:rsidR="009B6D15" w:rsidRPr="009B6D15" w:rsidRDefault="009B6D15" w:rsidP="009B6D15">
      <w:pPr>
        <w:jc w:val="both"/>
        <w:rPr>
          <w:iCs/>
          <w:lang w:val="ro-RO"/>
        </w:rPr>
      </w:pPr>
      <w:r w:rsidRPr="009B6D15">
        <w:rPr>
          <w:iCs/>
          <w:lang w:val="ro-RO"/>
        </w:rPr>
        <w:tab/>
      </w:r>
    </w:p>
    <w:tbl>
      <w:tblPr>
        <w:tblStyle w:val="GridTable4-Accent1"/>
        <w:tblW w:w="10394" w:type="dxa"/>
        <w:tblLook w:val="04A0" w:firstRow="1" w:lastRow="0" w:firstColumn="1" w:lastColumn="0" w:noHBand="0" w:noVBand="1"/>
      </w:tblPr>
      <w:tblGrid>
        <w:gridCol w:w="2250"/>
        <w:gridCol w:w="2148"/>
        <w:gridCol w:w="2712"/>
        <w:gridCol w:w="842"/>
        <w:gridCol w:w="1182"/>
        <w:gridCol w:w="1260"/>
      </w:tblGrid>
      <w:tr w:rsidR="009B6D15" w:rsidRPr="004217FD" w14:paraId="1D9B488D" w14:textId="77777777" w:rsidTr="004217FD">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2250" w:type="dxa"/>
            <w:noWrap/>
            <w:hideMark/>
          </w:tcPr>
          <w:p w14:paraId="350F8668" w14:textId="77777777" w:rsidR="009B6D15" w:rsidRPr="004217FD" w:rsidRDefault="009B6D15" w:rsidP="009B6D15">
            <w:pPr>
              <w:spacing w:after="160" w:line="259" w:lineRule="auto"/>
              <w:jc w:val="both"/>
              <w:rPr>
                <w:iCs/>
                <w:color w:val="auto"/>
                <w:sz w:val="20"/>
                <w:szCs w:val="20"/>
                <w:lang w:val="ro-RO"/>
              </w:rPr>
            </w:pPr>
            <w:r w:rsidRPr="004217FD">
              <w:rPr>
                <w:iCs/>
                <w:color w:val="auto"/>
                <w:sz w:val="20"/>
                <w:szCs w:val="20"/>
                <w:lang w:val="ro-RO"/>
              </w:rPr>
              <w:t>Titlu proiect</w:t>
            </w:r>
          </w:p>
        </w:tc>
        <w:tc>
          <w:tcPr>
            <w:tcW w:w="2148" w:type="dxa"/>
          </w:tcPr>
          <w:p w14:paraId="2FA41155" w14:textId="77777777" w:rsidR="009B6D15" w:rsidRPr="004217FD" w:rsidRDefault="009B6D15" w:rsidP="009B6D15">
            <w:pPr>
              <w:spacing w:after="160" w:line="259" w:lineRule="auto"/>
              <w:jc w:val="both"/>
              <w:cnfStyle w:val="100000000000" w:firstRow="1" w:lastRow="0" w:firstColumn="0" w:lastColumn="0" w:oddVBand="0" w:evenVBand="0" w:oddHBand="0" w:evenHBand="0" w:firstRowFirstColumn="0" w:firstRowLastColumn="0" w:lastRowFirstColumn="0" w:lastRowLastColumn="0"/>
              <w:rPr>
                <w:iCs/>
                <w:color w:val="auto"/>
                <w:sz w:val="20"/>
                <w:szCs w:val="20"/>
                <w:lang w:val="ro-RO"/>
              </w:rPr>
            </w:pPr>
            <w:r w:rsidRPr="004217FD">
              <w:rPr>
                <w:iCs/>
                <w:color w:val="auto"/>
                <w:sz w:val="20"/>
                <w:szCs w:val="20"/>
                <w:lang w:val="ro-RO"/>
              </w:rPr>
              <w:t>Activități</w:t>
            </w:r>
          </w:p>
        </w:tc>
        <w:tc>
          <w:tcPr>
            <w:tcW w:w="2712" w:type="dxa"/>
          </w:tcPr>
          <w:p w14:paraId="4439C3A5" w14:textId="77777777" w:rsidR="009B6D15" w:rsidRPr="004217FD" w:rsidRDefault="009B6D15" w:rsidP="009B6D15">
            <w:pPr>
              <w:spacing w:after="160" w:line="259" w:lineRule="auto"/>
              <w:jc w:val="both"/>
              <w:cnfStyle w:val="100000000000" w:firstRow="1" w:lastRow="0" w:firstColumn="0" w:lastColumn="0" w:oddVBand="0" w:evenVBand="0" w:oddHBand="0" w:evenHBand="0" w:firstRowFirstColumn="0" w:firstRowLastColumn="0" w:lastRowFirstColumn="0" w:lastRowLastColumn="0"/>
              <w:rPr>
                <w:iCs/>
                <w:color w:val="auto"/>
                <w:sz w:val="20"/>
                <w:szCs w:val="20"/>
                <w:lang w:val="ro-RO"/>
              </w:rPr>
            </w:pPr>
            <w:r w:rsidRPr="004217FD">
              <w:rPr>
                <w:iCs/>
                <w:color w:val="auto"/>
                <w:sz w:val="20"/>
                <w:szCs w:val="20"/>
                <w:lang w:val="ro-RO"/>
              </w:rPr>
              <w:t>Subactivități</w:t>
            </w:r>
          </w:p>
        </w:tc>
        <w:tc>
          <w:tcPr>
            <w:tcW w:w="842" w:type="dxa"/>
          </w:tcPr>
          <w:p w14:paraId="77135BA4" w14:textId="77777777" w:rsidR="009B6D15" w:rsidRPr="004217FD" w:rsidRDefault="009B6D15" w:rsidP="009B6D15">
            <w:pPr>
              <w:spacing w:after="160" w:line="259" w:lineRule="auto"/>
              <w:jc w:val="both"/>
              <w:cnfStyle w:val="100000000000" w:firstRow="1" w:lastRow="0" w:firstColumn="0" w:lastColumn="0" w:oddVBand="0" w:evenVBand="0" w:oddHBand="0" w:evenHBand="0" w:firstRowFirstColumn="0" w:firstRowLastColumn="0" w:lastRowFirstColumn="0" w:lastRowLastColumn="0"/>
              <w:rPr>
                <w:iCs/>
                <w:color w:val="auto"/>
                <w:sz w:val="20"/>
                <w:szCs w:val="20"/>
                <w:lang w:val="ro-RO"/>
              </w:rPr>
            </w:pPr>
            <w:r w:rsidRPr="004217FD">
              <w:rPr>
                <w:iCs/>
                <w:color w:val="auto"/>
                <w:sz w:val="20"/>
                <w:szCs w:val="20"/>
                <w:lang w:val="ro-RO"/>
              </w:rPr>
              <w:t>Cod SMIS</w:t>
            </w:r>
          </w:p>
        </w:tc>
        <w:tc>
          <w:tcPr>
            <w:tcW w:w="1182" w:type="dxa"/>
            <w:noWrap/>
            <w:hideMark/>
          </w:tcPr>
          <w:p w14:paraId="3CAFA674" w14:textId="77777777" w:rsidR="009B6D15" w:rsidRPr="004217FD" w:rsidRDefault="009B6D15" w:rsidP="009B6D15">
            <w:pPr>
              <w:spacing w:after="160" w:line="259" w:lineRule="auto"/>
              <w:jc w:val="both"/>
              <w:cnfStyle w:val="100000000000" w:firstRow="1" w:lastRow="0" w:firstColumn="0" w:lastColumn="0" w:oddVBand="0" w:evenVBand="0" w:oddHBand="0" w:evenHBand="0" w:firstRowFirstColumn="0" w:firstRowLastColumn="0" w:lastRowFirstColumn="0" w:lastRowLastColumn="0"/>
              <w:rPr>
                <w:iCs/>
                <w:color w:val="auto"/>
                <w:sz w:val="20"/>
                <w:szCs w:val="20"/>
                <w:lang w:val="ro-RO"/>
              </w:rPr>
            </w:pPr>
            <w:r w:rsidRPr="004217FD">
              <w:rPr>
                <w:iCs/>
                <w:color w:val="auto"/>
                <w:sz w:val="20"/>
                <w:szCs w:val="20"/>
                <w:lang w:val="ro-RO"/>
              </w:rPr>
              <w:t>Dată începere</w:t>
            </w:r>
          </w:p>
        </w:tc>
        <w:tc>
          <w:tcPr>
            <w:tcW w:w="1260" w:type="dxa"/>
            <w:noWrap/>
            <w:hideMark/>
          </w:tcPr>
          <w:p w14:paraId="39917DFE" w14:textId="77777777" w:rsidR="009B6D15" w:rsidRPr="004217FD" w:rsidRDefault="009B6D15" w:rsidP="009B6D15">
            <w:pPr>
              <w:spacing w:after="160" w:line="259" w:lineRule="auto"/>
              <w:jc w:val="both"/>
              <w:cnfStyle w:val="100000000000" w:firstRow="1" w:lastRow="0" w:firstColumn="0" w:lastColumn="0" w:oddVBand="0" w:evenVBand="0" w:oddHBand="0" w:evenHBand="0" w:firstRowFirstColumn="0" w:firstRowLastColumn="0" w:lastRowFirstColumn="0" w:lastRowLastColumn="0"/>
              <w:rPr>
                <w:iCs/>
                <w:color w:val="auto"/>
                <w:sz w:val="20"/>
                <w:szCs w:val="20"/>
                <w:lang w:val="ro-RO"/>
              </w:rPr>
            </w:pPr>
            <w:r w:rsidRPr="004217FD">
              <w:rPr>
                <w:iCs/>
                <w:color w:val="auto"/>
                <w:sz w:val="20"/>
                <w:szCs w:val="20"/>
                <w:lang w:val="ro-RO"/>
              </w:rPr>
              <w:t>Dată finalizare</w:t>
            </w:r>
          </w:p>
        </w:tc>
      </w:tr>
      <w:tr w:rsidR="009B6D15" w:rsidRPr="004217FD" w14:paraId="17C4F02C" w14:textId="77777777" w:rsidTr="004217F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50" w:type="dxa"/>
            <w:noWrap/>
            <w:hideMark/>
          </w:tcPr>
          <w:p w14:paraId="693B0371" w14:textId="5462A34E" w:rsidR="009B6D15" w:rsidRPr="004217FD" w:rsidRDefault="009B6D15" w:rsidP="009B6D15">
            <w:pPr>
              <w:spacing w:after="160" w:line="259" w:lineRule="auto"/>
              <w:jc w:val="both"/>
              <w:rPr>
                <w:iCs/>
                <w:sz w:val="20"/>
                <w:szCs w:val="20"/>
                <w:lang w:val="ro-RO"/>
              </w:rPr>
            </w:pPr>
            <w:r w:rsidRPr="004217FD">
              <w:rPr>
                <w:iCs/>
                <w:sz w:val="20"/>
                <w:szCs w:val="20"/>
                <w:lang w:val="ro-RO"/>
              </w:rPr>
              <w:t xml:space="preserve">Îmbunătățirea capacității DGPECU in gestionarea proiectelor finanțate din POCU 2014-2020, prin </w:t>
            </w:r>
            <w:r w:rsidRPr="004217FD">
              <w:rPr>
                <w:b w:val="0"/>
                <w:bCs w:val="0"/>
                <w:iCs/>
                <w:sz w:val="20"/>
                <w:szCs w:val="20"/>
                <w:lang w:val="ro-RO"/>
              </w:rPr>
              <w:t>angajare de personal contractual</w:t>
            </w:r>
          </w:p>
        </w:tc>
        <w:tc>
          <w:tcPr>
            <w:tcW w:w="2148" w:type="dxa"/>
          </w:tcPr>
          <w:p w14:paraId="17FFE510" w14:textId="47CFB231" w:rsidR="009B6D15" w:rsidRPr="004217FD" w:rsidRDefault="009B6D15" w:rsidP="009B6D15">
            <w:pPr>
              <w:spacing w:after="160" w:line="259" w:lineRule="auto"/>
              <w:jc w:val="both"/>
              <w:cnfStyle w:val="000000100000" w:firstRow="0" w:lastRow="0" w:firstColumn="0" w:lastColumn="0" w:oddVBand="0" w:evenVBand="0" w:oddHBand="1" w:evenHBand="0" w:firstRowFirstColumn="0" w:firstRowLastColumn="0" w:lastRowFirstColumn="0" w:lastRowLastColumn="0"/>
              <w:rPr>
                <w:iCs/>
                <w:sz w:val="20"/>
                <w:szCs w:val="20"/>
                <w:lang w:val="ro-RO"/>
              </w:rPr>
            </w:pPr>
            <w:r w:rsidRPr="004217FD">
              <w:rPr>
                <w:iCs/>
                <w:sz w:val="20"/>
                <w:szCs w:val="20"/>
                <w:lang w:val="ro-RO"/>
              </w:rPr>
              <w:t>Management proiect, consolidarea capacitații  svc si ssp in vederea gestionarii proiectelor aflate in verificare</w:t>
            </w:r>
          </w:p>
        </w:tc>
        <w:tc>
          <w:tcPr>
            <w:tcW w:w="2712" w:type="dxa"/>
          </w:tcPr>
          <w:p w14:paraId="4F035693" w14:textId="77777777" w:rsidR="009B6D15" w:rsidRPr="004217FD" w:rsidRDefault="009B6D15" w:rsidP="009B6D15">
            <w:pPr>
              <w:spacing w:after="160" w:line="259" w:lineRule="auto"/>
              <w:jc w:val="both"/>
              <w:cnfStyle w:val="000000100000" w:firstRow="0" w:lastRow="0" w:firstColumn="0" w:lastColumn="0" w:oddVBand="0" w:evenVBand="0" w:oddHBand="1" w:evenHBand="0" w:firstRowFirstColumn="0" w:firstRowLastColumn="0" w:lastRowFirstColumn="0" w:lastRowLastColumn="0"/>
              <w:rPr>
                <w:iCs/>
                <w:sz w:val="20"/>
                <w:szCs w:val="20"/>
                <w:lang w:val="ro-RO"/>
              </w:rPr>
            </w:pPr>
            <w:r w:rsidRPr="004217FD">
              <w:rPr>
                <w:iCs/>
                <w:sz w:val="20"/>
                <w:szCs w:val="20"/>
                <w:lang w:val="ro-RO"/>
              </w:rPr>
              <w:t>Achizitii publice, Angajarea personalului contractual, Managementul general al proiectului, Monitorizarea activitatii personalului contractual, Sprijinirea SSP și SVC in vederea indeplinirii atributiilor</w:t>
            </w:r>
          </w:p>
        </w:tc>
        <w:tc>
          <w:tcPr>
            <w:tcW w:w="842" w:type="dxa"/>
          </w:tcPr>
          <w:p w14:paraId="4E1D3558" w14:textId="77777777" w:rsidR="009B6D15" w:rsidRPr="004217FD" w:rsidRDefault="009B6D15" w:rsidP="009B6D15">
            <w:pPr>
              <w:spacing w:after="160" w:line="259" w:lineRule="auto"/>
              <w:jc w:val="both"/>
              <w:cnfStyle w:val="000000100000" w:firstRow="0" w:lastRow="0" w:firstColumn="0" w:lastColumn="0" w:oddVBand="0" w:evenVBand="0" w:oddHBand="1" w:evenHBand="0" w:firstRowFirstColumn="0" w:firstRowLastColumn="0" w:lastRowFirstColumn="0" w:lastRowLastColumn="0"/>
              <w:rPr>
                <w:iCs/>
                <w:sz w:val="20"/>
                <w:szCs w:val="20"/>
                <w:lang w:val="ro-RO"/>
              </w:rPr>
            </w:pPr>
            <w:r w:rsidRPr="004217FD">
              <w:rPr>
                <w:iCs/>
                <w:sz w:val="20"/>
                <w:szCs w:val="20"/>
                <w:lang w:val="ro-RO"/>
              </w:rPr>
              <w:t>126944</w:t>
            </w:r>
          </w:p>
          <w:p w14:paraId="5194590B" w14:textId="77777777" w:rsidR="009B6D15" w:rsidRPr="004217FD" w:rsidRDefault="009B6D15" w:rsidP="009B6D15">
            <w:pPr>
              <w:spacing w:after="160" w:line="259" w:lineRule="auto"/>
              <w:jc w:val="both"/>
              <w:cnfStyle w:val="000000100000" w:firstRow="0" w:lastRow="0" w:firstColumn="0" w:lastColumn="0" w:oddVBand="0" w:evenVBand="0" w:oddHBand="1" w:evenHBand="0" w:firstRowFirstColumn="0" w:firstRowLastColumn="0" w:lastRowFirstColumn="0" w:lastRowLastColumn="0"/>
              <w:rPr>
                <w:iCs/>
                <w:sz w:val="20"/>
                <w:szCs w:val="20"/>
                <w:lang w:val="ro-RO"/>
              </w:rPr>
            </w:pPr>
          </w:p>
        </w:tc>
        <w:tc>
          <w:tcPr>
            <w:tcW w:w="1182" w:type="dxa"/>
            <w:noWrap/>
            <w:hideMark/>
          </w:tcPr>
          <w:p w14:paraId="4328E04D" w14:textId="77777777" w:rsidR="009B6D15" w:rsidRPr="004217FD" w:rsidRDefault="009B6D15" w:rsidP="009B6D15">
            <w:pPr>
              <w:spacing w:after="160" w:line="259" w:lineRule="auto"/>
              <w:jc w:val="both"/>
              <w:cnfStyle w:val="000000100000" w:firstRow="0" w:lastRow="0" w:firstColumn="0" w:lastColumn="0" w:oddVBand="0" w:evenVBand="0" w:oddHBand="1" w:evenHBand="0" w:firstRowFirstColumn="0" w:firstRowLastColumn="0" w:lastRowFirstColumn="0" w:lastRowLastColumn="0"/>
              <w:rPr>
                <w:iCs/>
                <w:sz w:val="20"/>
                <w:szCs w:val="20"/>
                <w:lang w:val="ro-RO"/>
              </w:rPr>
            </w:pPr>
            <w:r w:rsidRPr="004217FD">
              <w:rPr>
                <w:iCs/>
                <w:sz w:val="20"/>
                <w:szCs w:val="20"/>
                <w:lang w:val="ro-RO"/>
              </w:rPr>
              <w:t>6/2/2019</w:t>
            </w:r>
          </w:p>
        </w:tc>
        <w:tc>
          <w:tcPr>
            <w:tcW w:w="1260" w:type="dxa"/>
            <w:noWrap/>
            <w:hideMark/>
          </w:tcPr>
          <w:p w14:paraId="1231B3A1" w14:textId="77777777" w:rsidR="009B6D15" w:rsidRPr="004217FD" w:rsidRDefault="009B6D15" w:rsidP="009B6D15">
            <w:pPr>
              <w:spacing w:after="160" w:line="259" w:lineRule="auto"/>
              <w:jc w:val="both"/>
              <w:cnfStyle w:val="000000100000" w:firstRow="0" w:lastRow="0" w:firstColumn="0" w:lastColumn="0" w:oddVBand="0" w:evenVBand="0" w:oddHBand="1" w:evenHBand="0" w:firstRowFirstColumn="0" w:firstRowLastColumn="0" w:lastRowFirstColumn="0" w:lastRowLastColumn="0"/>
              <w:rPr>
                <w:iCs/>
                <w:sz w:val="20"/>
                <w:szCs w:val="20"/>
                <w:lang w:val="ro-RO"/>
              </w:rPr>
            </w:pPr>
            <w:r w:rsidRPr="004217FD">
              <w:rPr>
                <w:iCs/>
                <w:sz w:val="20"/>
                <w:szCs w:val="20"/>
                <w:lang w:val="ro-RO"/>
              </w:rPr>
              <w:t>5/5/2022</w:t>
            </w:r>
          </w:p>
        </w:tc>
      </w:tr>
      <w:tr w:rsidR="009B6D15" w:rsidRPr="004217FD" w14:paraId="77CAC1EA" w14:textId="77777777" w:rsidTr="004217FD">
        <w:trPr>
          <w:trHeight w:val="285"/>
        </w:trPr>
        <w:tc>
          <w:tcPr>
            <w:cnfStyle w:val="001000000000" w:firstRow="0" w:lastRow="0" w:firstColumn="1" w:lastColumn="0" w:oddVBand="0" w:evenVBand="0" w:oddHBand="0" w:evenHBand="0" w:firstRowFirstColumn="0" w:firstRowLastColumn="0" w:lastRowFirstColumn="0" w:lastRowLastColumn="0"/>
            <w:tcW w:w="2250" w:type="dxa"/>
            <w:noWrap/>
            <w:hideMark/>
          </w:tcPr>
          <w:p w14:paraId="793E82CD" w14:textId="77777777" w:rsidR="009B6D15" w:rsidRPr="004217FD" w:rsidRDefault="009B6D15" w:rsidP="009B6D15">
            <w:pPr>
              <w:spacing w:after="160" w:line="259" w:lineRule="auto"/>
              <w:jc w:val="both"/>
              <w:rPr>
                <w:iCs/>
                <w:sz w:val="20"/>
                <w:szCs w:val="20"/>
                <w:lang w:val="ro-RO"/>
              </w:rPr>
            </w:pPr>
            <w:r w:rsidRPr="004217FD">
              <w:rPr>
                <w:iCs/>
                <w:sz w:val="20"/>
                <w:szCs w:val="20"/>
                <w:lang w:val="ro-RO"/>
              </w:rPr>
              <w:t xml:space="preserve">Sprijin pentru MFE – DGPECU </w:t>
            </w:r>
            <w:r w:rsidRPr="004217FD">
              <w:rPr>
                <w:b w:val="0"/>
                <w:bCs w:val="0"/>
                <w:iCs/>
                <w:sz w:val="20"/>
                <w:szCs w:val="20"/>
                <w:lang w:val="ro-RO"/>
              </w:rPr>
              <w:t xml:space="preserve">în domeniul </w:t>
            </w:r>
            <w:r w:rsidRPr="004217FD">
              <w:rPr>
                <w:b w:val="0"/>
                <w:bCs w:val="0"/>
                <w:iCs/>
                <w:sz w:val="20"/>
                <w:szCs w:val="20"/>
                <w:lang w:val="ro-RO"/>
              </w:rPr>
              <w:lastRenderedPageBreak/>
              <w:t>contractării proiectelor POCU</w:t>
            </w:r>
          </w:p>
        </w:tc>
        <w:tc>
          <w:tcPr>
            <w:tcW w:w="2148" w:type="dxa"/>
          </w:tcPr>
          <w:p w14:paraId="6E2CE2DD" w14:textId="77777777" w:rsidR="009B6D15" w:rsidRPr="004217FD" w:rsidRDefault="009B6D15" w:rsidP="009B6D15">
            <w:pPr>
              <w:spacing w:after="160" w:line="259" w:lineRule="auto"/>
              <w:jc w:val="both"/>
              <w:cnfStyle w:val="000000000000" w:firstRow="0" w:lastRow="0" w:firstColumn="0" w:lastColumn="0" w:oddVBand="0" w:evenVBand="0" w:oddHBand="0" w:evenHBand="0" w:firstRowFirstColumn="0" w:firstRowLastColumn="0" w:lastRowFirstColumn="0" w:lastRowLastColumn="0"/>
              <w:rPr>
                <w:iCs/>
                <w:sz w:val="20"/>
                <w:szCs w:val="20"/>
                <w:lang w:val="ro-RO"/>
              </w:rPr>
            </w:pPr>
            <w:r w:rsidRPr="004217FD">
              <w:rPr>
                <w:iCs/>
                <w:sz w:val="20"/>
                <w:szCs w:val="20"/>
                <w:lang w:val="ro-RO"/>
              </w:rPr>
              <w:lastRenderedPageBreak/>
              <w:t xml:space="preserve">Management proiect, Servicii de </w:t>
            </w:r>
            <w:r w:rsidRPr="004217FD">
              <w:rPr>
                <w:b/>
                <w:bCs/>
                <w:iCs/>
                <w:sz w:val="20"/>
                <w:szCs w:val="20"/>
                <w:u w:val="single"/>
                <w:lang w:val="ro-RO"/>
              </w:rPr>
              <w:t xml:space="preserve">contractare experti in domeniul contractarii proiectelor </w:t>
            </w:r>
            <w:r w:rsidRPr="004217FD">
              <w:rPr>
                <w:b/>
                <w:bCs/>
                <w:iCs/>
                <w:sz w:val="20"/>
                <w:szCs w:val="20"/>
                <w:u w:val="single"/>
                <w:lang w:val="ro-RO"/>
              </w:rPr>
              <w:lastRenderedPageBreak/>
              <w:t>POCU aprobate la finantare</w:t>
            </w:r>
            <w:r w:rsidRPr="004217FD">
              <w:rPr>
                <w:iCs/>
                <w:sz w:val="20"/>
                <w:szCs w:val="20"/>
                <w:lang w:val="ro-RO"/>
              </w:rPr>
              <w:t xml:space="preserve"> în cadrul apelurilor lansate in cadrul POCU (AP 1-7);</w:t>
            </w:r>
          </w:p>
        </w:tc>
        <w:tc>
          <w:tcPr>
            <w:tcW w:w="2712" w:type="dxa"/>
          </w:tcPr>
          <w:p w14:paraId="4B0823CF" w14:textId="77777777" w:rsidR="009B6D15" w:rsidRPr="004217FD" w:rsidRDefault="009B6D15" w:rsidP="009B6D15">
            <w:pPr>
              <w:spacing w:after="160" w:line="259" w:lineRule="auto"/>
              <w:jc w:val="both"/>
              <w:cnfStyle w:val="000000000000" w:firstRow="0" w:lastRow="0" w:firstColumn="0" w:lastColumn="0" w:oddVBand="0" w:evenVBand="0" w:oddHBand="0" w:evenHBand="0" w:firstRowFirstColumn="0" w:firstRowLastColumn="0" w:lastRowFirstColumn="0" w:lastRowLastColumn="0"/>
              <w:rPr>
                <w:iCs/>
                <w:sz w:val="20"/>
                <w:szCs w:val="20"/>
                <w:lang w:val="ro-RO"/>
              </w:rPr>
            </w:pPr>
            <w:r w:rsidRPr="004217FD">
              <w:rPr>
                <w:iCs/>
                <w:sz w:val="20"/>
                <w:szCs w:val="20"/>
                <w:lang w:val="ro-RO"/>
              </w:rPr>
              <w:lastRenderedPageBreak/>
              <w:t xml:space="preserve">Informare si publicitate, managementul proiectului, organizarea si derularea procedurii de achizitie publica </w:t>
            </w:r>
            <w:r w:rsidRPr="004217FD">
              <w:rPr>
                <w:iCs/>
                <w:sz w:val="20"/>
                <w:szCs w:val="20"/>
                <w:lang w:val="ro-RO"/>
              </w:rPr>
              <w:lastRenderedPageBreak/>
              <w:t>in scopul incheierii contractului</w:t>
            </w:r>
          </w:p>
        </w:tc>
        <w:tc>
          <w:tcPr>
            <w:tcW w:w="842" w:type="dxa"/>
          </w:tcPr>
          <w:p w14:paraId="125288DB" w14:textId="77777777" w:rsidR="009B6D15" w:rsidRPr="004217FD" w:rsidRDefault="009B6D15" w:rsidP="009B6D15">
            <w:pPr>
              <w:spacing w:after="160" w:line="259" w:lineRule="auto"/>
              <w:jc w:val="both"/>
              <w:cnfStyle w:val="000000000000" w:firstRow="0" w:lastRow="0" w:firstColumn="0" w:lastColumn="0" w:oddVBand="0" w:evenVBand="0" w:oddHBand="0" w:evenHBand="0" w:firstRowFirstColumn="0" w:firstRowLastColumn="0" w:lastRowFirstColumn="0" w:lastRowLastColumn="0"/>
              <w:rPr>
                <w:iCs/>
                <w:sz w:val="20"/>
                <w:szCs w:val="20"/>
                <w:lang w:val="ro-RO"/>
              </w:rPr>
            </w:pPr>
            <w:r w:rsidRPr="004217FD">
              <w:rPr>
                <w:iCs/>
                <w:sz w:val="20"/>
                <w:szCs w:val="20"/>
                <w:lang w:val="ro-RO"/>
              </w:rPr>
              <w:lastRenderedPageBreak/>
              <w:t>126883</w:t>
            </w:r>
          </w:p>
          <w:p w14:paraId="0358E612" w14:textId="77777777" w:rsidR="009B6D15" w:rsidRPr="004217FD" w:rsidRDefault="009B6D15" w:rsidP="009B6D15">
            <w:pPr>
              <w:spacing w:after="160" w:line="259" w:lineRule="auto"/>
              <w:jc w:val="both"/>
              <w:cnfStyle w:val="000000000000" w:firstRow="0" w:lastRow="0" w:firstColumn="0" w:lastColumn="0" w:oddVBand="0" w:evenVBand="0" w:oddHBand="0" w:evenHBand="0" w:firstRowFirstColumn="0" w:firstRowLastColumn="0" w:lastRowFirstColumn="0" w:lastRowLastColumn="0"/>
              <w:rPr>
                <w:iCs/>
                <w:sz w:val="20"/>
                <w:szCs w:val="20"/>
                <w:lang w:val="ro-RO"/>
              </w:rPr>
            </w:pPr>
          </w:p>
        </w:tc>
        <w:tc>
          <w:tcPr>
            <w:tcW w:w="1182" w:type="dxa"/>
            <w:noWrap/>
            <w:hideMark/>
          </w:tcPr>
          <w:p w14:paraId="047EEFF9" w14:textId="77777777" w:rsidR="009B6D15" w:rsidRPr="004217FD" w:rsidRDefault="009B6D15" w:rsidP="009B6D15">
            <w:pPr>
              <w:spacing w:after="160" w:line="259" w:lineRule="auto"/>
              <w:jc w:val="both"/>
              <w:cnfStyle w:val="000000000000" w:firstRow="0" w:lastRow="0" w:firstColumn="0" w:lastColumn="0" w:oddVBand="0" w:evenVBand="0" w:oddHBand="0" w:evenHBand="0" w:firstRowFirstColumn="0" w:firstRowLastColumn="0" w:lastRowFirstColumn="0" w:lastRowLastColumn="0"/>
              <w:rPr>
                <w:iCs/>
                <w:sz w:val="20"/>
                <w:szCs w:val="20"/>
                <w:lang w:val="ro-RO"/>
              </w:rPr>
            </w:pPr>
            <w:r w:rsidRPr="004217FD">
              <w:rPr>
                <w:iCs/>
                <w:sz w:val="20"/>
                <w:szCs w:val="20"/>
                <w:lang w:val="ro-RO"/>
              </w:rPr>
              <w:t>1/12/2018</w:t>
            </w:r>
          </w:p>
        </w:tc>
        <w:tc>
          <w:tcPr>
            <w:tcW w:w="1260" w:type="dxa"/>
            <w:noWrap/>
            <w:hideMark/>
          </w:tcPr>
          <w:p w14:paraId="14C8D61D" w14:textId="77777777" w:rsidR="009B6D15" w:rsidRPr="004217FD" w:rsidRDefault="009B6D15" w:rsidP="009B6D15">
            <w:pPr>
              <w:spacing w:after="160" w:line="259" w:lineRule="auto"/>
              <w:jc w:val="both"/>
              <w:cnfStyle w:val="000000000000" w:firstRow="0" w:lastRow="0" w:firstColumn="0" w:lastColumn="0" w:oddVBand="0" w:evenVBand="0" w:oddHBand="0" w:evenHBand="0" w:firstRowFirstColumn="0" w:firstRowLastColumn="0" w:lastRowFirstColumn="0" w:lastRowLastColumn="0"/>
              <w:rPr>
                <w:iCs/>
                <w:sz w:val="20"/>
                <w:szCs w:val="20"/>
                <w:lang w:val="ro-RO"/>
              </w:rPr>
            </w:pPr>
            <w:r w:rsidRPr="004217FD">
              <w:rPr>
                <w:iCs/>
                <w:sz w:val="20"/>
                <w:szCs w:val="20"/>
                <w:lang w:val="ro-RO"/>
              </w:rPr>
              <w:t>31/12/2020 - finalizat</w:t>
            </w:r>
          </w:p>
        </w:tc>
      </w:tr>
      <w:tr w:rsidR="009B6D15" w:rsidRPr="004217FD" w14:paraId="3A693E00" w14:textId="77777777" w:rsidTr="004217F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50" w:type="dxa"/>
            <w:noWrap/>
            <w:hideMark/>
          </w:tcPr>
          <w:p w14:paraId="387E34BB" w14:textId="77777777" w:rsidR="009B6D15" w:rsidRPr="004217FD" w:rsidRDefault="009B6D15" w:rsidP="009B6D15">
            <w:pPr>
              <w:spacing w:after="160" w:line="259" w:lineRule="auto"/>
              <w:jc w:val="both"/>
              <w:rPr>
                <w:iCs/>
                <w:sz w:val="20"/>
                <w:szCs w:val="20"/>
                <w:lang w:val="ro-RO"/>
              </w:rPr>
            </w:pPr>
            <w:r w:rsidRPr="004217FD">
              <w:rPr>
                <w:iCs/>
                <w:sz w:val="20"/>
                <w:szCs w:val="20"/>
                <w:lang w:val="ro-RO"/>
              </w:rPr>
              <w:t xml:space="preserve">Sprijin DGPECU in vederea organizarii și desfășurarii </w:t>
            </w:r>
            <w:r w:rsidRPr="004217FD">
              <w:rPr>
                <w:b w:val="0"/>
                <w:bCs w:val="0"/>
                <w:iCs/>
                <w:sz w:val="20"/>
                <w:szCs w:val="20"/>
                <w:lang w:val="ro-RO"/>
              </w:rPr>
              <w:t>cursurilor de formare pentru membri și observatorii CM POCU</w:t>
            </w:r>
          </w:p>
        </w:tc>
        <w:tc>
          <w:tcPr>
            <w:tcW w:w="2148" w:type="dxa"/>
          </w:tcPr>
          <w:p w14:paraId="5CB9B430" w14:textId="77777777" w:rsidR="009B6D15" w:rsidRPr="004217FD" w:rsidRDefault="009B6D15" w:rsidP="009B6D15">
            <w:pPr>
              <w:spacing w:after="160" w:line="259" w:lineRule="auto"/>
              <w:jc w:val="both"/>
              <w:cnfStyle w:val="000000100000" w:firstRow="0" w:lastRow="0" w:firstColumn="0" w:lastColumn="0" w:oddVBand="0" w:evenVBand="0" w:oddHBand="1" w:evenHBand="0" w:firstRowFirstColumn="0" w:firstRowLastColumn="0" w:lastRowFirstColumn="0" w:lastRowLastColumn="0"/>
              <w:rPr>
                <w:iCs/>
                <w:sz w:val="20"/>
                <w:szCs w:val="20"/>
                <w:lang w:val="ro-RO"/>
              </w:rPr>
            </w:pPr>
            <w:r w:rsidRPr="004217FD">
              <w:rPr>
                <w:iCs/>
                <w:sz w:val="20"/>
                <w:szCs w:val="20"/>
                <w:lang w:val="ro-RO"/>
              </w:rPr>
              <w:t>Organizarea si derularea procedurii de achizitie ; Implementarea contractului de prestari servicii pentru organizarea si desfasurarea cursurilor de formare pentru membri si observatori ai CM POCU ; Managementul proiectului ; Informare si publicitate</w:t>
            </w:r>
          </w:p>
        </w:tc>
        <w:tc>
          <w:tcPr>
            <w:tcW w:w="2712" w:type="dxa"/>
          </w:tcPr>
          <w:p w14:paraId="5B426F80" w14:textId="77777777" w:rsidR="009B6D15" w:rsidRPr="004217FD" w:rsidRDefault="009B6D15" w:rsidP="009B6D15">
            <w:pPr>
              <w:spacing w:after="160" w:line="259" w:lineRule="auto"/>
              <w:jc w:val="both"/>
              <w:cnfStyle w:val="000000100000" w:firstRow="0" w:lastRow="0" w:firstColumn="0" w:lastColumn="0" w:oddVBand="0" w:evenVBand="0" w:oddHBand="1" w:evenHBand="0" w:firstRowFirstColumn="0" w:firstRowLastColumn="0" w:lastRowFirstColumn="0" w:lastRowLastColumn="0"/>
              <w:rPr>
                <w:iCs/>
                <w:sz w:val="20"/>
                <w:szCs w:val="20"/>
                <w:lang w:val="ro-RO"/>
              </w:rPr>
            </w:pPr>
            <w:r w:rsidRPr="004217FD">
              <w:rPr>
                <w:iCs/>
                <w:sz w:val="20"/>
                <w:szCs w:val="20"/>
                <w:lang w:val="ro-RO"/>
              </w:rPr>
              <w:t>Organizarea si derularea procedurii de achizitie pentru incheierea unui contract de achizitie publica privind organ. si desfasurarea unor cursuri de formare pentru membrii si observatorii Comitetului de Monitorizare POCU (CM POCU).</w:t>
            </w:r>
          </w:p>
          <w:p w14:paraId="1EBC6814" w14:textId="77777777" w:rsidR="009B6D15" w:rsidRPr="004217FD" w:rsidRDefault="009B6D15" w:rsidP="009B6D15">
            <w:pPr>
              <w:spacing w:after="160" w:line="259" w:lineRule="auto"/>
              <w:jc w:val="both"/>
              <w:cnfStyle w:val="000000100000" w:firstRow="0" w:lastRow="0" w:firstColumn="0" w:lastColumn="0" w:oddVBand="0" w:evenVBand="0" w:oddHBand="1" w:evenHBand="0" w:firstRowFirstColumn="0" w:firstRowLastColumn="0" w:lastRowFirstColumn="0" w:lastRowLastColumn="0"/>
              <w:rPr>
                <w:iCs/>
                <w:sz w:val="20"/>
                <w:szCs w:val="20"/>
                <w:lang w:val="ro-RO"/>
              </w:rPr>
            </w:pPr>
            <w:r w:rsidRPr="004217FD">
              <w:rPr>
                <w:iCs/>
                <w:sz w:val="20"/>
                <w:szCs w:val="20"/>
                <w:lang w:val="ro-RO"/>
              </w:rPr>
              <w:t>Servicii de organizare si desfasurare a cursurilor de formare pentru membri si observatorii CM POCU</w:t>
            </w:r>
          </w:p>
          <w:p w14:paraId="3CF1944B" w14:textId="77777777" w:rsidR="009B6D15" w:rsidRPr="004217FD" w:rsidRDefault="009B6D15" w:rsidP="009B6D15">
            <w:pPr>
              <w:spacing w:after="160" w:line="259" w:lineRule="auto"/>
              <w:jc w:val="both"/>
              <w:cnfStyle w:val="000000100000" w:firstRow="0" w:lastRow="0" w:firstColumn="0" w:lastColumn="0" w:oddVBand="0" w:evenVBand="0" w:oddHBand="1" w:evenHBand="0" w:firstRowFirstColumn="0" w:firstRowLastColumn="0" w:lastRowFirstColumn="0" w:lastRowLastColumn="0"/>
              <w:rPr>
                <w:iCs/>
                <w:sz w:val="20"/>
                <w:szCs w:val="20"/>
                <w:lang w:val="ro-RO"/>
              </w:rPr>
            </w:pPr>
            <w:r w:rsidRPr="004217FD">
              <w:rPr>
                <w:iCs/>
                <w:sz w:val="20"/>
                <w:szCs w:val="20"/>
                <w:lang w:val="ro-RO"/>
              </w:rPr>
              <w:t xml:space="preserve">Managementul proiectului </w:t>
            </w:r>
          </w:p>
          <w:p w14:paraId="1AD2D099" w14:textId="77777777" w:rsidR="009B6D15" w:rsidRPr="004217FD" w:rsidRDefault="009B6D15" w:rsidP="009B6D15">
            <w:pPr>
              <w:spacing w:after="160" w:line="259" w:lineRule="auto"/>
              <w:jc w:val="both"/>
              <w:cnfStyle w:val="000000100000" w:firstRow="0" w:lastRow="0" w:firstColumn="0" w:lastColumn="0" w:oddVBand="0" w:evenVBand="0" w:oddHBand="1" w:evenHBand="0" w:firstRowFirstColumn="0" w:firstRowLastColumn="0" w:lastRowFirstColumn="0" w:lastRowLastColumn="0"/>
              <w:rPr>
                <w:iCs/>
                <w:sz w:val="20"/>
                <w:szCs w:val="20"/>
                <w:lang w:val="ro-RO"/>
              </w:rPr>
            </w:pPr>
            <w:r w:rsidRPr="004217FD">
              <w:rPr>
                <w:iCs/>
                <w:sz w:val="20"/>
                <w:szCs w:val="20"/>
                <w:lang w:val="ro-RO"/>
              </w:rPr>
              <w:t>Informare si publicitate</w:t>
            </w:r>
          </w:p>
        </w:tc>
        <w:tc>
          <w:tcPr>
            <w:tcW w:w="842" w:type="dxa"/>
          </w:tcPr>
          <w:p w14:paraId="24993EC6" w14:textId="77777777" w:rsidR="009B6D15" w:rsidRPr="004217FD" w:rsidRDefault="009B6D15" w:rsidP="009B6D15">
            <w:pPr>
              <w:spacing w:after="160" w:line="259" w:lineRule="auto"/>
              <w:jc w:val="both"/>
              <w:cnfStyle w:val="000000100000" w:firstRow="0" w:lastRow="0" w:firstColumn="0" w:lastColumn="0" w:oddVBand="0" w:evenVBand="0" w:oddHBand="1" w:evenHBand="0" w:firstRowFirstColumn="0" w:firstRowLastColumn="0" w:lastRowFirstColumn="0" w:lastRowLastColumn="0"/>
              <w:rPr>
                <w:iCs/>
                <w:sz w:val="20"/>
                <w:szCs w:val="20"/>
                <w:lang w:val="ro-RO"/>
              </w:rPr>
            </w:pPr>
            <w:r w:rsidRPr="004217FD">
              <w:rPr>
                <w:iCs/>
                <w:sz w:val="20"/>
                <w:szCs w:val="20"/>
                <w:lang w:val="ro-RO"/>
              </w:rPr>
              <w:t>127431</w:t>
            </w:r>
          </w:p>
        </w:tc>
        <w:tc>
          <w:tcPr>
            <w:tcW w:w="1182" w:type="dxa"/>
            <w:noWrap/>
            <w:hideMark/>
          </w:tcPr>
          <w:p w14:paraId="2609E675" w14:textId="77777777" w:rsidR="009B6D15" w:rsidRPr="004217FD" w:rsidRDefault="009B6D15" w:rsidP="009B6D15">
            <w:pPr>
              <w:spacing w:after="160" w:line="259" w:lineRule="auto"/>
              <w:jc w:val="both"/>
              <w:cnfStyle w:val="000000100000" w:firstRow="0" w:lastRow="0" w:firstColumn="0" w:lastColumn="0" w:oddVBand="0" w:evenVBand="0" w:oddHBand="1" w:evenHBand="0" w:firstRowFirstColumn="0" w:firstRowLastColumn="0" w:lastRowFirstColumn="0" w:lastRowLastColumn="0"/>
              <w:rPr>
                <w:iCs/>
                <w:sz w:val="20"/>
                <w:szCs w:val="20"/>
                <w:lang w:val="ro-RO"/>
              </w:rPr>
            </w:pPr>
            <w:r w:rsidRPr="004217FD">
              <w:rPr>
                <w:iCs/>
                <w:sz w:val="20"/>
                <w:szCs w:val="20"/>
                <w:lang w:val="ro-RO"/>
              </w:rPr>
              <w:t>12/12/2019</w:t>
            </w:r>
          </w:p>
        </w:tc>
        <w:tc>
          <w:tcPr>
            <w:tcW w:w="1260" w:type="dxa"/>
            <w:noWrap/>
            <w:hideMark/>
          </w:tcPr>
          <w:p w14:paraId="64DAD6A4" w14:textId="77777777" w:rsidR="009B6D15" w:rsidRPr="004217FD" w:rsidRDefault="009B6D15" w:rsidP="009B6D15">
            <w:pPr>
              <w:spacing w:after="160" w:line="259" w:lineRule="auto"/>
              <w:jc w:val="both"/>
              <w:cnfStyle w:val="000000100000" w:firstRow="0" w:lastRow="0" w:firstColumn="0" w:lastColumn="0" w:oddVBand="0" w:evenVBand="0" w:oddHBand="1" w:evenHBand="0" w:firstRowFirstColumn="0" w:firstRowLastColumn="0" w:lastRowFirstColumn="0" w:lastRowLastColumn="0"/>
              <w:rPr>
                <w:iCs/>
                <w:sz w:val="20"/>
                <w:szCs w:val="20"/>
                <w:lang w:val="ro-RO"/>
              </w:rPr>
            </w:pPr>
            <w:r w:rsidRPr="004217FD">
              <w:rPr>
                <w:iCs/>
                <w:sz w:val="20"/>
                <w:szCs w:val="20"/>
                <w:lang w:val="ro-RO"/>
              </w:rPr>
              <w:t>9/11/2021</w:t>
            </w:r>
          </w:p>
        </w:tc>
      </w:tr>
    </w:tbl>
    <w:p w14:paraId="727C5978" w14:textId="35289E3B" w:rsidR="009B6D15" w:rsidRDefault="009B6D15" w:rsidP="009B6D15">
      <w:pPr>
        <w:jc w:val="both"/>
        <w:rPr>
          <w:iCs/>
          <w:lang w:val="ro-RO"/>
        </w:rPr>
      </w:pPr>
    </w:p>
    <w:p w14:paraId="724B06C9" w14:textId="63C9ED3F" w:rsidR="009B6D15" w:rsidRPr="009B6D15" w:rsidRDefault="009B6D15" w:rsidP="009B6D15">
      <w:pPr>
        <w:jc w:val="both"/>
        <w:rPr>
          <w:iCs/>
          <w:lang w:val="ro-RO"/>
        </w:rPr>
      </w:pPr>
      <w:r>
        <w:rPr>
          <w:iCs/>
          <w:lang w:val="ro-RO"/>
        </w:rPr>
        <w:t>Secțiunea va fi completată în continuare în baza interviului ce va fi realizat cu reprezentanți AM POCU.</w:t>
      </w:r>
    </w:p>
    <w:p w14:paraId="01F41E19" w14:textId="77777777" w:rsidR="009B6D15" w:rsidRPr="00316B34" w:rsidRDefault="009B6D15" w:rsidP="009B6D15">
      <w:pPr>
        <w:jc w:val="both"/>
        <w:rPr>
          <w:lang w:val="ro-RO"/>
        </w:rPr>
      </w:pPr>
    </w:p>
    <w:p w14:paraId="78FF1BD9" w14:textId="59916A5A" w:rsidR="001E1740" w:rsidRDefault="00316B34" w:rsidP="009B6D15">
      <w:pPr>
        <w:pStyle w:val="Heading2"/>
        <w:numPr>
          <w:ilvl w:val="1"/>
          <w:numId w:val="32"/>
        </w:numPr>
        <w:jc w:val="both"/>
        <w:rPr>
          <w:b/>
          <w:bCs/>
          <w:lang w:val="ro-RO"/>
        </w:rPr>
      </w:pPr>
      <w:bookmarkStart w:id="73" w:name="_Toc81399112"/>
      <w:r w:rsidRPr="00316B34">
        <w:rPr>
          <w:b/>
          <w:bCs/>
          <w:lang w:val="ro-RO"/>
        </w:rPr>
        <w:t>Activități realizate prin intermediul proiectului ASA POCU – de sprijin beneficiari și potențiali beneficiari</w:t>
      </w:r>
      <w:bookmarkEnd w:id="73"/>
    </w:p>
    <w:p w14:paraId="018EDB58" w14:textId="77777777" w:rsidR="00316B34" w:rsidRPr="00316B34" w:rsidRDefault="00316B34" w:rsidP="009B6D15">
      <w:pPr>
        <w:jc w:val="both"/>
        <w:rPr>
          <w:lang w:val="ro-RO"/>
        </w:rPr>
      </w:pPr>
    </w:p>
    <w:p w14:paraId="41220C9A" w14:textId="77777777" w:rsidR="00316B34" w:rsidRPr="001C6A16" w:rsidRDefault="00316B34" w:rsidP="009B6D15">
      <w:pPr>
        <w:spacing w:after="200" w:line="276" w:lineRule="auto"/>
        <w:jc w:val="both"/>
        <w:rPr>
          <w:lang w:val="ro-RO"/>
        </w:rPr>
      </w:pPr>
      <w:r w:rsidRPr="001C6A16">
        <w:rPr>
          <w:lang w:val="ro-RO"/>
        </w:rPr>
        <w:t xml:space="preserve">Proiectul cu titlul </w:t>
      </w:r>
      <w:bookmarkStart w:id="74" w:name="_Hlk80802534"/>
      <w:r w:rsidRPr="001C6A16">
        <w:rPr>
          <w:b/>
          <w:bCs/>
          <w:i/>
          <w:iCs/>
          <w:lang w:val="ro-RO"/>
        </w:rPr>
        <w:t>Asistență tehnică programatică acordată de Banca Mondială pentru buna implementare POCU 2014-2020</w:t>
      </w:r>
      <w:r w:rsidRPr="001C6A16">
        <w:rPr>
          <w:lang w:val="ro-RO"/>
        </w:rPr>
        <w:t xml:space="preserve"> (cod SMIS 117864)</w:t>
      </w:r>
      <w:bookmarkEnd w:id="74"/>
      <w:r w:rsidRPr="001C6A16">
        <w:rPr>
          <w:lang w:val="ro-RO"/>
        </w:rPr>
        <w:t xml:space="preserve"> a fost implementat în perioada 28.09.2017 – 26.02.2021 în regiunea București-Ilfov. Iar principalul său beneficiar </w:t>
      </w:r>
      <w:r>
        <w:rPr>
          <w:lang w:val="ro-RO"/>
        </w:rPr>
        <w:t xml:space="preserve">a fost AM POCU, ca parte a </w:t>
      </w:r>
      <w:r w:rsidRPr="001C6A16">
        <w:rPr>
          <w:lang w:val="ro-RO"/>
        </w:rPr>
        <w:t>Ministerul</w:t>
      </w:r>
      <w:r>
        <w:rPr>
          <w:lang w:val="ro-RO"/>
        </w:rPr>
        <w:t>ui</w:t>
      </w:r>
      <w:r w:rsidRPr="001C6A16">
        <w:rPr>
          <w:lang w:val="ro-RO"/>
        </w:rPr>
        <w:t xml:space="preserve"> Investițiilor și Proiectelor Europene. </w:t>
      </w:r>
    </w:p>
    <w:p w14:paraId="524A4596" w14:textId="77777777" w:rsidR="00316B34" w:rsidRDefault="00316B34" w:rsidP="009B6D15">
      <w:pPr>
        <w:spacing w:after="200" w:line="276" w:lineRule="auto"/>
        <w:jc w:val="both"/>
        <w:rPr>
          <w:lang w:val="ro-RO"/>
        </w:rPr>
      </w:pPr>
      <w:r>
        <w:rPr>
          <w:lang w:val="ro-RO"/>
        </w:rPr>
        <w:t>Proiectul a fost structurat în jurul a trei piloni, după cum urmează:</w:t>
      </w:r>
    </w:p>
    <w:p w14:paraId="065C7CF0" w14:textId="77777777" w:rsidR="00316B34" w:rsidRPr="001C6A16" w:rsidRDefault="00316B34" w:rsidP="009B6D15">
      <w:pPr>
        <w:spacing w:after="200" w:line="240" w:lineRule="auto"/>
        <w:jc w:val="both"/>
        <w:rPr>
          <w:lang w:val="ro-RO"/>
        </w:rPr>
      </w:pPr>
      <w:r w:rsidRPr="001C6A16">
        <w:rPr>
          <w:lang w:val="ro-RO"/>
        </w:rPr>
        <w:t>Pilonul I: Sprijinirea reformelor instituționale și procedurale din cadrul AM și OI POCU –</w:t>
      </w:r>
    </w:p>
    <w:p w14:paraId="2531B6D1" w14:textId="77777777" w:rsidR="00316B34" w:rsidRDefault="00316B34" w:rsidP="009B6D15">
      <w:pPr>
        <w:pStyle w:val="ListParagraph"/>
        <w:numPr>
          <w:ilvl w:val="0"/>
          <w:numId w:val="26"/>
        </w:numPr>
        <w:spacing w:line="240" w:lineRule="auto"/>
        <w:jc w:val="both"/>
        <w:rPr>
          <w:lang w:val="ro-RO"/>
        </w:rPr>
      </w:pPr>
      <w:r>
        <w:rPr>
          <w:lang w:val="ro-RO"/>
        </w:rPr>
        <w:t xml:space="preserve"> </w:t>
      </w:r>
      <w:r w:rsidRPr="001C6A16">
        <w:rPr>
          <w:lang w:val="ro-RO"/>
        </w:rPr>
        <w:t>Arhitectura &amp; planul de construire a capacității SCO</w:t>
      </w:r>
    </w:p>
    <w:p w14:paraId="7F3F292B" w14:textId="77777777" w:rsidR="00316B34" w:rsidRPr="001C6A16" w:rsidRDefault="00316B34" w:rsidP="009B6D15">
      <w:pPr>
        <w:pStyle w:val="ListParagraph"/>
        <w:numPr>
          <w:ilvl w:val="0"/>
          <w:numId w:val="26"/>
        </w:numPr>
        <w:spacing w:line="240" w:lineRule="auto"/>
        <w:jc w:val="both"/>
        <w:rPr>
          <w:lang w:val="ro-RO"/>
        </w:rPr>
      </w:pPr>
      <w:r w:rsidRPr="001C6A16">
        <w:rPr>
          <w:lang w:val="ro-RO"/>
        </w:rPr>
        <w:t>Cadrul de monitorizare și evaluare bazate pe rezultate</w:t>
      </w:r>
    </w:p>
    <w:p w14:paraId="351B4E22" w14:textId="77777777" w:rsidR="00316B34" w:rsidRPr="00316B34" w:rsidRDefault="00316B34" w:rsidP="009B6D15">
      <w:pPr>
        <w:pStyle w:val="ListParagraph"/>
        <w:numPr>
          <w:ilvl w:val="0"/>
          <w:numId w:val="26"/>
        </w:numPr>
        <w:spacing w:line="240" w:lineRule="auto"/>
        <w:jc w:val="both"/>
        <w:rPr>
          <w:b/>
          <w:bCs/>
          <w:highlight w:val="lightGray"/>
          <w:lang w:val="ro-RO"/>
        </w:rPr>
      </w:pPr>
      <w:r w:rsidRPr="00316B34">
        <w:rPr>
          <w:b/>
          <w:bCs/>
          <w:highlight w:val="lightGray"/>
          <w:lang w:val="ro-RO"/>
        </w:rPr>
        <w:t>Sprijin pentru solicitanți și beneficiari</w:t>
      </w:r>
    </w:p>
    <w:p w14:paraId="73913D66" w14:textId="77777777" w:rsidR="00316B34" w:rsidRDefault="00316B34" w:rsidP="009B6D15">
      <w:pPr>
        <w:pStyle w:val="ListParagraph"/>
        <w:numPr>
          <w:ilvl w:val="0"/>
          <w:numId w:val="26"/>
        </w:numPr>
        <w:spacing w:line="240" w:lineRule="auto"/>
        <w:jc w:val="both"/>
        <w:rPr>
          <w:lang w:val="ro-RO"/>
        </w:rPr>
      </w:pPr>
      <w:r w:rsidRPr="001C6A16">
        <w:rPr>
          <w:lang w:val="ro-RO"/>
        </w:rPr>
        <w:lastRenderedPageBreak/>
        <w:t>Consolidarea capacităților la nivel central și teritorial</w:t>
      </w:r>
    </w:p>
    <w:p w14:paraId="25ED6419" w14:textId="77777777" w:rsidR="00316B34" w:rsidRPr="001C6A16" w:rsidRDefault="00316B34" w:rsidP="009B6D15">
      <w:pPr>
        <w:spacing w:after="200" w:line="240" w:lineRule="auto"/>
        <w:jc w:val="both"/>
        <w:rPr>
          <w:lang w:val="ro-RO"/>
        </w:rPr>
      </w:pPr>
      <w:r>
        <w:rPr>
          <w:lang w:val="ro-RO"/>
        </w:rPr>
        <w:t xml:space="preserve">Pilonul II: </w:t>
      </w:r>
      <w:r w:rsidRPr="001C6A16">
        <w:rPr>
          <w:lang w:val="ro-RO"/>
        </w:rPr>
        <w:t>Sprijinirea procesului de analiză și</w:t>
      </w:r>
      <w:r>
        <w:rPr>
          <w:lang w:val="ro-RO"/>
        </w:rPr>
        <w:t xml:space="preserve"> </w:t>
      </w:r>
      <w:r w:rsidRPr="001C6A16">
        <w:rPr>
          <w:lang w:val="ro-RO"/>
        </w:rPr>
        <w:t>evaluare a propunerilor de proiecte POCU</w:t>
      </w:r>
    </w:p>
    <w:p w14:paraId="1F25D83E" w14:textId="77777777" w:rsidR="00316B34" w:rsidRPr="001C6A16" w:rsidRDefault="00316B34" w:rsidP="009B6D15">
      <w:pPr>
        <w:pStyle w:val="ListParagraph"/>
        <w:numPr>
          <w:ilvl w:val="0"/>
          <w:numId w:val="27"/>
        </w:numPr>
        <w:spacing w:line="240" w:lineRule="auto"/>
        <w:jc w:val="both"/>
        <w:rPr>
          <w:lang w:val="ro-RO"/>
        </w:rPr>
      </w:pPr>
      <w:r w:rsidRPr="001C6A16">
        <w:rPr>
          <w:lang w:val="ro-RO"/>
        </w:rPr>
        <w:t>Formare și sprijin pentru evaluatori (apeluri și sectoare specifice)</w:t>
      </w:r>
    </w:p>
    <w:p w14:paraId="09E58F1B" w14:textId="77777777" w:rsidR="00316B34" w:rsidRPr="001C6A16" w:rsidRDefault="00316B34" w:rsidP="009B6D15">
      <w:pPr>
        <w:pStyle w:val="ListParagraph"/>
        <w:numPr>
          <w:ilvl w:val="0"/>
          <w:numId w:val="27"/>
        </w:numPr>
        <w:spacing w:line="240" w:lineRule="auto"/>
        <w:jc w:val="both"/>
        <w:rPr>
          <w:lang w:val="ro-RO"/>
        </w:rPr>
      </w:pPr>
      <w:r w:rsidRPr="001C6A16">
        <w:rPr>
          <w:lang w:val="ro-RO"/>
        </w:rPr>
        <w:t>Formarea evaluatorilor din AM/OI (apeluri și sectoare specifice)</w:t>
      </w:r>
    </w:p>
    <w:p w14:paraId="46AFA459" w14:textId="77777777" w:rsidR="00316B34" w:rsidRDefault="00316B34" w:rsidP="009B6D15">
      <w:pPr>
        <w:pStyle w:val="ListParagraph"/>
        <w:numPr>
          <w:ilvl w:val="0"/>
          <w:numId w:val="27"/>
        </w:numPr>
        <w:spacing w:line="240" w:lineRule="auto"/>
        <w:jc w:val="both"/>
        <w:rPr>
          <w:lang w:val="ro-RO"/>
        </w:rPr>
      </w:pPr>
      <w:r w:rsidRPr="001C6A16">
        <w:rPr>
          <w:lang w:val="ro-RO"/>
        </w:rPr>
        <w:t>Pilot pentru îmbunătățirea evaluării proiectelor în cadrul AM și OI</w:t>
      </w:r>
    </w:p>
    <w:p w14:paraId="5B40C43F" w14:textId="77777777" w:rsidR="00316B34" w:rsidRPr="001C6A16" w:rsidRDefault="00316B34" w:rsidP="009B6D15">
      <w:pPr>
        <w:spacing w:after="200" w:line="240" w:lineRule="auto"/>
        <w:jc w:val="both"/>
        <w:rPr>
          <w:lang w:val="ro-RO"/>
        </w:rPr>
      </w:pPr>
      <w:r>
        <w:rPr>
          <w:lang w:val="ro-RO"/>
        </w:rPr>
        <w:t xml:space="preserve">Pilonul III: </w:t>
      </w:r>
      <w:r w:rsidRPr="001C6A16">
        <w:rPr>
          <w:lang w:val="ro-RO"/>
        </w:rPr>
        <w:t>Îmbunătățirea design-ului şi implementării</w:t>
      </w:r>
      <w:r>
        <w:rPr>
          <w:lang w:val="ro-RO"/>
        </w:rPr>
        <w:t xml:space="preserve"> </w:t>
      </w:r>
      <w:r w:rsidRPr="001C6A16">
        <w:rPr>
          <w:lang w:val="ro-RO"/>
        </w:rPr>
        <w:t>apelurilor de proiecte POCU</w:t>
      </w:r>
    </w:p>
    <w:p w14:paraId="5EB57D86" w14:textId="77777777" w:rsidR="00316B34" w:rsidRPr="001C6A16" w:rsidRDefault="00316B34" w:rsidP="009B6D15">
      <w:pPr>
        <w:pStyle w:val="ListParagraph"/>
        <w:numPr>
          <w:ilvl w:val="0"/>
          <w:numId w:val="28"/>
        </w:numPr>
        <w:spacing w:line="240" w:lineRule="auto"/>
        <w:jc w:val="both"/>
        <w:rPr>
          <w:lang w:val="ro-RO"/>
        </w:rPr>
      </w:pPr>
      <w:r w:rsidRPr="001C6A16">
        <w:rPr>
          <w:lang w:val="ro-RO"/>
        </w:rPr>
        <w:t>Recomandări pentru lansarea și derularea planului pentru apeluri</w:t>
      </w:r>
    </w:p>
    <w:p w14:paraId="739D794F" w14:textId="77777777" w:rsidR="00316B34" w:rsidRPr="001C6A16" w:rsidRDefault="00316B34" w:rsidP="009B6D15">
      <w:pPr>
        <w:pStyle w:val="ListParagraph"/>
        <w:numPr>
          <w:ilvl w:val="0"/>
          <w:numId w:val="28"/>
        </w:numPr>
        <w:spacing w:line="240" w:lineRule="auto"/>
        <w:jc w:val="both"/>
        <w:rPr>
          <w:lang w:val="ro-RO"/>
        </w:rPr>
      </w:pPr>
      <w:r w:rsidRPr="001C6A16">
        <w:rPr>
          <w:lang w:val="ro-RO"/>
        </w:rPr>
        <w:t>Apeluri POCU bazate pe rezultate</w:t>
      </w:r>
    </w:p>
    <w:p w14:paraId="7B43C0A9" w14:textId="77777777" w:rsidR="00316B34" w:rsidRPr="001C6A16" w:rsidRDefault="00316B34" w:rsidP="009B6D15">
      <w:pPr>
        <w:pStyle w:val="ListParagraph"/>
        <w:numPr>
          <w:ilvl w:val="0"/>
          <w:numId w:val="28"/>
        </w:numPr>
        <w:spacing w:line="240" w:lineRule="auto"/>
        <w:jc w:val="both"/>
        <w:rPr>
          <w:lang w:val="ro-RO"/>
        </w:rPr>
      </w:pPr>
      <w:r w:rsidRPr="001C6A16">
        <w:rPr>
          <w:lang w:val="ro-RO"/>
        </w:rPr>
        <w:t>Sprijinirea implementării și supravegherii proiectelor selectate</w:t>
      </w:r>
    </w:p>
    <w:p w14:paraId="71430210" w14:textId="77777777" w:rsidR="00316B34" w:rsidRPr="001C6A16" w:rsidRDefault="00316B34" w:rsidP="009B6D15">
      <w:pPr>
        <w:pStyle w:val="ListParagraph"/>
        <w:numPr>
          <w:ilvl w:val="0"/>
          <w:numId w:val="28"/>
        </w:numPr>
        <w:spacing w:line="240" w:lineRule="auto"/>
        <w:jc w:val="both"/>
        <w:rPr>
          <w:lang w:val="ro-RO"/>
        </w:rPr>
      </w:pPr>
      <w:r w:rsidRPr="001C6A16">
        <w:rPr>
          <w:lang w:val="ro-RO"/>
        </w:rPr>
        <w:t>Instrumente de cartografiere a rezultatelor</w:t>
      </w:r>
    </w:p>
    <w:p w14:paraId="32B30498" w14:textId="77777777" w:rsidR="00316B34" w:rsidRDefault="00316B34" w:rsidP="009B6D15">
      <w:pPr>
        <w:jc w:val="both"/>
        <w:rPr>
          <w:lang w:val="ro-RO"/>
        </w:rPr>
      </w:pPr>
      <w:r>
        <w:rPr>
          <w:lang w:val="ro-RO"/>
        </w:rPr>
        <w:t xml:space="preserve">În acest context, programul de lucru al proiectului a fost realizat printr-un set de activități de asistență tehnică și de consolidare a capacității instituționale, concretizate prin intermediul a 21 de livrabile și 35 de rapoarte tehnice aferente acestora, la care se adaugă și o serie de activități derulate ca urmare a implementării unui </w:t>
      </w:r>
      <w:r w:rsidRPr="00C8030E">
        <w:rPr>
          <w:b/>
          <w:bCs/>
          <w:lang w:val="ro-RO"/>
        </w:rPr>
        <w:t>mecanism de răspuns rapid pentru solicitări specifice formulate de către AM POCU</w:t>
      </w:r>
      <w:r w:rsidRPr="00C8030E">
        <w:rPr>
          <w:lang w:val="ro-RO"/>
        </w:rPr>
        <w:t>.</w:t>
      </w:r>
      <w:r>
        <w:rPr>
          <w:lang w:val="ro-RO"/>
        </w:rPr>
        <w:t xml:space="preserve"> </w:t>
      </w:r>
    </w:p>
    <w:p w14:paraId="18C3FA89" w14:textId="77777777" w:rsidR="00316B34" w:rsidRDefault="00316B34" w:rsidP="009B6D15">
      <w:pPr>
        <w:jc w:val="both"/>
        <w:rPr>
          <w:lang w:val="ro-RO"/>
        </w:rPr>
      </w:pPr>
      <w:r>
        <w:rPr>
          <w:lang w:val="ro-RO"/>
        </w:rPr>
        <w:t>Iar în cadrul acestui mecanism de răspuns rapid, au fost derulate mai multe activități ce au vizat în mod direct sau indirect beneficiarii și potențialii beneficiari POCU:</w:t>
      </w:r>
    </w:p>
    <w:p w14:paraId="316F1FE7" w14:textId="77777777" w:rsidR="00316B34" w:rsidRPr="00172767" w:rsidRDefault="00316B34" w:rsidP="009B6D15">
      <w:pPr>
        <w:pStyle w:val="ListParagraph"/>
        <w:numPr>
          <w:ilvl w:val="0"/>
          <w:numId w:val="29"/>
        </w:numPr>
        <w:spacing w:after="160" w:line="259" w:lineRule="auto"/>
        <w:jc w:val="both"/>
        <w:rPr>
          <w:lang w:val="ro-RO"/>
        </w:rPr>
      </w:pPr>
      <w:r w:rsidRPr="00172767">
        <w:rPr>
          <w:lang w:val="ro-RO"/>
        </w:rPr>
        <w:t>sprijinirea beneficiarilor - instituţii guvernamentale pentru proiectarea sau implementarea</w:t>
      </w:r>
      <w:r>
        <w:rPr>
          <w:lang w:val="ro-RO"/>
        </w:rPr>
        <w:t xml:space="preserve"> </w:t>
      </w:r>
      <w:r w:rsidRPr="00172767">
        <w:rPr>
          <w:lang w:val="ro-RO"/>
        </w:rPr>
        <w:t>proiectelor finanțate prin POCU;</w:t>
      </w:r>
    </w:p>
    <w:p w14:paraId="0F27BB5C" w14:textId="77777777" w:rsidR="00316B34" w:rsidRDefault="00316B34" w:rsidP="009B6D15">
      <w:pPr>
        <w:pStyle w:val="ListParagraph"/>
        <w:numPr>
          <w:ilvl w:val="0"/>
          <w:numId w:val="29"/>
        </w:numPr>
        <w:spacing w:after="160" w:line="259" w:lineRule="auto"/>
        <w:jc w:val="both"/>
        <w:rPr>
          <w:lang w:val="ro-RO"/>
        </w:rPr>
      </w:pPr>
      <w:r w:rsidRPr="00172767">
        <w:rPr>
          <w:lang w:val="ro-RO"/>
        </w:rPr>
        <w:t>informarea corectă a beneficiarilor POCU prin materiale ajutătoare și sesiuni regionale de</w:t>
      </w:r>
      <w:r>
        <w:rPr>
          <w:lang w:val="ro-RO"/>
        </w:rPr>
        <w:t xml:space="preserve"> </w:t>
      </w:r>
      <w:r w:rsidRPr="00172767">
        <w:rPr>
          <w:lang w:val="ro-RO"/>
        </w:rPr>
        <w:t>informare;</w:t>
      </w:r>
    </w:p>
    <w:p w14:paraId="024B751E" w14:textId="77777777" w:rsidR="00316B34" w:rsidRPr="00172767" w:rsidRDefault="00316B34" w:rsidP="009B6D15">
      <w:pPr>
        <w:pStyle w:val="ListParagraph"/>
        <w:numPr>
          <w:ilvl w:val="0"/>
          <w:numId w:val="29"/>
        </w:numPr>
        <w:spacing w:after="160" w:line="259" w:lineRule="auto"/>
        <w:jc w:val="both"/>
        <w:rPr>
          <w:lang w:val="ro-RO"/>
        </w:rPr>
      </w:pPr>
      <w:r w:rsidRPr="00172767">
        <w:rPr>
          <w:lang w:val="ro-RO"/>
        </w:rPr>
        <w:t>consolidarea capacității de gestionare a beneficiarilor în cadrul AM și OI POCU;</w:t>
      </w:r>
    </w:p>
    <w:p w14:paraId="23D8B852" w14:textId="77777777" w:rsidR="00316B34" w:rsidRDefault="00316B34" w:rsidP="009B6D15">
      <w:pPr>
        <w:jc w:val="both"/>
        <w:rPr>
          <w:lang w:val="ro-RO"/>
        </w:rPr>
      </w:pPr>
      <w:r>
        <w:rPr>
          <w:lang w:val="ro-RO"/>
        </w:rPr>
        <w:t>Îmbunătățiri aduse de proiectul ASA POCU ce au contribuit la creșterea eficienței și eficacității POCU:</w:t>
      </w:r>
    </w:p>
    <w:p w14:paraId="4C23F303" w14:textId="77777777" w:rsidR="00316B34" w:rsidRPr="00316B34" w:rsidRDefault="00316B34" w:rsidP="009B6D15">
      <w:pPr>
        <w:pStyle w:val="ListParagraph"/>
        <w:numPr>
          <w:ilvl w:val="1"/>
          <w:numId w:val="30"/>
        </w:numPr>
        <w:spacing w:after="160" w:line="259" w:lineRule="auto"/>
        <w:jc w:val="both"/>
        <w:rPr>
          <w:highlight w:val="lightGray"/>
          <w:lang w:val="ro-RO"/>
        </w:rPr>
      </w:pPr>
      <w:r w:rsidRPr="00316B34">
        <w:rPr>
          <w:highlight w:val="lightGray"/>
          <w:lang w:val="ro-RO"/>
        </w:rPr>
        <w:t>recomandări de simplificare/flexibilizare a metodelor de raportare;</w:t>
      </w:r>
    </w:p>
    <w:p w14:paraId="1A2EA70A" w14:textId="77777777" w:rsidR="00316B34" w:rsidRPr="00D04802" w:rsidRDefault="00316B34" w:rsidP="009B6D15">
      <w:pPr>
        <w:pStyle w:val="ListParagraph"/>
        <w:numPr>
          <w:ilvl w:val="1"/>
          <w:numId w:val="30"/>
        </w:numPr>
        <w:spacing w:after="160" w:line="259" w:lineRule="auto"/>
        <w:jc w:val="both"/>
        <w:rPr>
          <w:lang w:val="ro-RO"/>
        </w:rPr>
      </w:pPr>
      <w:r w:rsidRPr="00D04802">
        <w:rPr>
          <w:lang w:val="ro-RO"/>
        </w:rPr>
        <w:t>analize/fundamentări pentru justificarea unor modificări de program în raport cu CE;</w:t>
      </w:r>
    </w:p>
    <w:p w14:paraId="0ACAE229" w14:textId="77777777" w:rsidR="00316B34" w:rsidRPr="00D04802" w:rsidRDefault="00316B34" w:rsidP="009B6D15">
      <w:pPr>
        <w:pStyle w:val="ListParagraph"/>
        <w:numPr>
          <w:ilvl w:val="1"/>
          <w:numId w:val="30"/>
        </w:numPr>
        <w:spacing w:after="160" w:line="259" w:lineRule="auto"/>
        <w:jc w:val="both"/>
        <w:rPr>
          <w:lang w:val="ro-RO"/>
        </w:rPr>
      </w:pPr>
      <w:r w:rsidRPr="00D04802">
        <w:rPr>
          <w:lang w:val="ro-RO"/>
        </w:rPr>
        <w:t>oferirea de soluții pentru optimizarea volumului de muncă prea mare și eficientizarea delegării sarcinilor;</w:t>
      </w:r>
    </w:p>
    <w:p w14:paraId="2452E2DD" w14:textId="77777777" w:rsidR="00316B34" w:rsidRPr="00D04802" w:rsidRDefault="00316B34" w:rsidP="009B6D15">
      <w:pPr>
        <w:pStyle w:val="ListParagraph"/>
        <w:numPr>
          <w:ilvl w:val="1"/>
          <w:numId w:val="30"/>
        </w:numPr>
        <w:spacing w:after="160" w:line="259" w:lineRule="auto"/>
        <w:jc w:val="both"/>
        <w:rPr>
          <w:lang w:val="ro-RO"/>
        </w:rPr>
      </w:pPr>
      <w:r w:rsidRPr="00D04802">
        <w:rPr>
          <w:lang w:val="ro-RO"/>
        </w:rPr>
        <w:t>îmbunătățirea comunicării interne în AM și OI;</w:t>
      </w:r>
    </w:p>
    <w:p w14:paraId="1AD5F2F5" w14:textId="77777777" w:rsidR="00316B34" w:rsidRPr="00D04802" w:rsidRDefault="00316B34" w:rsidP="009B6D15">
      <w:pPr>
        <w:pStyle w:val="ListParagraph"/>
        <w:numPr>
          <w:ilvl w:val="1"/>
          <w:numId w:val="30"/>
        </w:numPr>
        <w:spacing w:after="160" w:line="259" w:lineRule="auto"/>
        <w:jc w:val="both"/>
        <w:rPr>
          <w:lang w:val="ro-RO"/>
        </w:rPr>
      </w:pPr>
      <w:r w:rsidRPr="00D04802">
        <w:rPr>
          <w:lang w:val="ro-RO"/>
        </w:rPr>
        <w:t>stabilirea unei abordări unitare pentru evaluarea propunerilor de proiecte;</w:t>
      </w:r>
    </w:p>
    <w:p w14:paraId="1CD65D19" w14:textId="77777777" w:rsidR="00316B34" w:rsidRPr="00D04802" w:rsidRDefault="00316B34" w:rsidP="009B6D15">
      <w:pPr>
        <w:pStyle w:val="ListParagraph"/>
        <w:numPr>
          <w:ilvl w:val="1"/>
          <w:numId w:val="30"/>
        </w:numPr>
        <w:spacing w:after="160" w:line="259" w:lineRule="auto"/>
        <w:jc w:val="both"/>
        <w:rPr>
          <w:lang w:val="ro-RO"/>
        </w:rPr>
      </w:pPr>
      <w:r w:rsidRPr="00D04802">
        <w:rPr>
          <w:lang w:val="ro-RO"/>
        </w:rPr>
        <w:t>îmbunătățirea abordării unitare prin diverse mecanisme, inclusiv o înțelegere sporită a provocărilor administrative cu care se confruntă AM și OI;</w:t>
      </w:r>
    </w:p>
    <w:p w14:paraId="66BE557B" w14:textId="77777777" w:rsidR="00316B34" w:rsidRPr="00316B34" w:rsidRDefault="00316B34" w:rsidP="009B6D15">
      <w:pPr>
        <w:pStyle w:val="ListParagraph"/>
        <w:numPr>
          <w:ilvl w:val="1"/>
          <w:numId w:val="30"/>
        </w:numPr>
        <w:spacing w:after="160" w:line="259" w:lineRule="auto"/>
        <w:jc w:val="both"/>
        <w:rPr>
          <w:highlight w:val="lightGray"/>
          <w:lang w:val="ro-RO"/>
        </w:rPr>
      </w:pPr>
      <w:r w:rsidRPr="00316B34">
        <w:rPr>
          <w:highlight w:val="lightGray"/>
          <w:lang w:val="ro-RO"/>
        </w:rPr>
        <w:t xml:space="preserve">creșterea gradului de sensibilizare a beneficiarilor </w:t>
      </w:r>
      <w:bookmarkStart w:id="75" w:name="_Hlk80797068"/>
      <w:r w:rsidRPr="00316B34">
        <w:rPr>
          <w:highlight w:val="lightGray"/>
          <w:lang w:val="ro-RO"/>
        </w:rPr>
        <w:t>cu privire la riscul de nereguli, fraudă și conflicte de interese</w:t>
      </w:r>
      <w:bookmarkEnd w:id="75"/>
      <w:r w:rsidRPr="00316B34">
        <w:rPr>
          <w:highlight w:val="lightGray"/>
          <w:lang w:val="ro-RO"/>
        </w:rPr>
        <w:t>;</w:t>
      </w:r>
    </w:p>
    <w:p w14:paraId="2EE241E0" w14:textId="77777777" w:rsidR="00316B34" w:rsidRPr="00D04802" w:rsidRDefault="00316B34" w:rsidP="009B6D15">
      <w:pPr>
        <w:pStyle w:val="ListParagraph"/>
        <w:numPr>
          <w:ilvl w:val="1"/>
          <w:numId w:val="30"/>
        </w:numPr>
        <w:spacing w:after="160" w:line="259" w:lineRule="auto"/>
        <w:jc w:val="both"/>
        <w:rPr>
          <w:lang w:val="ro-RO"/>
        </w:rPr>
      </w:pPr>
      <w:r w:rsidRPr="00D04802">
        <w:rPr>
          <w:lang w:val="ro-RO"/>
        </w:rPr>
        <w:t>adoptarea sporită a costurilor simplificate (SCO) în apelurile de proiecte POCU; și</w:t>
      </w:r>
    </w:p>
    <w:p w14:paraId="39060152" w14:textId="77777777" w:rsidR="00316B34" w:rsidRPr="00D04802" w:rsidRDefault="00316B34" w:rsidP="009B6D15">
      <w:pPr>
        <w:pStyle w:val="ListParagraph"/>
        <w:numPr>
          <w:ilvl w:val="1"/>
          <w:numId w:val="30"/>
        </w:numPr>
        <w:spacing w:after="160" w:line="259" w:lineRule="auto"/>
        <w:jc w:val="both"/>
        <w:rPr>
          <w:lang w:val="ro-RO"/>
        </w:rPr>
      </w:pPr>
      <w:r w:rsidRPr="00D04802">
        <w:rPr>
          <w:lang w:val="ro-RO"/>
        </w:rPr>
        <w:t>rate îmbunătățite de contractare și de plată.</w:t>
      </w:r>
    </w:p>
    <w:p w14:paraId="366D838D" w14:textId="77777777" w:rsidR="00316B34" w:rsidRDefault="00316B34" w:rsidP="009B6D15">
      <w:pPr>
        <w:jc w:val="both"/>
        <w:rPr>
          <w:lang w:val="ro-RO"/>
        </w:rPr>
      </w:pPr>
    </w:p>
    <w:p w14:paraId="225C8D1E" w14:textId="77777777" w:rsidR="00316B34" w:rsidRDefault="00316B34" w:rsidP="009B6D15">
      <w:pPr>
        <w:jc w:val="both"/>
        <w:rPr>
          <w:lang w:val="ro-RO"/>
        </w:rPr>
      </w:pPr>
      <w:r>
        <w:rPr>
          <w:lang w:val="ro-RO"/>
        </w:rPr>
        <w:lastRenderedPageBreak/>
        <w:t xml:space="preserve">Dintre acestea, în special cele referitoare la creșterea gradului de sensibilizare a beneficiarilor </w:t>
      </w:r>
      <w:r w:rsidRPr="00D04802">
        <w:rPr>
          <w:lang w:val="ro-RO"/>
        </w:rPr>
        <w:t>cu privire la riscul de nereguli, fraudă și conflicte de interese</w:t>
      </w:r>
      <w:r>
        <w:rPr>
          <w:lang w:val="ro-RO"/>
        </w:rPr>
        <w:t xml:space="preserve">; și recomandări de simplificare/ flexibilizare a metodelor de raportare, au vizat beneficiarii în mod direct, deși se poate considera și despre celelalte îmbunătățiri aduse că au contribuit în mod indirect la creșterea capacității beneficiarilor și potențialilor beneficiari POCU, unele dintre acestea putând reprezenta precondiții necesare în acest sens. </w:t>
      </w:r>
    </w:p>
    <w:p w14:paraId="539E8A05" w14:textId="77777777" w:rsidR="00316B34" w:rsidRDefault="00316B34" w:rsidP="009B6D15">
      <w:pPr>
        <w:jc w:val="both"/>
        <w:rPr>
          <w:lang w:val="ro-RO"/>
        </w:rPr>
      </w:pPr>
      <w:r>
        <w:rPr>
          <w:lang w:val="ro-RO"/>
        </w:rPr>
        <w:t>Rezultatele principale obținute de către proiect în vederea sprijinirii beneficiarilor POCU au fost:</w:t>
      </w:r>
    </w:p>
    <w:p w14:paraId="0421BEA8" w14:textId="77777777" w:rsidR="00316B34" w:rsidRDefault="00316B34" w:rsidP="009B6D15">
      <w:pPr>
        <w:pStyle w:val="ListParagraph"/>
        <w:numPr>
          <w:ilvl w:val="0"/>
          <w:numId w:val="28"/>
        </w:numPr>
        <w:spacing w:after="160" w:line="259" w:lineRule="auto"/>
        <w:jc w:val="both"/>
        <w:rPr>
          <w:lang w:val="ro-RO"/>
        </w:rPr>
      </w:pPr>
      <w:r>
        <w:rPr>
          <w:lang w:val="ro-RO"/>
        </w:rPr>
        <w:t>23 de sesiuni de informare pentru mai mult de 700 de beneficiari</w:t>
      </w:r>
    </w:p>
    <w:p w14:paraId="1D9BE888" w14:textId="77777777" w:rsidR="00316B34" w:rsidRDefault="00316B34" w:rsidP="009B6D15">
      <w:pPr>
        <w:pStyle w:val="ListParagraph"/>
        <w:numPr>
          <w:ilvl w:val="0"/>
          <w:numId w:val="28"/>
        </w:numPr>
        <w:spacing w:after="160" w:line="259" w:lineRule="auto"/>
        <w:jc w:val="both"/>
        <w:rPr>
          <w:lang w:val="ro-RO"/>
        </w:rPr>
      </w:pPr>
      <w:r>
        <w:rPr>
          <w:lang w:val="ro-RO"/>
        </w:rPr>
        <w:t>14 videoclipuri de instruire</w:t>
      </w:r>
    </w:p>
    <w:p w14:paraId="01347769" w14:textId="77777777" w:rsidR="00316B34" w:rsidRDefault="00316B34" w:rsidP="009B6D15">
      <w:pPr>
        <w:pStyle w:val="ListParagraph"/>
        <w:numPr>
          <w:ilvl w:val="0"/>
          <w:numId w:val="28"/>
        </w:numPr>
        <w:spacing w:after="160" w:line="259" w:lineRule="auto"/>
        <w:jc w:val="both"/>
        <w:rPr>
          <w:lang w:val="ro-RO"/>
        </w:rPr>
      </w:pPr>
      <w:r>
        <w:rPr>
          <w:lang w:val="ro-RO"/>
        </w:rPr>
        <w:t>Manualul beneficiarului (5 versiuni)</w:t>
      </w:r>
    </w:p>
    <w:p w14:paraId="54D5ADFE" w14:textId="77777777" w:rsidR="00316B34" w:rsidRDefault="00316B34" w:rsidP="009B6D15">
      <w:pPr>
        <w:pStyle w:val="ListParagraph"/>
        <w:numPr>
          <w:ilvl w:val="0"/>
          <w:numId w:val="28"/>
        </w:numPr>
        <w:spacing w:after="160" w:line="259" w:lineRule="auto"/>
        <w:jc w:val="both"/>
        <w:rPr>
          <w:lang w:val="ro-RO"/>
        </w:rPr>
      </w:pPr>
      <w:r>
        <w:rPr>
          <w:lang w:val="ro-RO"/>
        </w:rPr>
        <w:t>Următoarea conferință pe scară largă Start-up Next</w:t>
      </w:r>
    </w:p>
    <w:p w14:paraId="031BFFD3" w14:textId="60816375" w:rsidR="00316B34" w:rsidRDefault="00316B34" w:rsidP="009B6D15">
      <w:pPr>
        <w:jc w:val="both"/>
        <w:rPr>
          <w:lang w:val="ro-RO"/>
        </w:rPr>
      </w:pPr>
      <w:r>
        <w:rPr>
          <w:lang w:val="ro-RO"/>
        </w:rPr>
        <w:t xml:space="preserve">În cadrul analizelor derulate de către BM la nivelul anului 2017, echipa de proiect a identificat drept vulnerabilitate și reacția limitată a AM și OI, aceasta din urmă generând dificultăți în interacțiunile cu beneficiarii POCU și fiind corelată cu capacitatea </w:t>
      </w:r>
      <w:r w:rsidRPr="00D0108D">
        <w:rPr>
          <w:lang w:val="ro-RO"/>
        </w:rPr>
        <w:t>scăzută de gestionare a proiectelor</w:t>
      </w:r>
      <w:r>
        <w:rPr>
          <w:lang w:val="ro-RO"/>
        </w:rPr>
        <w:t xml:space="preserve"> </w:t>
      </w:r>
      <w:r w:rsidRPr="00D0108D">
        <w:rPr>
          <w:lang w:val="ro-RO"/>
        </w:rPr>
        <w:t>în cazul unor anumite categorii de</w:t>
      </w:r>
      <w:r>
        <w:rPr>
          <w:lang w:val="ro-RO"/>
        </w:rPr>
        <w:t xml:space="preserve"> </w:t>
      </w:r>
      <w:r w:rsidRPr="00D0108D">
        <w:rPr>
          <w:lang w:val="ro-RO"/>
        </w:rPr>
        <w:t>beneficiari.</w:t>
      </w:r>
      <w:r>
        <w:rPr>
          <w:lang w:val="ro-RO"/>
        </w:rPr>
        <w:t xml:space="preserve"> Iar printre problemele identificate drept cauze se află: </w:t>
      </w:r>
      <w:r w:rsidRPr="005746D3">
        <w:rPr>
          <w:lang w:val="ro-RO"/>
        </w:rPr>
        <w:t>probleme privind funcționarea Helpdesk-ului pentru POCU;</w:t>
      </w:r>
      <w:r>
        <w:rPr>
          <w:lang w:val="ro-RO"/>
        </w:rPr>
        <w:t xml:space="preserve"> </w:t>
      </w:r>
      <w:r w:rsidRPr="005746D3">
        <w:rPr>
          <w:lang w:val="ro-RO"/>
        </w:rPr>
        <w:t>Calitatea scăzută a materialelor de</w:t>
      </w:r>
      <w:r>
        <w:rPr>
          <w:lang w:val="ro-RO"/>
        </w:rPr>
        <w:t xml:space="preserve"> </w:t>
      </w:r>
      <w:r w:rsidRPr="005746D3">
        <w:rPr>
          <w:lang w:val="ro-RO"/>
        </w:rPr>
        <w:t>sprijin pentru o bună gestionare a</w:t>
      </w:r>
      <w:r>
        <w:rPr>
          <w:lang w:val="ro-RO"/>
        </w:rPr>
        <w:t xml:space="preserve"> </w:t>
      </w:r>
      <w:r w:rsidRPr="005746D3">
        <w:rPr>
          <w:lang w:val="ro-RO"/>
        </w:rPr>
        <w:t>proiectelor;</w:t>
      </w:r>
      <w:r>
        <w:rPr>
          <w:lang w:val="ro-RO"/>
        </w:rPr>
        <w:t xml:space="preserve"> </w:t>
      </w:r>
      <w:r w:rsidRPr="005746D3">
        <w:rPr>
          <w:lang w:val="ro-RO"/>
        </w:rPr>
        <w:t>riscul crescut de erori și nereguli în</w:t>
      </w:r>
      <w:r>
        <w:rPr>
          <w:lang w:val="ro-RO"/>
        </w:rPr>
        <w:t xml:space="preserve"> </w:t>
      </w:r>
      <w:r w:rsidRPr="005746D3">
        <w:rPr>
          <w:lang w:val="ro-RO"/>
        </w:rPr>
        <w:t>rândul beneficiarilor POCU.</w:t>
      </w:r>
    </w:p>
    <w:p w14:paraId="6431F979" w14:textId="6B6BEACA" w:rsidR="00316B34" w:rsidRDefault="004217FD" w:rsidP="00316B34">
      <w:pPr>
        <w:jc w:val="both"/>
        <w:rPr>
          <w:lang w:val="ro-RO"/>
        </w:rPr>
      </w:pPr>
      <w:r>
        <w:rPr>
          <w:noProof/>
        </w:rPr>
        <mc:AlternateContent>
          <mc:Choice Requires="wps">
            <w:drawing>
              <wp:anchor distT="0" distB="0" distL="114300" distR="114300" simplePos="0" relativeHeight="251664384" behindDoc="0" locked="0" layoutInCell="1" allowOverlap="1" wp14:anchorId="63E01619" wp14:editId="784ADF78">
                <wp:simplePos x="0" y="0"/>
                <wp:positionH relativeFrom="column">
                  <wp:posOffset>3454400</wp:posOffset>
                </wp:positionH>
                <wp:positionV relativeFrom="paragraph">
                  <wp:posOffset>987425</wp:posOffset>
                </wp:positionV>
                <wp:extent cx="527050" cy="400050"/>
                <wp:effectExtent l="0" t="19050" r="25400" b="19050"/>
                <wp:wrapNone/>
                <wp:docPr id="5" name="Arrow: Righ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4000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8E6151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272pt;margin-top:77.75pt;width:41.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" adj="13402" fillcolor="#134753 [3204]" strokecolor="#092329 [1604]" strokeweight="1pt">
                <v:path arrowok="t"/>
              </v:shape>
            </w:pict>
          </mc:Fallback>
        </mc:AlternateContent>
      </w:r>
      <w:r>
        <w:rPr>
          <w:noProof/>
        </w:rPr>
        <mc:AlternateContent>
          <mc:Choice Requires="wps">
            <w:drawing>
              <wp:anchor distT="0" distB="0" distL="114300" distR="114300" simplePos="0" relativeHeight="251665408" behindDoc="0" locked="0" layoutInCell="1" allowOverlap="1" wp14:anchorId="7ECA0449" wp14:editId="1E5640C1">
                <wp:simplePos x="0" y="0"/>
                <wp:positionH relativeFrom="column">
                  <wp:posOffset>4279900</wp:posOffset>
                </wp:positionH>
                <wp:positionV relativeFrom="paragraph">
                  <wp:posOffset>2016125</wp:posOffset>
                </wp:positionV>
                <wp:extent cx="641350" cy="539750"/>
                <wp:effectExtent l="0" t="76200" r="0" b="50800"/>
                <wp:wrapNone/>
                <wp:docPr id="7" name="Arrow: Righ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641350" cy="53975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047F52" id="Arrow: Right 7" o:spid="_x0000_s1026" type="#_x0000_t13" style="position:absolute;margin-left:337pt;margin-top:158.75pt;width:50.5pt;height:42.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" adj="12511" fillcolor="#00abc0 [3205]" strokecolor="#00545f [1605]" strokeweight="1pt">
                <v:path arrowok="t"/>
              </v:shape>
            </w:pict>
          </mc:Fallback>
        </mc:AlternateContent>
      </w:r>
      <w:r>
        <w:rPr>
          <w:noProof/>
        </w:rPr>
        <mc:AlternateContent>
          <mc:Choice Requires="wps">
            <w:drawing>
              <wp:anchor distT="0" distB="0" distL="114300" distR="114300" simplePos="0" relativeHeight="251663360" behindDoc="0" locked="0" layoutInCell="1" allowOverlap="1" wp14:anchorId="1958D80B" wp14:editId="4E101E30">
                <wp:simplePos x="0" y="0"/>
                <wp:positionH relativeFrom="column">
                  <wp:posOffset>1511300</wp:posOffset>
                </wp:positionH>
                <wp:positionV relativeFrom="paragraph">
                  <wp:posOffset>993775</wp:posOffset>
                </wp:positionV>
                <wp:extent cx="527050" cy="400050"/>
                <wp:effectExtent l="0" t="19050" r="25400" b="19050"/>
                <wp:wrapNone/>
                <wp:docPr id="8" name="Arrow: Right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4000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A5A03D" id="Arrow: Right 8" o:spid="_x0000_s1026" type="#_x0000_t13" style="position:absolute;margin-left:119pt;margin-top:78.25pt;width:41.5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" adj="13402" fillcolor="#134753 [3204]" strokecolor="#092329 [1604]" strokeweight="1pt">
                <v:path arrowok="t"/>
              </v:shape>
            </w:pict>
          </mc:Fallback>
        </mc:AlternateContent>
      </w:r>
      <w:r>
        <w:rPr>
          <w:noProof/>
        </w:rPr>
        <mc:AlternateContent>
          <mc:Choice Requires="wps">
            <w:drawing>
              <wp:anchor distT="0" distB="0" distL="114300" distR="114300" simplePos="0" relativeHeight="251662336" behindDoc="0" locked="0" layoutInCell="1" allowOverlap="1" wp14:anchorId="39C1742A" wp14:editId="0373E3DD">
                <wp:simplePos x="0" y="0"/>
                <wp:positionH relativeFrom="margin">
                  <wp:align>left</wp:align>
                </wp:positionH>
                <wp:positionV relativeFrom="paragraph">
                  <wp:posOffset>2416175</wp:posOffset>
                </wp:positionV>
                <wp:extent cx="5461000" cy="1130300"/>
                <wp:effectExtent l="0" t="0" r="6350" b="0"/>
                <wp:wrapNone/>
                <wp:docPr id="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00" cy="1130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293FF6" w14:textId="77777777" w:rsidR="00316B34" w:rsidRPr="00545BB2" w:rsidRDefault="00316B34" w:rsidP="00316B34">
                            <w:pPr>
                              <w:spacing w:line="240" w:lineRule="auto"/>
                              <w:rPr>
                                <w:b/>
                                <w:bCs/>
                                <w:color w:val="BFF8FF" w:themeColor="accent2" w:themeTint="33"/>
                                <w:sz w:val="18"/>
                                <w:szCs w:val="18"/>
                                <w:lang w:val="ro-RO"/>
                              </w:rPr>
                            </w:pPr>
                            <w:r w:rsidRPr="00545BB2">
                              <w:rPr>
                                <w:b/>
                                <w:bCs/>
                                <w:color w:val="BFF8FF" w:themeColor="accent2" w:themeTint="33"/>
                                <w:sz w:val="18"/>
                                <w:szCs w:val="18"/>
                                <w:lang w:val="ro-RO"/>
                              </w:rPr>
                              <w:t>Rezultate ASA POCU ce adresează problemele identificate:</w:t>
                            </w:r>
                          </w:p>
                          <w:p w14:paraId="7F879568" w14:textId="77777777" w:rsidR="00316B34" w:rsidRPr="005746D3" w:rsidRDefault="00316B34" w:rsidP="00316B34">
                            <w:pPr>
                              <w:pStyle w:val="ListParagraph"/>
                              <w:numPr>
                                <w:ilvl w:val="0"/>
                                <w:numId w:val="31"/>
                              </w:numPr>
                              <w:spacing w:after="160" w:line="240" w:lineRule="auto"/>
                              <w:rPr>
                                <w:sz w:val="18"/>
                                <w:szCs w:val="18"/>
                                <w:lang w:val="ro-RO"/>
                              </w:rPr>
                            </w:pPr>
                            <w:r w:rsidRPr="005746D3">
                              <w:rPr>
                                <w:sz w:val="18"/>
                                <w:szCs w:val="18"/>
                                <w:lang w:val="ro-RO"/>
                              </w:rPr>
                              <w:t>23 sesiuni de informare organizate în cele 8 regiuni de dezvoltare – cu aproximativ 700 beneficiari POCU;</w:t>
                            </w:r>
                          </w:p>
                          <w:p w14:paraId="0F7BBD35" w14:textId="77777777" w:rsidR="00316B34" w:rsidRDefault="00316B34" w:rsidP="00316B34">
                            <w:pPr>
                              <w:pStyle w:val="ListParagraph"/>
                              <w:numPr>
                                <w:ilvl w:val="0"/>
                                <w:numId w:val="31"/>
                              </w:numPr>
                              <w:spacing w:after="160" w:line="240" w:lineRule="auto"/>
                              <w:rPr>
                                <w:sz w:val="18"/>
                                <w:szCs w:val="18"/>
                                <w:lang w:val="ro-RO"/>
                              </w:rPr>
                            </w:pPr>
                            <w:r w:rsidRPr="005746D3">
                              <w:rPr>
                                <w:sz w:val="18"/>
                                <w:szCs w:val="18"/>
                                <w:lang w:val="ro-RO"/>
                              </w:rPr>
                              <w:t>Actualizare/ îmbunătățire materiale și instrumente de orientare – Manualul Beneficiar</w:t>
                            </w:r>
                            <w:r>
                              <w:rPr>
                                <w:sz w:val="18"/>
                                <w:szCs w:val="18"/>
                                <w:lang w:val="ro-RO"/>
                              </w:rPr>
                              <w:t>ului, Ghidul Indicatorilor, Orientări Generale POCU</w:t>
                            </w:r>
                          </w:p>
                          <w:p w14:paraId="191648A3" w14:textId="77777777" w:rsidR="00316B34" w:rsidRPr="005746D3" w:rsidRDefault="00316B34" w:rsidP="00316B34">
                            <w:pPr>
                              <w:pStyle w:val="ListParagraph"/>
                              <w:numPr>
                                <w:ilvl w:val="0"/>
                                <w:numId w:val="31"/>
                              </w:numPr>
                              <w:spacing w:after="160" w:line="240" w:lineRule="auto"/>
                              <w:rPr>
                                <w:sz w:val="18"/>
                                <w:szCs w:val="18"/>
                                <w:lang w:val="ro-RO"/>
                              </w:rPr>
                            </w:pPr>
                            <w:r>
                              <w:rPr>
                                <w:sz w:val="18"/>
                                <w:szCs w:val="18"/>
                                <w:lang w:val="ro-RO"/>
                              </w:rPr>
                              <w:t>Noi instrumente de sensibilizare/  informare – cum ar fi 14 videoclipuri informative scurte.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C1742A" id="Rectangle: Rounded Corners 9" o:spid="_x0000_s1026" style="position:absolute;left:0;text-align:left;margin-left:0;margin-top:190.25pt;width:430pt;height:89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" fillcolor="#134753 [3204]" strokecolor="#092329 [1604]" strokeweight="1pt">
                <v:stroke joinstyle="miter"/>
                <v:path arrowok="t"/>
                <v:textbox>
                  <w:txbxContent>
                    <w:p w14:paraId="2E293FF6" w14:textId="77777777" w:rsidR="00316B34" w:rsidRPr="00545BB2" w:rsidRDefault="00316B34" w:rsidP="00316B34">
                      <w:pPr>
                        <w:spacing w:line="240" w:lineRule="auto"/>
                        <w:rPr>
                          <w:b/>
                          <w:bCs/>
                          <w:color w:val="BFF8FF" w:themeColor="accent2" w:themeTint="33"/>
                          <w:sz w:val="18"/>
                          <w:szCs w:val="18"/>
                          <w:lang w:val="ro-RO"/>
                        </w:rPr>
                      </w:pPr>
                      <w:r w:rsidRPr="00545BB2">
                        <w:rPr>
                          <w:b/>
                          <w:bCs/>
                          <w:color w:val="BFF8FF" w:themeColor="accent2" w:themeTint="33"/>
                          <w:sz w:val="18"/>
                          <w:szCs w:val="18"/>
                          <w:lang w:val="ro-RO"/>
                        </w:rPr>
                        <w:t>Rezultate ASA POCU ce adresează problemele identificate:</w:t>
                      </w:r>
                    </w:p>
                    <w:p w14:paraId="7F879568" w14:textId="77777777" w:rsidR="00316B34" w:rsidRPr="005746D3" w:rsidRDefault="00316B34" w:rsidP="00316B34">
                      <w:pPr>
                        <w:pStyle w:val="ListParagraph"/>
                        <w:numPr>
                          <w:ilvl w:val="0"/>
                          <w:numId w:val="31"/>
                        </w:numPr>
                        <w:spacing w:after="160" w:line="240" w:lineRule="auto"/>
                        <w:rPr>
                          <w:sz w:val="18"/>
                          <w:szCs w:val="18"/>
                          <w:lang w:val="ro-RO"/>
                        </w:rPr>
                      </w:pPr>
                      <w:r w:rsidRPr="005746D3">
                        <w:rPr>
                          <w:sz w:val="18"/>
                          <w:szCs w:val="18"/>
                          <w:lang w:val="ro-RO"/>
                        </w:rPr>
                        <w:t>23 sesiuni de informare organizate în cele 8 regiuni de dezvoltare – cu aproximativ 700 beneficiari POCU;</w:t>
                      </w:r>
                    </w:p>
                    <w:p w14:paraId="0F7BBD35" w14:textId="77777777" w:rsidR="00316B34" w:rsidRDefault="00316B34" w:rsidP="00316B34">
                      <w:pPr>
                        <w:pStyle w:val="ListParagraph"/>
                        <w:numPr>
                          <w:ilvl w:val="0"/>
                          <w:numId w:val="31"/>
                        </w:numPr>
                        <w:spacing w:after="160" w:line="240" w:lineRule="auto"/>
                        <w:rPr>
                          <w:sz w:val="18"/>
                          <w:szCs w:val="18"/>
                          <w:lang w:val="ro-RO"/>
                        </w:rPr>
                      </w:pPr>
                      <w:r w:rsidRPr="005746D3">
                        <w:rPr>
                          <w:sz w:val="18"/>
                          <w:szCs w:val="18"/>
                          <w:lang w:val="ro-RO"/>
                        </w:rPr>
                        <w:t>Actualizare/ îmbunătățire materiale și instrumente de orientare – Manualul Beneficiar</w:t>
                      </w:r>
                      <w:r>
                        <w:rPr>
                          <w:sz w:val="18"/>
                          <w:szCs w:val="18"/>
                          <w:lang w:val="ro-RO"/>
                        </w:rPr>
                        <w:t>ului, Ghidul Indicatorilor, Orientări Generale POCU</w:t>
                      </w:r>
                    </w:p>
                    <w:p w14:paraId="191648A3" w14:textId="77777777" w:rsidR="00316B34" w:rsidRPr="005746D3" w:rsidRDefault="00316B34" w:rsidP="00316B34">
                      <w:pPr>
                        <w:pStyle w:val="ListParagraph"/>
                        <w:numPr>
                          <w:ilvl w:val="0"/>
                          <w:numId w:val="31"/>
                        </w:numPr>
                        <w:spacing w:after="160" w:line="240" w:lineRule="auto"/>
                        <w:rPr>
                          <w:sz w:val="18"/>
                          <w:szCs w:val="18"/>
                          <w:lang w:val="ro-RO"/>
                        </w:rPr>
                      </w:pPr>
                      <w:r>
                        <w:rPr>
                          <w:sz w:val="18"/>
                          <w:szCs w:val="18"/>
                          <w:lang w:val="ro-RO"/>
                        </w:rPr>
                        <w:t>Noi instrumente de sensibilizare/  informare – cum ar fi 14 videoclipuri informative scurte.</w:t>
                      </w:r>
                    </w:p>
                  </w:txbxContent>
                </v:textbox>
                <w10:wrap anchorx="margin"/>
              </v:roundrect>
            </w:pict>
          </mc:Fallback>
        </mc:AlternateContent>
      </w:r>
      <w:r>
        <w:rPr>
          <w:noProof/>
        </w:rPr>
        <mc:AlternateContent>
          <mc:Choice Requires="wps">
            <w:drawing>
              <wp:anchor distT="0" distB="0" distL="114300" distR="114300" simplePos="0" relativeHeight="251661312" behindDoc="0" locked="0" layoutInCell="1" allowOverlap="1" wp14:anchorId="202F77DB" wp14:editId="3B9BFA01">
                <wp:simplePos x="0" y="0"/>
                <wp:positionH relativeFrom="column">
                  <wp:posOffset>3803650</wp:posOffset>
                </wp:positionH>
                <wp:positionV relativeFrom="paragraph">
                  <wp:posOffset>187325</wp:posOffset>
                </wp:positionV>
                <wp:extent cx="1670050" cy="1955800"/>
                <wp:effectExtent l="0" t="0" r="6350" b="6350"/>
                <wp:wrapNone/>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0" cy="19558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A8B8322" w14:textId="77777777" w:rsidR="00316B34" w:rsidRPr="005746D3" w:rsidRDefault="00316B34" w:rsidP="00316B34">
                            <w:pPr>
                              <w:autoSpaceDE w:val="0"/>
                              <w:autoSpaceDN w:val="0"/>
                              <w:adjustRightInd w:val="0"/>
                              <w:spacing w:after="0" w:line="240" w:lineRule="auto"/>
                              <w:rPr>
                                <w:rFonts w:ascii="Calibri" w:hAnsi="Calibri" w:cs="Calibri"/>
                                <w:sz w:val="20"/>
                                <w:szCs w:val="20"/>
                                <w:lang w:val="ro-RO"/>
                              </w:rPr>
                            </w:pPr>
                            <w:r>
                              <w:rPr>
                                <w:rFonts w:ascii="Calibri" w:hAnsi="Calibri" w:cs="Calibri"/>
                                <w:sz w:val="20"/>
                                <w:szCs w:val="20"/>
                                <w:lang w:val="ro-RO"/>
                              </w:rPr>
                              <w:t xml:space="preserve">Capacitate scăzută de gestionare a proiectelor în cazul anumitor categorii de beneficiari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02F77DB" id="Rectangle: Rounded Corners 10" o:spid="_x0000_s1027" style="position:absolute;left:0;text-align:left;margin-left:299.5pt;margin-top:14.75pt;width:131.5pt;height:1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" fillcolor="white [3201]" strokecolor="#d9d9d9 [3209]" strokeweight="1pt">
                <v:stroke joinstyle="miter"/>
                <v:path arrowok="t"/>
                <v:textbox>
                  <w:txbxContent>
                    <w:p w14:paraId="5A8B8322" w14:textId="77777777" w:rsidR="00316B34" w:rsidRPr="005746D3" w:rsidRDefault="00316B34" w:rsidP="00316B34">
                      <w:pPr>
                        <w:autoSpaceDE w:val="0"/>
                        <w:autoSpaceDN w:val="0"/>
                        <w:adjustRightInd w:val="0"/>
                        <w:spacing w:after="0" w:line="240" w:lineRule="auto"/>
                        <w:rPr>
                          <w:rFonts w:ascii="Calibri" w:hAnsi="Calibri" w:cs="Calibri"/>
                          <w:sz w:val="20"/>
                          <w:szCs w:val="20"/>
                          <w:lang w:val="ro-RO"/>
                        </w:rPr>
                      </w:pPr>
                      <w:r>
                        <w:rPr>
                          <w:rFonts w:ascii="Calibri" w:hAnsi="Calibri" w:cs="Calibri"/>
                          <w:sz w:val="20"/>
                          <w:szCs w:val="20"/>
                          <w:lang w:val="ro-RO"/>
                        </w:rPr>
                        <w:t xml:space="preserve">Capacitate scăzută de gestionare a proiectelor în cazul anumitor categorii de beneficiari </w:t>
                      </w:r>
                    </w:p>
                  </w:txbxContent>
                </v:textbox>
              </v:roundrect>
            </w:pict>
          </mc:Fallback>
        </mc:AlternateContent>
      </w:r>
      <w:r>
        <w:rPr>
          <w:noProof/>
        </w:rPr>
        <mc:AlternateContent>
          <mc:Choice Requires="wps">
            <w:drawing>
              <wp:anchor distT="0" distB="0" distL="114300" distR="114300" simplePos="0" relativeHeight="251660288" behindDoc="0" locked="0" layoutInCell="1" allowOverlap="1" wp14:anchorId="29FAB900" wp14:editId="1CC6C811">
                <wp:simplePos x="0" y="0"/>
                <wp:positionH relativeFrom="column">
                  <wp:posOffset>1905000</wp:posOffset>
                </wp:positionH>
                <wp:positionV relativeFrom="paragraph">
                  <wp:posOffset>200025</wp:posOffset>
                </wp:positionV>
                <wp:extent cx="1670050" cy="1943100"/>
                <wp:effectExtent l="0" t="0" r="6350" b="0"/>
                <wp:wrapNone/>
                <wp:docPr id="11"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0" cy="19431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EF6CC46" w14:textId="77777777" w:rsidR="00316B34" w:rsidRDefault="00316B34" w:rsidP="00316B34">
                            <w:pPr>
                              <w:autoSpaceDE w:val="0"/>
                              <w:autoSpaceDN w:val="0"/>
                              <w:adjustRightInd w:val="0"/>
                              <w:spacing w:after="0" w:line="240" w:lineRule="auto"/>
                              <w:rPr>
                                <w:rFonts w:ascii="Calibri" w:hAnsi="Calibri" w:cs="Calibri"/>
                                <w:sz w:val="20"/>
                                <w:szCs w:val="20"/>
                                <w:lang w:val="ro-RO"/>
                              </w:rPr>
                            </w:pPr>
                            <w:r>
                              <w:rPr>
                                <w:rFonts w:ascii="Calibri" w:hAnsi="Calibri" w:cs="Calibri"/>
                                <w:sz w:val="20"/>
                                <w:szCs w:val="20"/>
                                <w:lang w:val="ro-RO"/>
                              </w:rPr>
                              <w:t xml:space="preserve">Reacție limitată a AM și OI POCU </w:t>
                            </w:r>
                          </w:p>
                          <w:p w14:paraId="0D07797E" w14:textId="77777777" w:rsidR="00316B34" w:rsidRDefault="00316B34" w:rsidP="00316B34">
                            <w:pPr>
                              <w:autoSpaceDE w:val="0"/>
                              <w:autoSpaceDN w:val="0"/>
                              <w:adjustRightInd w:val="0"/>
                              <w:spacing w:after="0" w:line="240" w:lineRule="auto"/>
                              <w:rPr>
                                <w:rFonts w:ascii="Calibri" w:hAnsi="Calibri" w:cs="Calibri"/>
                                <w:sz w:val="20"/>
                                <w:szCs w:val="20"/>
                                <w:lang w:val="ro-RO"/>
                              </w:rPr>
                            </w:pPr>
                          </w:p>
                          <w:p w14:paraId="72CC8527" w14:textId="77777777" w:rsidR="00316B34" w:rsidRPr="005746D3" w:rsidRDefault="00316B34" w:rsidP="00316B34">
                            <w:pPr>
                              <w:autoSpaceDE w:val="0"/>
                              <w:autoSpaceDN w:val="0"/>
                              <w:adjustRightInd w:val="0"/>
                              <w:spacing w:after="0" w:line="240" w:lineRule="auto"/>
                              <w:rPr>
                                <w:rFonts w:ascii="Calibri" w:hAnsi="Calibri" w:cs="Calibri"/>
                                <w:sz w:val="20"/>
                                <w:szCs w:val="20"/>
                                <w:lang w:val="ro-RO"/>
                              </w:rPr>
                            </w:pPr>
                            <w:r>
                              <w:rPr>
                                <w:rFonts w:ascii="Calibri" w:hAnsi="Calibri" w:cs="Calibri"/>
                                <w:sz w:val="20"/>
                                <w:szCs w:val="20"/>
                                <w:lang w:val="ro-RO"/>
                              </w:rPr>
                              <w:t xml:space="preserve">Dificultăți în interacțiunile cu beneficiarii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9FAB900" id="Rectangle: Rounded Corners 11" o:spid="_x0000_s1028" style="position:absolute;left:0;text-align:left;margin-left:150pt;margin-top:15.75pt;width:131.5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" fillcolor="white [3201]" strokecolor="#d9d9d9 [3209]" strokeweight="1pt">
                <v:stroke joinstyle="miter"/>
                <v:path arrowok="t"/>
                <v:textbox>
                  <w:txbxContent>
                    <w:p w14:paraId="6EF6CC46" w14:textId="77777777" w:rsidR="00316B34" w:rsidRDefault="00316B34" w:rsidP="00316B34">
                      <w:pPr>
                        <w:autoSpaceDE w:val="0"/>
                        <w:autoSpaceDN w:val="0"/>
                        <w:adjustRightInd w:val="0"/>
                        <w:spacing w:after="0" w:line="240" w:lineRule="auto"/>
                        <w:rPr>
                          <w:rFonts w:ascii="Calibri" w:hAnsi="Calibri" w:cs="Calibri"/>
                          <w:sz w:val="20"/>
                          <w:szCs w:val="20"/>
                          <w:lang w:val="ro-RO"/>
                        </w:rPr>
                      </w:pPr>
                      <w:r>
                        <w:rPr>
                          <w:rFonts w:ascii="Calibri" w:hAnsi="Calibri" w:cs="Calibri"/>
                          <w:sz w:val="20"/>
                          <w:szCs w:val="20"/>
                          <w:lang w:val="ro-RO"/>
                        </w:rPr>
                        <w:t xml:space="preserve">Reacție limitată a AM și OI POCU </w:t>
                      </w:r>
                    </w:p>
                    <w:p w14:paraId="0D07797E" w14:textId="77777777" w:rsidR="00316B34" w:rsidRDefault="00316B34" w:rsidP="00316B34">
                      <w:pPr>
                        <w:autoSpaceDE w:val="0"/>
                        <w:autoSpaceDN w:val="0"/>
                        <w:adjustRightInd w:val="0"/>
                        <w:spacing w:after="0" w:line="240" w:lineRule="auto"/>
                        <w:rPr>
                          <w:rFonts w:ascii="Calibri" w:hAnsi="Calibri" w:cs="Calibri"/>
                          <w:sz w:val="20"/>
                          <w:szCs w:val="20"/>
                          <w:lang w:val="ro-RO"/>
                        </w:rPr>
                      </w:pPr>
                    </w:p>
                    <w:p w14:paraId="72CC8527" w14:textId="77777777" w:rsidR="00316B34" w:rsidRPr="005746D3" w:rsidRDefault="00316B34" w:rsidP="00316B34">
                      <w:pPr>
                        <w:autoSpaceDE w:val="0"/>
                        <w:autoSpaceDN w:val="0"/>
                        <w:adjustRightInd w:val="0"/>
                        <w:spacing w:after="0" w:line="240" w:lineRule="auto"/>
                        <w:rPr>
                          <w:rFonts w:ascii="Calibri" w:hAnsi="Calibri" w:cs="Calibri"/>
                          <w:sz w:val="20"/>
                          <w:szCs w:val="20"/>
                          <w:lang w:val="ro-RO"/>
                        </w:rPr>
                      </w:pPr>
                      <w:r>
                        <w:rPr>
                          <w:rFonts w:ascii="Calibri" w:hAnsi="Calibri" w:cs="Calibri"/>
                          <w:sz w:val="20"/>
                          <w:szCs w:val="20"/>
                          <w:lang w:val="ro-RO"/>
                        </w:rPr>
                        <w:t xml:space="preserve">Dificultăți în interacțiunile cu beneficiarii </w:t>
                      </w:r>
                    </w:p>
                  </w:txbxContent>
                </v:textbox>
              </v:roundrect>
            </w:pict>
          </mc:Fallback>
        </mc:AlternateContent>
      </w:r>
      <w:r>
        <w:rPr>
          <w:noProof/>
        </w:rPr>
        <mc:AlternateContent>
          <mc:Choice Requires="wps">
            <w:drawing>
              <wp:anchor distT="0" distB="0" distL="114300" distR="114300" simplePos="0" relativeHeight="251659264" behindDoc="0" locked="0" layoutInCell="1" allowOverlap="1" wp14:anchorId="3ACB60C8" wp14:editId="7BBA42CB">
                <wp:simplePos x="0" y="0"/>
                <wp:positionH relativeFrom="column">
                  <wp:posOffset>-19050</wp:posOffset>
                </wp:positionH>
                <wp:positionV relativeFrom="paragraph">
                  <wp:posOffset>187325</wp:posOffset>
                </wp:positionV>
                <wp:extent cx="1670050" cy="1962150"/>
                <wp:effectExtent l="0" t="0" r="6350" b="0"/>
                <wp:wrapNone/>
                <wp:docPr id="12" name="Rectangle: Rounded Corner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0" cy="19621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58A38B6" w14:textId="77777777" w:rsidR="00316B34" w:rsidRPr="00316B34" w:rsidRDefault="00316B34" w:rsidP="00316B34">
                            <w:pPr>
                              <w:autoSpaceDE w:val="0"/>
                              <w:autoSpaceDN w:val="0"/>
                              <w:adjustRightInd w:val="0"/>
                              <w:spacing w:after="0" w:line="240" w:lineRule="auto"/>
                              <w:rPr>
                                <w:rFonts w:ascii="Calibri" w:hAnsi="Calibri" w:cs="Calibri"/>
                                <w:sz w:val="20"/>
                                <w:szCs w:val="20"/>
                                <w:lang w:val="ro-RO"/>
                              </w:rPr>
                            </w:pPr>
                            <w:r w:rsidRPr="00316B34">
                              <w:rPr>
                                <w:rFonts w:ascii="Calibri" w:hAnsi="Calibri" w:cs="Calibri"/>
                                <w:sz w:val="20"/>
                                <w:szCs w:val="20"/>
                                <w:lang w:val="ro-RO"/>
                              </w:rPr>
                              <w:t>• probleme privind funcționarea Helpdesk-ului pentru POCU;</w:t>
                            </w:r>
                          </w:p>
                          <w:p w14:paraId="72AE60CD" w14:textId="77777777" w:rsidR="00316B34" w:rsidRPr="00316B34" w:rsidRDefault="00316B34" w:rsidP="00316B34">
                            <w:pPr>
                              <w:autoSpaceDE w:val="0"/>
                              <w:autoSpaceDN w:val="0"/>
                              <w:adjustRightInd w:val="0"/>
                              <w:spacing w:after="0" w:line="240" w:lineRule="auto"/>
                              <w:rPr>
                                <w:rFonts w:ascii="Calibri" w:hAnsi="Calibri" w:cs="Calibri"/>
                                <w:sz w:val="20"/>
                                <w:szCs w:val="20"/>
                                <w:lang w:val="ro-RO"/>
                              </w:rPr>
                            </w:pPr>
                            <w:r w:rsidRPr="00316B34">
                              <w:rPr>
                                <w:rFonts w:ascii="Calibri" w:hAnsi="Calibri" w:cs="Calibri"/>
                                <w:sz w:val="20"/>
                                <w:szCs w:val="20"/>
                                <w:lang w:val="ro-RO"/>
                              </w:rPr>
                              <w:t>• Calitatea scăzută a materialelor de sprijin pentru o bună gestionare a proiectelor;</w:t>
                            </w:r>
                          </w:p>
                          <w:p w14:paraId="26C48BA4" w14:textId="77777777" w:rsidR="00316B34" w:rsidRPr="00316B34" w:rsidRDefault="00316B34" w:rsidP="00316B34">
                            <w:pPr>
                              <w:autoSpaceDE w:val="0"/>
                              <w:autoSpaceDN w:val="0"/>
                              <w:adjustRightInd w:val="0"/>
                              <w:spacing w:after="0" w:line="240" w:lineRule="auto"/>
                              <w:rPr>
                                <w:rFonts w:ascii="Calibri" w:hAnsi="Calibri" w:cs="Calibri"/>
                                <w:sz w:val="20"/>
                                <w:szCs w:val="20"/>
                                <w:lang w:val="ro-RO"/>
                              </w:rPr>
                            </w:pPr>
                            <w:r w:rsidRPr="00316B34">
                              <w:rPr>
                                <w:rFonts w:ascii="Calibri" w:hAnsi="Calibri" w:cs="Calibri"/>
                                <w:sz w:val="20"/>
                                <w:szCs w:val="20"/>
                                <w:lang w:val="ro-RO"/>
                              </w:rPr>
                              <w:t>• riscul crescut de erori și nereguli în rândul beneficiarilor POCU.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ACB60C8" id="Rectangle: Rounded Corners 12" o:spid="_x0000_s1029" style="position:absolute;left:0;text-align:left;margin-left:-1.5pt;margin-top:14.75pt;width:131.5pt;height:1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" fillcolor="white [3201]" strokecolor="#d9d9d9 [3209]" strokeweight="1pt">
                <v:stroke joinstyle="miter"/>
                <v:path arrowok="t"/>
                <v:textbox>
                  <w:txbxContent>
                    <w:p w14:paraId="158A38B6" w14:textId="77777777" w:rsidR="00316B34" w:rsidRPr="00316B34" w:rsidRDefault="00316B34" w:rsidP="00316B34">
                      <w:pPr>
                        <w:autoSpaceDE w:val="0"/>
                        <w:autoSpaceDN w:val="0"/>
                        <w:adjustRightInd w:val="0"/>
                        <w:spacing w:after="0" w:line="240" w:lineRule="auto"/>
                        <w:rPr>
                          <w:rFonts w:ascii="Calibri" w:hAnsi="Calibri" w:cs="Calibri"/>
                          <w:sz w:val="20"/>
                          <w:szCs w:val="20"/>
                          <w:lang w:val="ro-RO"/>
                        </w:rPr>
                      </w:pPr>
                      <w:r w:rsidRPr="00316B34">
                        <w:rPr>
                          <w:rFonts w:ascii="Calibri" w:hAnsi="Calibri" w:cs="Calibri"/>
                          <w:sz w:val="20"/>
                          <w:szCs w:val="20"/>
                          <w:lang w:val="ro-RO"/>
                        </w:rPr>
                        <w:t>• probleme privind funcționarea Helpdesk-ului pentru POCU;</w:t>
                      </w:r>
                    </w:p>
                    <w:p w14:paraId="72AE60CD" w14:textId="77777777" w:rsidR="00316B34" w:rsidRPr="00316B34" w:rsidRDefault="00316B34" w:rsidP="00316B34">
                      <w:pPr>
                        <w:autoSpaceDE w:val="0"/>
                        <w:autoSpaceDN w:val="0"/>
                        <w:adjustRightInd w:val="0"/>
                        <w:spacing w:after="0" w:line="240" w:lineRule="auto"/>
                        <w:rPr>
                          <w:rFonts w:ascii="Calibri" w:hAnsi="Calibri" w:cs="Calibri"/>
                          <w:sz w:val="20"/>
                          <w:szCs w:val="20"/>
                          <w:lang w:val="ro-RO"/>
                        </w:rPr>
                      </w:pPr>
                      <w:r w:rsidRPr="00316B34">
                        <w:rPr>
                          <w:rFonts w:ascii="Calibri" w:hAnsi="Calibri" w:cs="Calibri"/>
                          <w:sz w:val="20"/>
                          <w:szCs w:val="20"/>
                          <w:lang w:val="ro-RO"/>
                        </w:rPr>
                        <w:t>• Calitatea scăzută a materialelor de sprijin pentru o bună gestionare a proiectelor;</w:t>
                      </w:r>
                    </w:p>
                    <w:p w14:paraId="26C48BA4" w14:textId="77777777" w:rsidR="00316B34" w:rsidRPr="00316B34" w:rsidRDefault="00316B34" w:rsidP="00316B34">
                      <w:pPr>
                        <w:autoSpaceDE w:val="0"/>
                        <w:autoSpaceDN w:val="0"/>
                        <w:adjustRightInd w:val="0"/>
                        <w:spacing w:after="0" w:line="240" w:lineRule="auto"/>
                        <w:rPr>
                          <w:rFonts w:ascii="Calibri" w:hAnsi="Calibri" w:cs="Calibri"/>
                          <w:sz w:val="20"/>
                          <w:szCs w:val="20"/>
                          <w:lang w:val="ro-RO"/>
                        </w:rPr>
                      </w:pPr>
                      <w:r w:rsidRPr="00316B34">
                        <w:rPr>
                          <w:rFonts w:ascii="Calibri" w:hAnsi="Calibri" w:cs="Calibri"/>
                          <w:sz w:val="20"/>
                          <w:szCs w:val="20"/>
                          <w:lang w:val="ro-RO"/>
                        </w:rPr>
                        <w:t>• riscul crescut de erori și nereguli în rândul beneficiarilor POCU.</w:t>
                      </w:r>
                    </w:p>
                  </w:txbxContent>
                </v:textbox>
              </v:roundrect>
            </w:pict>
          </mc:Fallback>
        </mc:AlternateContent>
      </w:r>
    </w:p>
    <w:p w14:paraId="6C3C7D29" w14:textId="77777777" w:rsidR="00316B34" w:rsidRPr="00D2721D" w:rsidRDefault="00316B34" w:rsidP="00316B34">
      <w:pPr>
        <w:jc w:val="both"/>
        <w:rPr>
          <w:lang w:val="ro-RO"/>
        </w:rPr>
      </w:pPr>
    </w:p>
    <w:p w14:paraId="679A7571" w14:textId="77777777" w:rsidR="00316B34" w:rsidRPr="00D2721D" w:rsidRDefault="00316B34" w:rsidP="00316B34">
      <w:pPr>
        <w:jc w:val="both"/>
        <w:rPr>
          <w:lang w:val="ro-RO"/>
        </w:rPr>
      </w:pPr>
    </w:p>
    <w:p w14:paraId="2B987174" w14:textId="77777777" w:rsidR="00316B34" w:rsidRPr="00D2721D" w:rsidRDefault="00316B34" w:rsidP="00316B34">
      <w:pPr>
        <w:jc w:val="both"/>
        <w:rPr>
          <w:lang w:val="ro-RO"/>
        </w:rPr>
      </w:pPr>
    </w:p>
    <w:p w14:paraId="12453D38" w14:textId="77777777" w:rsidR="00316B34" w:rsidRPr="00D2721D" w:rsidRDefault="00316B34" w:rsidP="00316B34">
      <w:pPr>
        <w:jc w:val="both"/>
        <w:rPr>
          <w:lang w:val="ro-RO"/>
        </w:rPr>
      </w:pPr>
    </w:p>
    <w:p w14:paraId="054A4B2A" w14:textId="77777777" w:rsidR="00316B34" w:rsidRPr="00D2721D" w:rsidRDefault="00316B34" w:rsidP="00316B34">
      <w:pPr>
        <w:jc w:val="both"/>
        <w:rPr>
          <w:lang w:val="ro-RO"/>
        </w:rPr>
      </w:pPr>
    </w:p>
    <w:p w14:paraId="0E32381E" w14:textId="77777777" w:rsidR="00316B34" w:rsidRPr="00D2721D" w:rsidRDefault="00316B34" w:rsidP="00316B34">
      <w:pPr>
        <w:jc w:val="both"/>
        <w:rPr>
          <w:lang w:val="ro-RO"/>
        </w:rPr>
      </w:pPr>
    </w:p>
    <w:p w14:paraId="379F90AB" w14:textId="77777777" w:rsidR="00316B34" w:rsidRPr="00D2721D" w:rsidRDefault="00316B34" w:rsidP="00316B34">
      <w:pPr>
        <w:jc w:val="both"/>
        <w:rPr>
          <w:lang w:val="ro-RO"/>
        </w:rPr>
      </w:pPr>
    </w:p>
    <w:p w14:paraId="7F7DCBAE" w14:textId="77777777" w:rsidR="00316B34" w:rsidRPr="00D2721D" w:rsidRDefault="00316B34" w:rsidP="00316B34">
      <w:pPr>
        <w:jc w:val="both"/>
        <w:rPr>
          <w:lang w:val="ro-RO"/>
        </w:rPr>
      </w:pPr>
    </w:p>
    <w:p w14:paraId="17FBD111" w14:textId="77777777" w:rsidR="00316B34" w:rsidRPr="00D2721D" w:rsidRDefault="00316B34" w:rsidP="00316B34">
      <w:pPr>
        <w:jc w:val="both"/>
        <w:rPr>
          <w:lang w:val="ro-RO"/>
        </w:rPr>
      </w:pPr>
    </w:p>
    <w:p w14:paraId="32904095" w14:textId="77777777" w:rsidR="00316B34" w:rsidRDefault="00316B34" w:rsidP="00316B34">
      <w:pPr>
        <w:jc w:val="both"/>
        <w:rPr>
          <w:lang w:val="ro-RO"/>
        </w:rPr>
      </w:pPr>
    </w:p>
    <w:p w14:paraId="630A71F0" w14:textId="77777777" w:rsidR="00316B34" w:rsidRDefault="00316B34" w:rsidP="00316B34">
      <w:pPr>
        <w:jc w:val="both"/>
        <w:rPr>
          <w:lang w:val="ro-RO"/>
        </w:rPr>
      </w:pPr>
    </w:p>
    <w:p w14:paraId="22C1EDEA" w14:textId="77777777" w:rsidR="00316B34" w:rsidRDefault="00316B34" w:rsidP="00316B34">
      <w:pPr>
        <w:jc w:val="both"/>
        <w:rPr>
          <w:lang w:val="ro-RO"/>
        </w:rPr>
      </w:pPr>
    </w:p>
    <w:p w14:paraId="04D0E8CD" w14:textId="77777777" w:rsidR="00316B34" w:rsidRDefault="00316B34" w:rsidP="00316B34">
      <w:pPr>
        <w:jc w:val="both"/>
        <w:rPr>
          <w:lang w:val="ro-RO"/>
        </w:rPr>
      </w:pPr>
      <w:r>
        <w:rPr>
          <w:lang w:val="ro-RO"/>
        </w:rPr>
        <w:t>Figura nr. 1: Prelucrare de către echipa de evaluare - informații din Raportul final de evaluare al ASA POCU, 2020</w:t>
      </w:r>
    </w:p>
    <w:p w14:paraId="7CFAB18A" w14:textId="77777777" w:rsidR="00316B34" w:rsidRPr="005A0F00" w:rsidRDefault="00316B34" w:rsidP="005A0F00">
      <w:pPr>
        <w:jc w:val="both"/>
        <w:rPr>
          <w:lang w:val="ro-RO"/>
        </w:rPr>
      </w:pPr>
    </w:p>
    <w:sectPr w:rsidR="00316B34" w:rsidRPr="005A0F00">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0BACE" w14:textId="77777777" w:rsidR="00710D86" w:rsidRDefault="00710D86" w:rsidP="0041767E">
      <w:pPr>
        <w:spacing w:after="0" w:line="240" w:lineRule="auto"/>
      </w:pPr>
      <w:r>
        <w:separator/>
      </w:r>
    </w:p>
  </w:endnote>
  <w:endnote w:type="continuationSeparator" w:id="0">
    <w:p w14:paraId="4453DFCD" w14:textId="77777777" w:rsidR="00710D86" w:rsidRDefault="00710D86" w:rsidP="00417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3A0AE" w14:textId="77777777" w:rsidR="00CF5768" w:rsidRDefault="00CF57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108C9" w14:textId="77777777" w:rsidR="00CF5768" w:rsidRDefault="00CF5768" w:rsidP="00CF5768">
    <w:pPr>
      <w:pBdr>
        <w:top w:val="single" w:sz="4" w:space="1" w:color="auto"/>
      </w:pBdr>
      <w:spacing w:after="0" w:line="240" w:lineRule="auto"/>
      <w:rPr>
        <w:rFonts w:cstheme="minorHAnsi"/>
        <w:color w:val="31849B"/>
        <w:sz w:val="2"/>
        <w:szCs w:val="2"/>
      </w:rPr>
    </w:pPr>
  </w:p>
  <w:p w14:paraId="794233B5" w14:textId="765006B2" w:rsidR="00CF5768" w:rsidRPr="00CF5768" w:rsidRDefault="00CF5768" w:rsidP="00CF5768">
    <w:pPr>
      <w:spacing w:after="0" w:line="240" w:lineRule="auto"/>
      <w:jc w:val="both"/>
      <w:rPr>
        <w:rFonts w:cstheme="minorHAnsi"/>
        <w:b/>
      </w:rPr>
    </w:pPr>
    <w:proofErr w:type="spellStart"/>
    <w:r>
      <w:rPr>
        <w:rStyle w:val="Strong"/>
        <w:rFonts w:cstheme="minorHAnsi"/>
        <w:i/>
        <w:color w:val="4F81BD"/>
        <w:sz w:val="16"/>
        <w:szCs w:val="16"/>
      </w:rPr>
      <w:t>Implementarea</w:t>
    </w:r>
    <w:proofErr w:type="spellEnd"/>
    <w:r>
      <w:rPr>
        <w:rStyle w:val="Strong"/>
        <w:rFonts w:cstheme="minorHAnsi"/>
        <w:i/>
        <w:color w:val="4F81BD"/>
        <w:sz w:val="16"/>
        <w:szCs w:val="16"/>
      </w:rPr>
      <w:t xml:space="preserve"> </w:t>
    </w:r>
    <w:proofErr w:type="spellStart"/>
    <w:r>
      <w:rPr>
        <w:rStyle w:val="Strong"/>
        <w:rFonts w:cstheme="minorHAnsi"/>
        <w:i/>
        <w:color w:val="4F81BD"/>
        <w:sz w:val="16"/>
        <w:szCs w:val="16"/>
      </w:rPr>
      <w:t>Planului</w:t>
    </w:r>
    <w:proofErr w:type="spellEnd"/>
    <w:r>
      <w:rPr>
        <w:rStyle w:val="Strong"/>
        <w:rFonts w:cstheme="minorHAnsi"/>
        <w:i/>
        <w:color w:val="4F81BD"/>
        <w:sz w:val="16"/>
        <w:szCs w:val="16"/>
      </w:rPr>
      <w:t xml:space="preserve"> de </w:t>
    </w:r>
    <w:proofErr w:type="spellStart"/>
    <w:r>
      <w:rPr>
        <w:rStyle w:val="Strong"/>
        <w:rFonts w:cstheme="minorHAnsi"/>
        <w:i/>
        <w:color w:val="4F81BD"/>
        <w:sz w:val="16"/>
        <w:szCs w:val="16"/>
      </w:rPr>
      <w:t>Evaluare</w:t>
    </w:r>
    <w:proofErr w:type="spellEnd"/>
    <w:r>
      <w:rPr>
        <w:rStyle w:val="Strong"/>
        <w:rFonts w:cstheme="minorHAnsi"/>
        <w:i/>
        <w:color w:val="4F81BD"/>
        <w:sz w:val="16"/>
        <w:szCs w:val="16"/>
      </w:rPr>
      <w:t xml:space="preserve"> a </w:t>
    </w:r>
    <w:proofErr w:type="spellStart"/>
    <w:r>
      <w:rPr>
        <w:rStyle w:val="Strong"/>
        <w:rFonts w:cstheme="minorHAnsi"/>
        <w:i/>
        <w:color w:val="4F81BD"/>
        <w:sz w:val="16"/>
        <w:szCs w:val="16"/>
      </w:rPr>
      <w:t>Programului</w:t>
    </w:r>
    <w:proofErr w:type="spellEnd"/>
    <w:r>
      <w:rPr>
        <w:rStyle w:val="Strong"/>
        <w:rFonts w:cstheme="minorHAnsi"/>
        <w:i/>
        <w:color w:val="4F81BD"/>
        <w:sz w:val="16"/>
        <w:szCs w:val="16"/>
      </w:rPr>
      <w:t xml:space="preserve"> </w:t>
    </w:r>
    <w:proofErr w:type="spellStart"/>
    <w:r>
      <w:rPr>
        <w:rStyle w:val="Strong"/>
        <w:rFonts w:cstheme="minorHAnsi"/>
        <w:i/>
        <w:color w:val="4F81BD"/>
        <w:sz w:val="16"/>
        <w:szCs w:val="16"/>
      </w:rPr>
      <w:t>Operațional</w:t>
    </w:r>
    <w:proofErr w:type="spellEnd"/>
    <w:r>
      <w:rPr>
        <w:rStyle w:val="Strong"/>
        <w:rFonts w:cstheme="minorHAnsi"/>
        <w:i/>
        <w:color w:val="4F81BD"/>
        <w:sz w:val="16"/>
        <w:szCs w:val="16"/>
      </w:rPr>
      <w:t xml:space="preserve"> Capital </w:t>
    </w:r>
    <w:proofErr w:type="spellStart"/>
    <w:r>
      <w:rPr>
        <w:rStyle w:val="Strong"/>
        <w:rFonts w:cstheme="minorHAnsi"/>
        <w:i/>
        <w:color w:val="4F81BD"/>
        <w:sz w:val="16"/>
        <w:szCs w:val="16"/>
      </w:rPr>
      <w:t>Uman</w:t>
    </w:r>
    <w:proofErr w:type="spellEnd"/>
    <w:r>
      <w:rPr>
        <w:rStyle w:val="Strong"/>
        <w:rFonts w:cstheme="minorHAnsi"/>
        <w:i/>
        <w:color w:val="4F81BD"/>
        <w:sz w:val="16"/>
        <w:szCs w:val="16"/>
      </w:rPr>
      <w:t xml:space="preserve"> 2014-2020 - Lot 2: </w:t>
    </w:r>
    <w:proofErr w:type="spellStart"/>
    <w:r>
      <w:rPr>
        <w:rStyle w:val="Strong"/>
        <w:rFonts w:cstheme="minorHAnsi"/>
        <w:i/>
        <w:color w:val="4F81BD"/>
        <w:sz w:val="16"/>
        <w:szCs w:val="16"/>
      </w:rPr>
      <w:t>Evaluarea</w:t>
    </w:r>
    <w:proofErr w:type="spellEnd"/>
    <w:r>
      <w:rPr>
        <w:rStyle w:val="Strong"/>
        <w:rFonts w:cstheme="minorHAnsi"/>
        <w:i/>
        <w:color w:val="4F81BD"/>
        <w:sz w:val="16"/>
        <w:szCs w:val="16"/>
      </w:rPr>
      <w:t xml:space="preserve"> </w:t>
    </w:r>
    <w:proofErr w:type="spellStart"/>
    <w:r>
      <w:rPr>
        <w:rStyle w:val="Strong"/>
        <w:rFonts w:cstheme="minorHAnsi"/>
        <w:i/>
        <w:color w:val="4F81BD"/>
        <w:sz w:val="16"/>
        <w:szCs w:val="16"/>
      </w:rPr>
      <w:t>intervențiilor</w:t>
    </w:r>
    <w:proofErr w:type="spellEnd"/>
    <w:r>
      <w:rPr>
        <w:rStyle w:val="Strong"/>
        <w:rFonts w:cstheme="minorHAnsi"/>
        <w:i/>
        <w:color w:val="4F81BD"/>
        <w:sz w:val="16"/>
        <w:szCs w:val="16"/>
      </w:rPr>
      <w:t xml:space="preserve"> </w:t>
    </w:r>
    <w:proofErr w:type="spellStart"/>
    <w:r>
      <w:rPr>
        <w:rStyle w:val="Strong"/>
        <w:rFonts w:cstheme="minorHAnsi"/>
        <w:i/>
        <w:color w:val="4F81BD"/>
        <w:sz w:val="16"/>
        <w:szCs w:val="16"/>
      </w:rPr>
      <w:t>în</w:t>
    </w:r>
    <w:proofErr w:type="spellEnd"/>
    <w:r>
      <w:rPr>
        <w:rStyle w:val="Strong"/>
        <w:rFonts w:cstheme="minorHAnsi"/>
        <w:i/>
        <w:color w:val="4F81BD"/>
        <w:sz w:val="16"/>
        <w:szCs w:val="16"/>
      </w:rPr>
      <w:t xml:space="preserve"> </w:t>
    </w:r>
    <w:proofErr w:type="spellStart"/>
    <w:r>
      <w:rPr>
        <w:rStyle w:val="Strong"/>
        <w:rFonts w:cstheme="minorHAnsi"/>
        <w:i/>
        <w:color w:val="4F81BD"/>
        <w:sz w:val="16"/>
        <w:szCs w:val="16"/>
      </w:rPr>
      <w:t>domeniul</w:t>
    </w:r>
    <w:proofErr w:type="spellEnd"/>
    <w:r>
      <w:rPr>
        <w:rStyle w:val="Strong"/>
        <w:rFonts w:cstheme="minorHAnsi"/>
        <w:i/>
        <w:color w:val="4F81BD"/>
        <w:sz w:val="16"/>
        <w:szCs w:val="16"/>
      </w:rPr>
      <w:t xml:space="preserve"> </w:t>
    </w:r>
    <w:proofErr w:type="spellStart"/>
    <w:r>
      <w:rPr>
        <w:rStyle w:val="Strong"/>
        <w:rFonts w:cstheme="minorHAnsi"/>
        <w:i/>
        <w:color w:val="4F81BD"/>
        <w:sz w:val="16"/>
        <w:szCs w:val="16"/>
      </w:rPr>
      <w:t>asistenței</w:t>
    </w:r>
    <w:proofErr w:type="spellEnd"/>
    <w:r>
      <w:rPr>
        <w:rStyle w:val="Strong"/>
        <w:rFonts w:cstheme="minorHAnsi"/>
        <w:i/>
        <w:color w:val="4F81BD"/>
        <w:sz w:val="16"/>
        <w:szCs w:val="16"/>
      </w:rPr>
      <w:t xml:space="preserve"> </w:t>
    </w:r>
    <w:proofErr w:type="spellStart"/>
    <w:r>
      <w:rPr>
        <w:rStyle w:val="Strong"/>
        <w:rFonts w:cstheme="minorHAnsi"/>
        <w:i/>
        <w:color w:val="4F81BD"/>
        <w:sz w:val="16"/>
        <w:szCs w:val="16"/>
      </w:rPr>
      <w:t>tehnice</w:t>
    </w:r>
    <w:proofErr w:type="spellEnd"/>
    <w:r>
      <w:rPr>
        <w:rStyle w:val="Strong"/>
        <w:rFonts w:cstheme="minorHAnsi"/>
        <w:i/>
        <w:color w:val="4F81BD"/>
        <w:sz w:val="16"/>
        <w:szCs w:val="16"/>
      </w:rPr>
      <w:t>”</w:t>
    </w:r>
    <w:r>
      <w:rPr>
        <w:rStyle w:val="Strong"/>
        <w:rFonts w:cstheme="minorHAnsi"/>
        <w:i/>
        <w:color w:val="31849B"/>
        <w:sz w:val="16"/>
        <w:szCs w:val="16"/>
      </w:rPr>
      <w:tab/>
    </w:r>
    <w:r>
      <w:rPr>
        <w:rStyle w:val="Strong"/>
        <w:rFonts w:cstheme="minorHAnsi"/>
        <w:i/>
        <w:color w:val="31849B"/>
        <w:sz w:val="16"/>
        <w:szCs w:val="16"/>
      </w:rPr>
      <w:tab/>
    </w:r>
    <w:r>
      <w:rPr>
        <w:rStyle w:val="Strong"/>
        <w:rFonts w:cstheme="minorHAnsi"/>
        <w:i/>
        <w:color w:val="31849B"/>
        <w:sz w:val="16"/>
        <w:szCs w:val="16"/>
      </w:rPr>
      <w:tab/>
    </w:r>
    <w:r>
      <w:rPr>
        <w:rStyle w:val="Strong"/>
        <w:rFonts w:cstheme="minorHAnsi"/>
        <w:i/>
        <w:color w:val="31849B"/>
        <w:sz w:val="16"/>
        <w:szCs w:val="16"/>
      </w:rPr>
      <w:tab/>
    </w:r>
    <w:r>
      <w:rPr>
        <w:rStyle w:val="Strong"/>
        <w:rFonts w:cstheme="minorHAnsi"/>
        <w:i/>
        <w:color w:val="31849B"/>
        <w:sz w:val="16"/>
        <w:szCs w:val="16"/>
      </w:rPr>
      <w:tab/>
    </w:r>
    <w:r>
      <w:rPr>
        <w:rStyle w:val="Strong"/>
        <w:rFonts w:cstheme="minorHAnsi"/>
        <w:i/>
        <w:color w:val="31849B"/>
        <w:sz w:val="16"/>
        <w:szCs w:val="16"/>
      </w:rPr>
      <w:tab/>
    </w:r>
    <w:r>
      <w:rPr>
        <w:rStyle w:val="Strong"/>
        <w:rFonts w:cstheme="minorHAnsi"/>
        <w:i/>
        <w:color w:val="31849B"/>
        <w:sz w:val="16"/>
        <w:szCs w:val="16"/>
      </w:rPr>
      <w:tab/>
    </w:r>
    <w:r>
      <w:rPr>
        <w:rStyle w:val="Strong"/>
        <w:rFonts w:cstheme="minorHAnsi"/>
        <w:i/>
        <w:color w:val="31849B"/>
        <w:sz w:val="16"/>
        <w:szCs w:val="16"/>
      </w:rPr>
      <w:tab/>
    </w:r>
    <w:r>
      <w:rPr>
        <w:rStyle w:val="Strong"/>
        <w:rFonts w:cstheme="minorHAnsi"/>
        <w:i/>
        <w:color w:val="31849B"/>
        <w:sz w:val="16"/>
        <w:szCs w:val="16"/>
      </w:rPr>
      <w:tab/>
    </w:r>
    <w:r>
      <w:rPr>
        <w:rStyle w:val="Strong"/>
        <w:rFonts w:cstheme="minorHAnsi"/>
        <w:i/>
        <w:color w:val="31849B"/>
        <w:sz w:val="16"/>
        <w:szCs w:val="16"/>
      </w:rPr>
      <w:tab/>
    </w:r>
    <w:r>
      <w:rPr>
        <w:rStyle w:val="Strong"/>
        <w:rFonts w:cstheme="minorHAnsi"/>
        <w:i/>
        <w:color w:val="31849B"/>
        <w:sz w:val="16"/>
        <w:szCs w:val="16"/>
      </w:rPr>
      <w:tab/>
    </w:r>
    <w:r>
      <w:rPr>
        <w:rStyle w:val="Strong"/>
        <w:rFonts w:cstheme="minorHAnsi"/>
        <w:i/>
        <w:color w:val="31849B"/>
        <w:sz w:val="16"/>
        <w:szCs w:val="16"/>
      </w:rPr>
      <w:tab/>
    </w:r>
    <w:r>
      <w:rPr>
        <w:rFonts w:cstheme="minorHAnsi"/>
        <w:b/>
        <w:sz w:val="16"/>
        <w:szCs w:val="16"/>
      </w:rPr>
      <w:fldChar w:fldCharType="begin"/>
    </w:r>
    <w:r>
      <w:rPr>
        <w:rFonts w:cstheme="minorHAnsi"/>
        <w:b/>
        <w:sz w:val="16"/>
        <w:szCs w:val="16"/>
      </w:rPr>
      <w:instrText xml:space="preserve"> PAGE   \* MERGEFORMAT </w:instrText>
    </w:r>
    <w:r>
      <w:rPr>
        <w:rFonts w:cstheme="minorHAnsi"/>
        <w:b/>
        <w:sz w:val="16"/>
        <w:szCs w:val="16"/>
      </w:rPr>
      <w:fldChar w:fldCharType="separate"/>
    </w:r>
    <w:r>
      <w:rPr>
        <w:rFonts w:cstheme="minorHAnsi"/>
        <w:b/>
        <w:sz w:val="16"/>
        <w:szCs w:val="16"/>
      </w:rPr>
      <w:t>1</w:t>
    </w:r>
    <w:r>
      <w:rPr>
        <w:rFonts w:cstheme="minorHAnsi"/>
        <w:b/>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F1B19" w14:textId="77777777" w:rsidR="00CF5768" w:rsidRDefault="00CF57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4129F" w14:textId="77777777" w:rsidR="00710D86" w:rsidRDefault="00710D86" w:rsidP="0041767E">
      <w:pPr>
        <w:spacing w:after="0" w:line="240" w:lineRule="auto"/>
      </w:pPr>
      <w:r>
        <w:separator/>
      </w:r>
    </w:p>
  </w:footnote>
  <w:footnote w:type="continuationSeparator" w:id="0">
    <w:p w14:paraId="5A4E91EE" w14:textId="77777777" w:rsidR="00710D86" w:rsidRDefault="00710D86" w:rsidP="004176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9BA0D" w14:textId="77777777" w:rsidR="00CF5768" w:rsidRDefault="00CF57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99982" w14:textId="77777777" w:rsidR="0041767E" w:rsidRDefault="0041767E" w:rsidP="0041767E">
    <w:pPr>
      <w:pStyle w:val="Header"/>
    </w:pPr>
    <w:r w:rsidRPr="00D63EF2">
      <w:rPr>
        <w:noProof/>
      </w:rPr>
      <w:drawing>
        <wp:anchor distT="0" distB="0" distL="114300" distR="114300" simplePos="0" relativeHeight="251659264" behindDoc="0" locked="0" layoutInCell="1" allowOverlap="1" wp14:anchorId="1262BCDE" wp14:editId="70F455DC">
          <wp:simplePos x="0" y="0"/>
          <wp:positionH relativeFrom="margin">
            <wp:posOffset>4975860</wp:posOffset>
          </wp:positionH>
          <wp:positionV relativeFrom="paragraph">
            <wp:posOffset>-60960</wp:posOffset>
          </wp:positionV>
          <wp:extent cx="777240" cy="777240"/>
          <wp:effectExtent l="0" t="0" r="3810" b="3810"/>
          <wp:wrapSquare wrapText="bothSides"/>
          <wp:docPr id="199" name="Picture 19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pic:spPr>
              </pic:pic>
            </a:graphicData>
          </a:graphic>
          <wp14:sizeRelH relativeFrom="page">
            <wp14:pctWidth>0</wp14:pctWidth>
          </wp14:sizeRelH>
          <wp14:sizeRelV relativeFrom="page">
            <wp14:pctHeight>0</wp14:pctHeight>
          </wp14:sizeRelV>
        </wp:anchor>
      </w:drawing>
    </w:r>
    <w:r w:rsidRPr="00D63EF2">
      <w:rPr>
        <w:noProof/>
      </w:rPr>
      <w:drawing>
        <wp:anchor distT="0" distB="0" distL="114300" distR="114300" simplePos="0" relativeHeight="251660288" behindDoc="0" locked="0" layoutInCell="1" allowOverlap="1" wp14:anchorId="688EDAAD" wp14:editId="4B6817B5">
          <wp:simplePos x="0" y="0"/>
          <wp:positionH relativeFrom="column">
            <wp:posOffset>2590800</wp:posOffset>
          </wp:positionH>
          <wp:positionV relativeFrom="paragraph">
            <wp:posOffset>30480</wp:posOffset>
          </wp:positionV>
          <wp:extent cx="636270" cy="609600"/>
          <wp:effectExtent l="0" t="0" r="0" b="0"/>
          <wp:wrapSquare wrapText="bothSides"/>
          <wp:docPr id="200" name="Picture 20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Text&#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r="76346"/>
                  <a:stretch/>
                </pic:blipFill>
                <pic:spPr bwMode="auto">
                  <a:xfrm>
                    <a:off x="0" y="0"/>
                    <a:ext cx="636270"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3EF2">
      <w:rPr>
        <w:noProof/>
      </w:rPr>
      <w:drawing>
        <wp:inline distT="0" distB="0" distL="0" distR="0" wp14:anchorId="73625411" wp14:editId="1E3FFDCC">
          <wp:extent cx="815340" cy="679450"/>
          <wp:effectExtent l="0" t="0" r="3810" b="6350"/>
          <wp:docPr id="198" name="Picture 19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Shape&#10;&#10;Description automatically generated with medium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5572" cy="679643"/>
                  </a:xfrm>
                  <a:prstGeom prst="rect">
                    <a:avLst/>
                  </a:prstGeom>
                  <a:noFill/>
                </pic:spPr>
              </pic:pic>
            </a:graphicData>
          </a:graphic>
        </wp:inline>
      </w:drawing>
    </w:r>
    <w:r>
      <w:rPr>
        <w:noProof/>
      </w:rPr>
      <w:t xml:space="preserve">                                                                                                                                                    </w:t>
    </w:r>
  </w:p>
  <w:p w14:paraId="2B5C84DE" w14:textId="77777777" w:rsidR="0041767E" w:rsidRDefault="004176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B0FC5" w14:textId="77777777" w:rsidR="00CF5768" w:rsidRDefault="00CF57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A21AB"/>
    <w:multiLevelType w:val="multilevel"/>
    <w:tmpl w:val="3CCA8C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C82122C"/>
    <w:multiLevelType w:val="hybridMultilevel"/>
    <w:tmpl w:val="933A7F9C"/>
    <w:lvl w:ilvl="0" w:tplc="3BF222B2">
      <w:start w:val="1"/>
      <w:numFmt w:val="decimal"/>
      <w:lvlText w:val="%1."/>
      <w:lvlJc w:val="left"/>
      <w:pPr>
        <w:ind w:left="720" w:hanging="360"/>
      </w:pPr>
      <w:rPr>
        <w:rFonts w:eastAsiaTheme="minorHAnsi" w:cs="Calibr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2029F4"/>
    <w:multiLevelType w:val="hybridMultilevel"/>
    <w:tmpl w:val="3BB4FA54"/>
    <w:lvl w:ilvl="0" w:tplc="688EB1B8">
      <w:start w:val="13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C2165B1"/>
    <w:multiLevelType w:val="hybridMultilevel"/>
    <w:tmpl w:val="193C7B6C"/>
    <w:lvl w:ilvl="0" w:tplc="882EC56E">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B4174A"/>
    <w:multiLevelType w:val="hybridMultilevel"/>
    <w:tmpl w:val="3F5E6D1C"/>
    <w:lvl w:ilvl="0" w:tplc="882EC56E">
      <w:start w:val="4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D46789"/>
    <w:multiLevelType w:val="hybridMultilevel"/>
    <w:tmpl w:val="6A66595C"/>
    <w:lvl w:ilvl="0" w:tplc="688EB1B8">
      <w:start w:val="13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BE0A66"/>
    <w:multiLevelType w:val="hybridMultilevel"/>
    <w:tmpl w:val="78D4D1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4C0C22"/>
    <w:multiLevelType w:val="hybridMultilevel"/>
    <w:tmpl w:val="68A632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B514F42"/>
    <w:multiLevelType w:val="hybridMultilevel"/>
    <w:tmpl w:val="4DE475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D56742"/>
    <w:multiLevelType w:val="hybridMultilevel"/>
    <w:tmpl w:val="DE4E1578"/>
    <w:lvl w:ilvl="0" w:tplc="882EC56E">
      <w:start w:val="46"/>
      <w:numFmt w:val="bullet"/>
      <w:lvlText w:val="-"/>
      <w:lvlJc w:val="left"/>
      <w:pPr>
        <w:ind w:left="720" w:hanging="360"/>
      </w:pPr>
      <w:rPr>
        <w:rFonts w:ascii="Calibri" w:eastAsiaTheme="minorHAnsi" w:hAnsi="Calibri" w:cs="Calibri" w:hint="default"/>
      </w:rPr>
    </w:lvl>
    <w:lvl w:ilvl="1" w:tplc="E026B94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2125FF"/>
    <w:multiLevelType w:val="hybridMultilevel"/>
    <w:tmpl w:val="E60CE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D5585A"/>
    <w:multiLevelType w:val="hybridMultilevel"/>
    <w:tmpl w:val="9A763208"/>
    <w:lvl w:ilvl="0" w:tplc="4710AA86">
      <w:start w:val="1"/>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8B5E59"/>
    <w:multiLevelType w:val="hybridMultilevel"/>
    <w:tmpl w:val="81D0802E"/>
    <w:lvl w:ilvl="0" w:tplc="882EC56E">
      <w:start w:val="4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1B7861"/>
    <w:multiLevelType w:val="multilevel"/>
    <w:tmpl w:val="3E50EC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D5A4405"/>
    <w:multiLevelType w:val="hybridMultilevel"/>
    <w:tmpl w:val="78D4D1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EAB4BEC"/>
    <w:multiLevelType w:val="hybridMultilevel"/>
    <w:tmpl w:val="B73031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EE146AE"/>
    <w:multiLevelType w:val="hybridMultilevel"/>
    <w:tmpl w:val="9AB20EEC"/>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1E04FFE"/>
    <w:multiLevelType w:val="hybridMultilevel"/>
    <w:tmpl w:val="2B166854"/>
    <w:lvl w:ilvl="0" w:tplc="AEE63712">
      <w:start w:val="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860A6A"/>
    <w:multiLevelType w:val="multilevel"/>
    <w:tmpl w:val="54B4EBBC"/>
    <w:lvl w:ilvl="0">
      <w:start w:val="6"/>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5F00F94"/>
    <w:multiLevelType w:val="hybridMultilevel"/>
    <w:tmpl w:val="8A62355A"/>
    <w:lvl w:ilvl="0" w:tplc="C04CD5B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04130F"/>
    <w:multiLevelType w:val="hybridMultilevel"/>
    <w:tmpl w:val="C35C3DB6"/>
    <w:lvl w:ilvl="0" w:tplc="04090001">
      <w:start w:val="1"/>
      <w:numFmt w:val="bullet"/>
      <w:lvlText w:val=""/>
      <w:lvlJc w:val="left"/>
      <w:pPr>
        <w:ind w:left="720" w:hanging="360"/>
      </w:pPr>
      <w:rPr>
        <w:rFonts w:ascii="Symbol" w:hAnsi="Symbol" w:hint="default"/>
      </w:rPr>
    </w:lvl>
    <w:lvl w:ilvl="1" w:tplc="C450BB60">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063886"/>
    <w:multiLevelType w:val="hybridMultilevel"/>
    <w:tmpl w:val="4E00C0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E5A6128"/>
    <w:multiLevelType w:val="hybridMultilevel"/>
    <w:tmpl w:val="5616232C"/>
    <w:lvl w:ilvl="0" w:tplc="4710AA86">
      <w:start w:val="1"/>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0532003"/>
    <w:multiLevelType w:val="multilevel"/>
    <w:tmpl w:val="6C68521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3686AC3"/>
    <w:multiLevelType w:val="hybridMultilevel"/>
    <w:tmpl w:val="50BE11A4"/>
    <w:lvl w:ilvl="0" w:tplc="4710AA86">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CF5BA4"/>
    <w:multiLevelType w:val="multilevel"/>
    <w:tmpl w:val="264E00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B7F3D2D"/>
    <w:multiLevelType w:val="hybridMultilevel"/>
    <w:tmpl w:val="2ED4E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0A441C"/>
    <w:multiLevelType w:val="hybridMultilevel"/>
    <w:tmpl w:val="4DE4751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09D185B"/>
    <w:multiLevelType w:val="hybridMultilevel"/>
    <w:tmpl w:val="14C067D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1E8144B"/>
    <w:multiLevelType w:val="hybridMultilevel"/>
    <w:tmpl w:val="20129A0C"/>
    <w:lvl w:ilvl="0" w:tplc="04090005">
      <w:start w:val="1"/>
      <w:numFmt w:val="bullet"/>
      <w:lvlText w:val=""/>
      <w:lvlJc w:val="left"/>
      <w:pPr>
        <w:ind w:left="720" w:hanging="360"/>
      </w:pPr>
      <w:rPr>
        <w:rFonts w:ascii="Wingdings" w:hAnsi="Wingding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F1131F"/>
    <w:multiLevelType w:val="hybridMultilevel"/>
    <w:tmpl w:val="8FFADCD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FAD6DAA"/>
    <w:multiLevelType w:val="hybridMultilevel"/>
    <w:tmpl w:val="AEBC1654"/>
    <w:lvl w:ilvl="0" w:tplc="453C5B28">
      <w:start w:val="1"/>
      <w:numFmt w:val="decimal"/>
      <w:lvlText w:val="%1."/>
      <w:lvlJc w:val="left"/>
      <w:pPr>
        <w:ind w:left="720" w:hanging="360"/>
      </w:pPr>
      <w:rPr>
        <w:rFonts w:hint="default"/>
        <w:i/>
      </w:rPr>
    </w:lvl>
    <w:lvl w:ilvl="1" w:tplc="688EB1B8">
      <w:start w:val="132"/>
      <w:numFmt w:val="bullet"/>
      <w:lvlText w:val="-"/>
      <w:lvlJc w:val="left"/>
      <w:pPr>
        <w:ind w:left="1440" w:hanging="360"/>
      </w:pPr>
      <w:rPr>
        <w:rFonts w:ascii="Calibri" w:eastAsiaTheme="minorHAnsi" w:hAnsi="Calibri" w:cs="Calibri"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8"/>
  </w:num>
  <w:num w:numId="3">
    <w:abstractNumId w:val="5"/>
  </w:num>
  <w:num w:numId="4">
    <w:abstractNumId w:val="8"/>
  </w:num>
  <w:num w:numId="5">
    <w:abstractNumId w:val="16"/>
  </w:num>
  <w:num w:numId="6">
    <w:abstractNumId w:val="15"/>
  </w:num>
  <w:num w:numId="7">
    <w:abstractNumId w:val="7"/>
  </w:num>
  <w:num w:numId="8">
    <w:abstractNumId w:val="27"/>
  </w:num>
  <w:num w:numId="9">
    <w:abstractNumId w:val="0"/>
  </w:num>
  <w:num w:numId="10">
    <w:abstractNumId w:val="22"/>
  </w:num>
  <w:num w:numId="11">
    <w:abstractNumId w:val="1"/>
  </w:num>
  <w:num w:numId="12">
    <w:abstractNumId w:val="23"/>
  </w:num>
  <w:num w:numId="13">
    <w:abstractNumId w:val="26"/>
  </w:num>
  <w:num w:numId="14">
    <w:abstractNumId w:val="11"/>
  </w:num>
  <w:num w:numId="15">
    <w:abstractNumId w:val="24"/>
  </w:num>
  <w:num w:numId="16">
    <w:abstractNumId w:val="6"/>
  </w:num>
  <w:num w:numId="17">
    <w:abstractNumId w:val="13"/>
  </w:num>
  <w:num w:numId="18">
    <w:abstractNumId w:val="2"/>
  </w:num>
  <w:num w:numId="19">
    <w:abstractNumId w:val="31"/>
  </w:num>
  <w:num w:numId="20">
    <w:abstractNumId w:val="21"/>
  </w:num>
  <w:num w:numId="21">
    <w:abstractNumId w:val="19"/>
  </w:num>
  <w:num w:numId="22">
    <w:abstractNumId w:val="25"/>
  </w:num>
  <w:num w:numId="23">
    <w:abstractNumId w:val="10"/>
  </w:num>
  <w:num w:numId="24">
    <w:abstractNumId w:val="17"/>
  </w:num>
  <w:num w:numId="25">
    <w:abstractNumId w:val="14"/>
  </w:num>
  <w:num w:numId="26">
    <w:abstractNumId w:val="12"/>
  </w:num>
  <w:num w:numId="27">
    <w:abstractNumId w:val="9"/>
  </w:num>
  <w:num w:numId="28">
    <w:abstractNumId w:val="4"/>
  </w:num>
  <w:num w:numId="29">
    <w:abstractNumId w:val="20"/>
  </w:num>
  <w:num w:numId="30">
    <w:abstractNumId w:val="30"/>
  </w:num>
  <w:num w:numId="31">
    <w:abstractNumId w:val="3"/>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90A"/>
    <w:rsid w:val="00022433"/>
    <w:rsid w:val="00022C85"/>
    <w:rsid w:val="0003390A"/>
    <w:rsid w:val="000919F7"/>
    <w:rsid w:val="000B446F"/>
    <w:rsid w:val="001614A9"/>
    <w:rsid w:val="00196237"/>
    <w:rsid w:val="001A752D"/>
    <w:rsid w:val="001E1740"/>
    <w:rsid w:val="00264589"/>
    <w:rsid w:val="002B6831"/>
    <w:rsid w:val="002D0D73"/>
    <w:rsid w:val="00316B34"/>
    <w:rsid w:val="003E16CE"/>
    <w:rsid w:val="0041767E"/>
    <w:rsid w:val="004217FD"/>
    <w:rsid w:val="005A0F00"/>
    <w:rsid w:val="00653FA1"/>
    <w:rsid w:val="00710798"/>
    <w:rsid w:val="00710D86"/>
    <w:rsid w:val="00730B28"/>
    <w:rsid w:val="007866A4"/>
    <w:rsid w:val="007A15BB"/>
    <w:rsid w:val="008326F8"/>
    <w:rsid w:val="00837BEB"/>
    <w:rsid w:val="00847C51"/>
    <w:rsid w:val="008F4FC7"/>
    <w:rsid w:val="00905E85"/>
    <w:rsid w:val="00944CFE"/>
    <w:rsid w:val="009B6D15"/>
    <w:rsid w:val="009C1A9B"/>
    <w:rsid w:val="00AC6C1D"/>
    <w:rsid w:val="00B158F9"/>
    <w:rsid w:val="00B642FB"/>
    <w:rsid w:val="00BA6ACA"/>
    <w:rsid w:val="00BC4CFB"/>
    <w:rsid w:val="00BD3FDD"/>
    <w:rsid w:val="00C43194"/>
    <w:rsid w:val="00C536AE"/>
    <w:rsid w:val="00C65CEC"/>
    <w:rsid w:val="00C8030E"/>
    <w:rsid w:val="00CF5768"/>
    <w:rsid w:val="00D34AEF"/>
    <w:rsid w:val="00D46EC5"/>
    <w:rsid w:val="00E4449B"/>
    <w:rsid w:val="00E54B03"/>
    <w:rsid w:val="00ED13C5"/>
    <w:rsid w:val="00FB3CAF"/>
    <w:rsid w:val="00FD0A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CD4AF"/>
  <w15:docId w15:val="{74D9E124-3F20-4FC9-B1B5-C55680F3B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264589"/>
    <w:pPr>
      <w:keepNext/>
      <w:keepLines/>
      <w:spacing w:before="240" w:after="0"/>
      <w:outlineLvl w:val="0"/>
    </w:pPr>
    <w:rPr>
      <w:rFonts w:asciiTheme="majorHAnsi" w:eastAsiaTheme="majorEastAsia" w:hAnsiTheme="majorHAnsi" w:cstheme="majorBidi"/>
      <w:color w:val="0E353E" w:themeColor="accent1" w:themeShade="BF"/>
      <w:sz w:val="32"/>
      <w:szCs w:val="32"/>
    </w:rPr>
  </w:style>
  <w:style w:type="paragraph" w:styleId="Heading2">
    <w:name w:val="heading 2"/>
    <w:basedOn w:val="Normal"/>
    <w:next w:val="Normal"/>
    <w:link w:val="Heading2Char"/>
    <w:uiPriority w:val="9"/>
    <w:unhideWhenUsed/>
    <w:qFormat/>
    <w:rsid w:val="00BD3FDD"/>
    <w:pPr>
      <w:keepNext/>
      <w:keepLines/>
      <w:spacing w:before="40" w:after="0"/>
      <w:outlineLvl w:val="1"/>
    </w:pPr>
    <w:rPr>
      <w:rFonts w:asciiTheme="majorHAnsi" w:eastAsiaTheme="majorEastAsia" w:hAnsiTheme="majorHAnsi" w:cstheme="majorBidi"/>
      <w:color w:val="0E353E" w:themeColor="accent1" w:themeShade="BF"/>
      <w:sz w:val="26"/>
      <w:szCs w:val="26"/>
    </w:rPr>
  </w:style>
  <w:style w:type="paragraph" w:styleId="Heading3">
    <w:name w:val="heading 3"/>
    <w:basedOn w:val="Normal"/>
    <w:next w:val="Normal"/>
    <w:link w:val="Heading3Char"/>
    <w:uiPriority w:val="9"/>
    <w:unhideWhenUsed/>
    <w:qFormat/>
    <w:rsid w:val="00847C51"/>
    <w:pPr>
      <w:keepNext/>
      <w:keepLines/>
      <w:spacing w:before="40" w:after="0"/>
      <w:outlineLvl w:val="2"/>
    </w:pPr>
    <w:rPr>
      <w:rFonts w:asciiTheme="majorHAnsi" w:eastAsiaTheme="majorEastAsia" w:hAnsiTheme="majorHAnsi" w:cstheme="majorBidi"/>
      <w:color w:val="09232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64589"/>
    <w:rPr>
      <w:rFonts w:asciiTheme="majorHAnsi" w:eastAsiaTheme="majorEastAsia" w:hAnsiTheme="majorHAnsi" w:cstheme="majorBidi"/>
      <w:color w:val="0E353E" w:themeColor="accent1" w:themeShade="BF"/>
      <w:sz w:val="32"/>
      <w:szCs w:val="32"/>
    </w:rPr>
  </w:style>
  <w:style w:type="paragraph" w:styleId="TOCHeading">
    <w:name w:val="TOC Heading"/>
    <w:basedOn w:val="Heading1"/>
    <w:next w:val="Normal"/>
    <w:uiPriority w:val="39"/>
    <w:unhideWhenUsed/>
    <w:qFormat/>
    <w:rsid w:val="00264589"/>
    <w:pPr>
      <w:outlineLvl w:val="9"/>
    </w:pPr>
  </w:style>
  <w:style w:type="paragraph" w:styleId="ListParagraph">
    <w:name w:val="List Paragraph"/>
    <w:aliases w:val="ERP-List Paragraph,List Paragraph11,Bullet EY,List Paragraph1,Normal bullet 2,Bullet 1,Table of contents numbered,A_wyliczenie,K-P_odwolanie,Akapit z listą5,maz_wyliczenie,opis dzialania,Akapit z listą BS,Outlines a.b.c.,List_Paragraph,bu"/>
    <w:basedOn w:val="Normal"/>
    <w:link w:val="ListParagraphChar"/>
    <w:uiPriority w:val="34"/>
    <w:qFormat/>
    <w:rsid w:val="00264589"/>
    <w:pPr>
      <w:spacing w:after="200" w:line="276" w:lineRule="auto"/>
      <w:ind w:left="720"/>
      <w:contextualSpacing/>
    </w:pPr>
  </w:style>
  <w:style w:type="character" w:customStyle="1" w:styleId="ListParagraphChar">
    <w:name w:val="List Paragraph Char"/>
    <w:aliases w:val="ERP-List Paragraph Char,List Paragraph11 Char,Bullet EY Char,List Paragraph1 Char,Normal bullet 2 Char,Bullet 1 Char,Table of contents numbered Char,A_wyliczenie Char,K-P_odwolanie Char,Akapit z listą5 Char,maz_wyliczenie Char"/>
    <w:basedOn w:val="DefaultParagraphFont"/>
    <w:link w:val="ListParagraph"/>
    <w:uiPriority w:val="34"/>
    <w:qFormat/>
    <w:locked/>
    <w:rsid w:val="00264589"/>
  </w:style>
  <w:style w:type="table" w:styleId="GridTable5Dark-Accent5">
    <w:name w:val="Grid Table 5 Dark Accent 5"/>
    <w:basedOn w:val="TableNormal"/>
    <w:uiPriority w:val="50"/>
    <w:rsid w:val="002645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BFB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BFB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BFB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accent5"/>
      </w:tcPr>
    </w:tblStylePr>
    <w:tblStylePr w:type="band1Vert">
      <w:tblPr/>
      <w:tcPr>
        <w:shd w:val="clear" w:color="auto" w:fill="E5E5E5" w:themeFill="accent5" w:themeFillTint="66"/>
      </w:tcPr>
    </w:tblStylePr>
    <w:tblStylePr w:type="band1Horz">
      <w:tblPr/>
      <w:tcPr>
        <w:shd w:val="clear" w:color="auto" w:fill="E5E5E5" w:themeFill="accent5" w:themeFillTint="66"/>
      </w:tcPr>
    </w:tblStylePr>
  </w:style>
  <w:style w:type="table" w:styleId="GridTable5Dark-Accent1">
    <w:name w:val="Grid Table 5 Dark Accent 1"/>
    <w:basedOn w:val="TableNormal"/>
    <w:uiPriority w:val="50"/>
    <w:rsid w:val="002645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E6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3475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3475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3475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34753" w:themeFill="accent1"/>
      </w:tcPr>
    </w:tblStylePr>
    <w:tblStylePr w:type="band1Vert">
      <w:tblPr/>
      <w:tcPr>
        <w:shd w:val="clear" w:color="auto" w:fill="7ACDE0" w:themeFill="accent1" w:themeFillTint="66"/>
      </w:tcPr>
    </w:tblStylePr>
    <w:tblStylePr w:type="band1Horz">
      <w:tblPr/>
      <w:tcPr>
        <w:shd w:val="clear" w:color="auto" w:fill="7ACDE0" w:themeFill="accent1" w:themeFillTint="66"/>
      </w:tcPr>
    </w:tblStylePr>
  </w:style>
  <w:style w:type="table" w:styleId="GridTable4-Accent5">
    <w:name w:val="Grid Table 4 Accent 5"/>
    <w:basedOn w:val="TableNormal"/>
    <w:uiPriority w:val="49"/>
    <w:rsid w:val="00264589"/>
    <w:pPr>
      <w:spacing w:after="0" w:line="240" w:lineRule="auto"/>
    </w:pPr>
    <w:rPr>
      <w:rFonts w:ascii="Calibri" w:eastAsia="Calibri" w:hAnsi="Calibri" w:cs="Times New Roman"/>
      <w:sz w:val="20"/>
      <w:szCs w:val="20"/>
    </w:rPr>
    <w:tblPr>
      <w:tblStyleRowBandSize w:val="1"/>
      <w:tblStyleColBandSize w:val="1"/>
      <w:tblInd w:w="0" w:type="nil"/>
      <w:tblBorders>
        <w:top w:val="single" w:sz="4" w:space="0" w:color="D8D8D8" w:themeColor="accent5" w:themeTint="99"/>
        <w:left w:val="single" w:sz="4" w:space="0" w:color="D8D8D8" w:themeColor="accent5" w:themeTint="99"/>
        <w:bottom w:val="single" w:sz="4" w:space="0" w:color="D8D8D8" w:themeColor="accent5" w:themeTint="99"/>
        <w:right w:val="single" w:sz="4" w:space="0" w:color="D8D8D8" w:themeColor="accent5" w:themeTint="99"/>
        <w:insideH w:val="single" w:sz="4" w:space="0" w:color="D8D8D8" w:themeColor="accent5" w:themeTint="99"/>
        <w:insideV w:val="single" w:sz="4" w:space="0" w:color="D8D8D8" w:themeColor="accent5" w:themeTint="99"/>
      </w:tblBorders>
    </w:tblPr>
    <w:tblStylePr w:type="firstRow">
      <w:rPr>
        <w:b/>
        <w:bCs/>
        <w:color w:val="FFFFFF" w:themeColor="background1"/>
      </w:rPr>
      <w:tblPr/>
      <w:tcPr>
        <w:tcBorders>
          <w:top w:val="single" w:sz="4" w:space="0" w:color="BFBFBF" w:themeColor="accent5"/>
          <w:left w:val="single" w:sz="4" w:space="0" w:color="BFBFBF" w:themeColor="accent5"/>
          <w:bottom w:val="single" w:sz="4" w:space="0" w:color="BFBFBF" w:themeColor="accent5"/>
          <w:right w:val="single" w:sz="4" w:space="0" w:color="BFBFBF" w:themeColor="accent5"/>
          <w:insideH w:val="nil"/>
          <w:insideV w:val="nil"/>
        </w:tcBorders>
        <w:shd w:val="clear" w:color="auto" w:fill="BFBFBF" w:themeFill="accent5"/>
      </w:tcPr>
    </w:tblStylePr>
    <w:tblStylePr w:type="lastRow">
      <w:rPr>
        <w:b/>
        <w:bCs/>
      </w:rPr>
      <w:tblPr/>
      <w:tcPr>
        <w:tcBorders>
          <w:top w:val="double" w:sz="4" w:space="0" w:color="BFBFBF" w:themeColor="accent5"/>
        </w:tcBorders>
      </w:tcPr>
    </w:tblStylePr>
    <w:tblStylePr w:type="firstCol">
      <w:rPr>
        <w:b/>
        <w:bCs/>
      </w:rPr>
    </w:tblStylePr>
    <w:tblStylePr w:type="lastCol">
      <w:rPr>
        <w:b/>
        <w:bCs/>
      </w:rPr>
    </w:tblStylePr>
    <w:tblStylePr w:type="band1Vert">
      <w:tblPr/>
      <w:tcPr>
        <w:shd w:val="clear" w:color="auto" w:fill="F2F2F2" w:themeFill="accent5" w:themeFillTint="33"/>
      </w:tcPr>
    </w:tblStylePr>
    <w:tblStylePr w:type="band1Horz">
      <w:tblPr/>
      <w:tcPr>
        <w:shd w:val="clear" w:color="auto" w:fill="F2F2F2" w:themeFill="accent5" w:themeFillTint="33"/>
      </w:tcPr>
    </w:tblStylePr>
  </w:style>
  <w:style w:type="paragraph" w:styleId="Caption">
    <w:name w:val="caption"/>
    <w:aliases w:val="Table legend,Tab_Überschrift,Figure reference,Tab_†berschrift,Beschriftung Char2,Beschriftung Char1 Char1,Beschriftung Char Char Char1,Beschriftung Char1 Char Char,Beschriftung Char Char Char Char,Beschriftung Char Char1 Char,Table title"/>
    <w:basedOn w:val="Normal"/>
    <w:next w:val="Normal"/>
    <w:link w:val="CaptionChar"/>
    <w:uiPriority w:val="35"/>
    <w:qFormat/>
    <w:rsid w:val="00264589"/>
    <w:pPr>
      <w:suppressAutoHyphens/>
      <w:spacing w:before="120" w:after="0" w:line="240" w:lineRule="auto"/>
      <w:jc w:val="both"/>
    </w:pPr>
    <w:rPr>
      <w:rFonts w:ascii="Calibri" w:eastAsia="Calibri" w:hAnsi="Calibri" w:cs="Calibri"/>
      <w:b/>
      <w:bCs/>
      <w:sz w:val="16"/>
      <w:szCs w:val="18"/>
      <w:lang w:val="en-GB" w:eastAsia="ar-SA"/>
    </w:rPr>
  </w:style>
  <w:style w:type="character" w:customStyle="1" w:styleId="CaptionChar">
    <w:name w:val="Caption Char"/>
    <w:aliases w:val="Table legend Char,Tab_Überschrift Char,Figure reference Char,Tab_†berschrift Char,Beschriftung Char2 Char,Beschriftung Char1 Char1 Char,Beschriftung Char Char Char1 Char,Beschriftung Char1 Char Char Char,Beschriftung Char Char1 Char Char"/>
    <w:link w:val="Caption"/>
    <w:uiPriority w:val="35"/>
    <w:locked/>
    <w:rsid w:val="00264589"/>
    <w:rPr>
      <w:rFonts w:ascii="Calibri" w:eastAsia="Calibri" w:hAnsi="Calibri" w:cs="Calibri"/>
      <w:b/>
      <w:bCs/>
      <w:sz w:val="16"/>
      <w:szCs w:val="18"/>
      <w:lang w:val="en-GB" w:eastAsia="ar-SA"/>
    </w:rPr>
  </w:style>
  <w:style w:type="character" w:styleId="CommentReference">
    <w:name w:val="annotation reference"/>
    <w:basedOn w:val="DefaultParagraphFont"/>
    <w:uiPriority w:val="99"/>
    <w:semiHidden/>
    <w:unhideWhenUsed/>
    <w:rsid w:val="00264589"/>
    <w:rPr>
      <w:sz w:val="16"/>
      <w:szCs w:val="16"/>
    </w:rPr>
  </w:style>
  <w:style w:type="paragraph" w:styleId="CommentText">
    <w:name w:val="annotation text"/>
    <w:basedOn w:val="Normal"/>
    <w:link w:val="CommentTextChar"/>
    <w:uiPriority w:val="99"/>
    <w:unhideWhenUsed/>
    <w:rsid w:val="00264589"/>
    <w:pPr>
      <w:spacing w:line="240" w:lineRule="auto"/>
    </w:pPr>
    <w:rPr>
      <w:sz w:val="20"/>
      <w:szCs w:val="20"/>
    </w:rPr>
  </w:style>
  <w:style w:type="character" w:customStyle="1" w:styleId="CommentTextChar">
    <w:name w:val="Comment Text Char"/>
    <w:basedOn w:val="DefaultParagraphFont"/>
    <w:link w:val="CommentText"/>
    <w:uiPriority w:val="99"/>
    <w:rsid w:val="00264589"/>
    <w:rPr>
      <w:sz w:val="20"/>
      <w:szCs w:val="20"/>
    </w:rPr>
  </w:style>
  <w:style w:type="paragraph" w:styleId="TOC1">
    <w:name w:val="toc 1"/>
    <w:basedOn w:val="Normal"/>
    <w:next w:val="Normal"/>
    <w:autoRedefine/>
    <w:uiPriority w:val="39"/>
    <w:unhideWhenUsed/>
    <w:rsid w:val="00BD3FDD"/>
    <w:pPr>
      <w:spacing w:after="100"/>
    </w:pPr>
  </w:style>
  <w:style w:type="character" w:styleId="Hyperlink">
    <w:name w:val="Hyperlink"/>
    <w:basedOn w:val="DefaultParagraphFont"/>
    <w:uiPriority w:val="99"/>
    <w:unhideWhenUsed/>
    <w:rsid w:val="00BD3FDD"/>
    <w:rPr>
      <w:color w:val="48B9D5" w:themeColor="hyperlink"/>
      <w:u w:val="single"/>
    </w:rPr>
  </w:style>
  <w:style w:type="character" w:customStyle="1" w:styleId="Heading2Char">
    <w:name w:val="Heading 2 Char"/>
    <w:basedOn w:val="DefaultParagraphFont"/>
    <w:link w:val="Heading2"/>
    <w:uiPriority w:val="9"/>
    <w:rsid w:val="00BD3FDD"/>
    <w:rPr>
      <w:rFonts w:asciiTheme="majorHAnsi" w:eastAsiaTheme="majorEastAsia" w:hAnsiTheme="majorHAnsi" w:cstheme="majorBidi"/>
      <w:color w:val="0E353E" w:themeColor="accent1" w:themeShade="BF"/>
      <w:sz w:val="26"/>
      <w:szCs w:val="26"/>
    </w:rPr>
  </w:style>
  <w:style w:type="character" w:customStyle="1" w:styleId="Heading3Char">
    <w:name w:val="Heading 3 Char"/>
    <w:basedOn w:val="DefaultParagraphFont"/>
    <w:link w:val="Heading3"/>
    <w:uiPriority w:val="9"/>
    <w:rsid w:val="00847C51"/>
    <w:rPr>
      <w:rFonts w:asciiTheme="majorHAnsi" w:eastAsiaTheme="majorEastAsia" w:hAnsiTheme="majorHAnsi" w:cstheme="majorBidi"/>
      <w:color w:val="092329" w:themeColor="accent1" w:themeShade="7F"/>
      <w:sz w:val="24"/>
      <w:szCs w:val="24"/>
    </w:rPr>
  </w:style>
  <w:style w:type="paragraph" w:styleId="NoSpacing">
    <w:name w:val="No Spacing"/>
    <w:uiPriority w:val="1"/>
    <w:qFormat/>
    <w:rsid w:val="00847C51"/>
    <w:pPr>
      <w:spacing w:after="0" w:line="240" w:lineRule="auto"/>
    </w:pPr>
  </w:style>
  <w:style w:type="paragraph" w:customStyle="1" w:styleId="Default">
    <w:name w:val="Default"/>
    <w:rsid w:val="00847C51"/>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847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47C5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847C5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2">
    <w:name w:val="toc 2"/>
    <w:basedOn w:val="Normal"/>
    <w:next w:val="Normal"/>
    <w:autoRedefine/>
    <w:uiPriority w:val="39"/>
    <w:unhideWhenUsed/>
    <w:rsid w:val="00847C51"/>
    <w:pPr>
      <w:spacing w:after="100"/>
      <w:ind w:left="220"/>
    </w:pPr>
  </w:style>
  <w:style w:type="paragraph" w:styleId="Title">
    <w:name w:val="Title"/>
    <w:basedOn w:val="Normal"/>
    <w:next w:val="Normal"/>
    <w:link w:val="TitleChar"/>
    <w:uiPriority w:val="10"/>
    <w:qFormat/>
    <w:rsid w:val="00847C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7C51"/>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rsid w:val="002B6831"/>
    <w:rPr>
      <w:b/>
      <w:bCs/>
    </w:rPr>
  </w:style>
  <w:style w:type="character" w:customStyle="1" w:styleId="CommentSubjectChar">
    <w:name w:val="Comment Subject Char"/>
    <w:basedOn w:val="CommentTextChar"/>
    <w:link w:val="CommentSubject"/>
    <w:uiPriority w:val="99"/>
    <w:semiHidden/>
    <w:rsid w:val="002B6831"/>
    <w:rPr>
      <w:b/>
      <w:bCs/>
      <w:sz w:val="20"/>
      <w:szCs w:val="20"/>
    </w:rPr>
  </w:style>
  <w:style w:type="character" w:styleId="UnresolvedMention">
    <w:name w:val="Unresolved Mention"/>
    <w:basedOn w:val="DefaultParagraphFont"/>
    <w:uiPriority w:val="99"/>
    <w:semiHidden/>
    <w:unhideWhenUsed/>
    <w:rsid w:val="001A752D"/>
    <w:rPr>
      <w:color w:val="605E5C"/>
      <w:shd w:val="clear" w:color="auto" w:fill="E1DFDD"/>
    </w:rPr>
  </w:style>
  <w:style w:type="paragraph" w:styleId="TOC3">
    <w:name w:val="toc 3"/>
    <w:basedOn w:val="Normal"/>
    <w:next w:val="Normal"/>
    <w:autoRedefine/>
    <w:uiPriority w:val="39"/>
    <w:unhideWhenUsed/>
    <w:rsid w:val="00710798"/>
    <w:pPr>
      <w:spacing w:after="100"/>
      <w:ind w:left="440"/>
    </w:pPr>
  </w:style>
  <w:style w:type="paragraph" w:styleId="Header">
    <w:name w:val="header"/>
    <w:basedOn w:val="Normal"/>
    <w:link w:val="HeaderChar"/>
    <w:uiPriority w:val="99"/>
    <w:unhideWhenUsed/>
    <w:rsid w:val="004176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767E"/>
  </w:style>
  <w:style w:type="paragraph" w:styleId="Footer">
    <w:name w:val="footer"/>
    <w:basedOn w:val="Normal"/>
    <w:link w:val="FooterChar"/>
    <w:uiPriority w:val="99"/>
    <w:unhideWhenUsed/>
    <w:rsid w:val="004176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767E"/>
  </w:style>
  <w:style w:type="table" w:styleId="GridTable3-Accent1">
    <w:name w:val="Grid Table 3 Accent 1"/>
    <w:basedOn w:val="TableNormal"/>
    <w:uiPriority w:val="48"/>
    <w:rsid w:val="00E54B03"/>
    <w:pPr>
      <w:spacing w:after="0" w:line="240" w:lineRule="auto"/>
    </w:pPr>
    <w:tblPr>
      <w:tblStyleRowBandSize w:val="1"/>
      <w:tblStyleColBandSize w:val="1"/>
      <w:tblBorders>
        <w:top w:val="single" w:sz="4" w:space="0" w:color="37B4D1" w:themeColor="accent1" w:themeTint="99"/>
        <w:left w:val="single" w:sz="4" w:space="0" w:color="37B4D1" w:themeColor="accent1" w:themeTint="99"/>
        <w:bottom w:val="single" w:sz="4" w:space="0" w:color="37B4D1" w:themeColor="accent1" w:themeTint="99"/>
        <w:right w:val="single" w:sz="4" w:space="0" w:color="37B4D1" w:themeColor="accent1" w:themeTint="99"/>
        <w:insideH w:val="single" w:sz="4" w:space="0" w:color="37B4D1" w:themeColor="accent1" w:themeTint="99"/>
        <w:insideV w:val="single" w:sz="4" w:space="0" w:color="37B4D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E6EF" w:themeFill="accent1" w:themeFillTint="33"/>
      </w:tcPr>
    </w:tblStylePr>
    <w:tblStylePr w:type="band1Horz">
      <w:tblPr/>
      <w:tcPr>
        <w:shd w:val="clear" w:color="auto" w:fill="BCE6EF" w:themeFill="accent1" w:themeFillTint="33"/>
      </w:tcPr>
    </w:tblStylePr>
    <w:tblStylePr w:type="neCell">
      <w:tblPr/>
      <w:tcPr>
        <w:tcBorders>
          <w:bottom w:val="single" w:sz="4" w:space="0" w:color="37B4D1" w:themeColor="accent1" w:themeTint="99"/>
        </w:tcBorders>
      </w:tcPr>
    </w:tblStylePr>
    <w:tblStylePr w:type="nwCell">
      <w:tblPr/>
      <w:tcPr>
        <w:tcBorders>
          <w:bottom w:val="single" w:sz="4" w:space="0" w:color="37B4D1" w:themeColor="accent1" w:themeTint="99"/>
        </w:tcBorders>
      </w:tcPr>
    </w:tblStylePr>
    <w:tblStylePr w:type="seCell">
      <w:tblPr/>
      <w:tcPr>
        <w:tcBorders>
          <w:top w:val="single" w:sz="4" w:space="0" w:color="37B4D1" w:themeColor="accent1" w:themeTint="99"/>
        </w:tcBorders>
      </w:tcPr>
    </w:tblStylePr>
    <w:tblStylePr w:type="swCell">
      <w:tblPr/>
      <w:tcPr>
        <w:tcBorders>
          <w:top w:val="single" w:sz="4" w:space="0" w:color="37B4D1" w:themeColor="accent1" w:themeTint="99"/>
        </w:tcBorders>
      </w:tcPr>
    </w:tblStylePr>
  </w:style>
  <w:style w:type="table" w:styleId="GridTable2-Accent1">
    <w:name w:val="Grid Table 2 Accent 1"/>
    <w:basedOn w:val="TableNormal"/>
    <w:uiPriority w:val="47"/>
    <w:rsid w:val="00E54B03"/>
    <w:pPr>
      <w:spacing w:after="0" w:line="240" w:lineRule="auto"/>
    </w:pPr>
    <w:tblPr>
      <w:tblStyleRowBandSize w:val="1"/>
      <w:tblStyleColBandSize w:val="1"/>
      <w:tblBorders>
        <w:top w:val="single" w:sz="2" w:space="0" w:color="37B4D1" w:themeColor="accent1" w:themeTint="99"/>
        <w:bottom w:val="single" w:sz="2" w:space="0" w:color="37B4D1" w:themeColor="accent1" w:themeTint="99"/>
        <w:insideH w:val="single" w:sz="2" w:space="0" w:color="37B4D1" w:themeColor="accent1" w:themeTint="99"/>
        <w:insideV w:val="single" w:sz="2" w:space="0" w:color="37B4D1" w:themeColor="accent1" w:themeTint="99"/>
      </w:tblBorders>
    </w:tblPr>
    <w:tblStylePr w:type="firstRow">
      <w:rPr>
        <w:b/>
        <w:bCs/>
      </w:rPr>
      <w:tblPr/>
      <w:tcPr>
        <w:tcBorders>
          <w:top w:val="nil"/>
          <w:bottom w:val="single" w:sz="12" w:space="0" w:color="37B4D1" w:themeColor="accent1" w:themeTint="99"/>
          <w:insideH w:val="nil"/>
          <w:insideV w:val="nil"/>
        </w:tcBorders>
        <w:shd w:val="clear" w:color="auto" w:fill="FFFFFF" w:themeFill="background1"/>
      </w:tcPr>
    </w:tblStylePr>
    <w:tblStylePr w:type="lastRow">
      <w:rPr>
        <w:b/>
        <w:bCs/>
      </w:rPr>
      <w:tblPr/>
      <w:tcPr>
        <w:tcBorders>
          <w:top w:val="double" w:sz="2" w:space="0" w:color="37B4D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E6EF" w:themeFill="accent1" w:themeFillTint="33"/>
      </w:tcPr>
    </w:tblStylePr>
    <w:tblStylePr w:type="band1Horz">
      <w:tblPr/>
      <w:tcPr>
        <w:shd w:val="clear" w:color="auto" w:fill="BCE6EF" w:themeFill="accent1" w:themeFillTint="33"/>
      </w:tcPr>
    </w:tblStylePr>
  </w:style>
  <w:style w:type="table" w:styleId="GridTable4-Accent1">
    <w:name w:val="Grid Table 4 Accent 1"/>
    <w:basedOn w:val="TableNormal"/>
    <w:uiPriority w:val="49"/>
    <w:rsid w:val="00E54B03"/>
    <w:pPr>
      <w:spacing w:after="0" w:line="240" w:lineRule="auto"/>
    </w:pPr>
    <w:tblPr>
      <w:tblStyleRowBandSize w:val="1"/>
      <w:tblStyleColBandSize w:val="1"/>
      <w:tblBorders>
        <w:top w:val="single" w:sz="4" w:space="0" w:color="37B4D1" w:themeColor="accent1" w:themeTint="99"/>
        <w:left w:val="single" w:sz="4" w:space="0" w:color="37B4D1" w:themeColor="accent1" w:themeTint="99"/>
        <w:bottom w:val="single" w:sz="4" w:space="0" w:color="37B4D1" w:themeColor="accent1" w:themeTint="99"/>
        <w:right w:val="single" w:sz="4" w:space="0" w:color="37B4D1" w:themeColor="accent1" w:themeTint="99"/>
        <w:insideH w:val="single" w:sz="4" w:space="0" w:color="37B4D1" w:themeColor="accent1" w:themeTint="99"/>
        <w:insideV w:val="single" w:sz="4" w:space="0" w:color="37B4D1" w:themeColor="accent1" w:themeTint="99"/>
      </w:tblBorders>
    </w:tblPr>
    <w:tblStylePr w:type="firstRow">
      <w:rPr>
        <w:b/>
        <w:bCs/>
        <w:color w:val="FFFFFF" w:themeColor="background1"/>
      </w:rPr>
      <w:tblPr/>
      <w:tcPr>
        <w:tcBorders>
          <w:top w:val="single" w:sz="4" w:space="0" w:color="134753" w:themeColor="accent1"/>
          <w:left w:val="single" w:sz="4" w:space="0" w:color="134753" w:themeColor="accent1"/>
          <w:bottom w:val="single" w:sz="4" w:space="0" w:color="134753" w:themeColor="accent1"/>
          <w:right w:val="single" w:sz="4" w:space="0" w:color="134753" w:themeColor="accent1"/>
          <w:insideH w:val="nil"/>
          <w:insideV w:val="nil"/>
        </w:tcBorders>
        <w:shd w:val="clear" w:color="auto" w:fill="134753" w:themeFill="accent1"/>
      </w:tcPr>
    </w:tblStylePr>
    <w:tblStylePr w:type="lastRow">
      <w:rPr>
        <w:b/>
        <w:bCs/>
      </w:rPr>
      <w:tblPr/>
      <w:tcPr>
        <w:tcBorders>
          <w:top w:val="double" w:sz="4" w:space="0" w:color="134753" w:themeColor="accent1"/>
        </w:tcBorders>
      </w:tcPr>
    </w:tblStylePr>
    <w:tblStylePr w:type="firstCol">
      <w:rPr>
        <w:b/>
        <w:bCs/>
      </w:rPr>
    </w:tblStylePr>
    <w:tblStylePr w:type="lastCol">
      <w:rPr>
        <w:b/>
        <w:bCs/>
      </w:rPr>
    </w:tblStylePr>
    <w:tblStylePr w:type="band1Vert">
      <w:tblPr/>
      <w:tcPr>
        <w:shd w:val="clear" w:color="auto" w:fill="BCE6EF" w:themeFill="accent1" w:themeFillTint="33"/>
      </w:tcPr>
    </w:tblStylePr>
    <w:tblStylePr w:type="band1Horz">
      <w:tblPr/>
      <w:tcPr>
        <w:shd w:val="clear" w:color="auto" w:fill="BCE6EF" w:themeFill="accent1" w:themeFillTint="33"/>
      </w:tcPr>
    </w:tblStylePr>
  </w:style>
  <w:style w:type="table" w:styleId="GridTable5Dark-Accent3">
    <w:name w:val="Grid Table 5 Dark Accent 3"/>
    <w:basedOn w:val="TableNormal"/>
    <w:uiPriority w:val="50"/>
    <w:rsid w:val="007866A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7F7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7F7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7F7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7F7F" w:themeFill="accent3"/>
      </w:tcPr>
    </w:tblStylePr>
    <w:tblStylePr w:type="band1Vert">
      <w:tblPr/>
      <w:tcPr>
        <w:shd w:val="clear" w:color="auto" w:fill="CBCBCB" w:themeFill="accent3" w:themeFillTint="66"/>
      </w:tcPr>
    </w:tblStylePr>
    <w:tblStylePr w:type="band1Horz">
      <w:tblPr/>
      <w:tcPr>
        <w:shd w:val="clear" w:color="auto" w:fill="CBCBCB" w:themeFill="accent3" w:themeFillTint="66"/>
      </w:tcPr>
    </w:tblStylePr>
  </w:style>
  <w:style w:type="table" w:customStyle="1" w:styleId="GridTable4-Accent51">
    <w:name w:val="Grid Table 4 - Accent 51"/>
    <w:basedOn w:val="TableNormal"/>
    <w:next w:val="GridTable4-Accent5"/>
    <w:uiPriority w:val="49"/>
    <w:rsid w:val="00B642FB"/>
    <w:pPr>
      <w:spacing w:after="0" w:line="240" w:lineRule="auto"/>
    </w:pPr>
    <w:tblPr>
      <w:tblStyleRowBandSize w:val="1"/>
      <w:tblStyleColBandSize w:val="1"/>
      <w:tblBorders>
        <w:top w:val="single" w:sz="4" w:space="0" w:color="D8D8D8"/>
        <w:left w:val="single" w:sz="4" w:space="0" w:color="D8D8D8"/>
        <w:bottom w:val="single" w:sz="4" w:space="0" w:color="D8D8D8"/>
        <w:right w:val="single" w:sz="4" w:space="0" w:color="D8D8D8"/>
        <w:insideH w:val="single" w:sz="4" w:space="0" w:color="D8D8D8"/>
        <w:insideV w:val="single" w:sz="4" w:space="0" w:color="D8D8D8"/>
      </w:tblBorders>
    </w:tblPr>
    <w:tblStylePr w:type="firstRow">
      <w:rPr>
        <w:b/>
        <w:bCs/>
        <w:color w:val="FFFFFF"/>
      </w:rPr>
      <w:tblPr/>
      <w:tcPr>
        <w:tcBorders>
          <w:top w:val="single" w:sz="4" w:space="0" w:color="BFBFBF"/>
          <w:left w:val="single" w:sz="4" w:space="0" w:color="BFBFBF"/>
          <w:bottom w:val="single" w:sz="4" w:space="0" w:color="BFBFBF"/>
          <w:right w:val="single" w:sz="4" w:space="0" w:color="BFBFBF"/>
          <w:insideH w:val="nil"/>
          <w:insideV w:val="nil"/>
        </w:tcBorders>
        <w:shd w:val="clear" w:color="auto" w:fill="BFBFBF"/>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11">
    <w:name w:val="Light List - Accent 11"/>
    <w:basedOn w:val="TableNormal"/>
    <w:next w:val="LightList-Accent1"/>
    <w:uiPriority w:val="61"/>
    <w:rsid w:val="00B642FB"/>
    <w:pPr>
      <w:spacing w:after="0" w:line="240" w:lineRule="auto"/>
    </w:pPr>
    <w:tblPr>
      <w:tblStyleRowBandSize w:val="1"/>
      <w:tblStyleColBandSize w:val="1"/>
      <w:tblBorders>
        <w:top w:val="single" w:sz="8" w:space="0" w:color="134753"/>
        <w:left w:val="single" w:sz="8" w:space="0" w:color="134753"/>
        <w:bottom w:val="single" w:sz="8" w:space="0" w:color="134753"/>
        <w:right w:val="single" w:sz="8" w:space="0" w:color="134753"/>
      </w:tblBorders>
    </w:tblPr>
    <w:tblStylePr w:type="firstRow">
      <w:pPr>
        <w:spacing w:before="0" w:after="0" w:line="240" w:lineRule="auto"/>
      </w:pPr>
      <w:rPr>
        <w:b/>
        <w:bCs/>
        <w:color w:val="FFFFFF"/>
      </w:rPr>
      <w:tblPr/>
      <w:tcPr>
        <w:shd w:val="clear" w:color="auto" w:fill="134753"/>
      </w:tcPr>
    </w:tblStylePr>
    <w:tblStylePr w:type="lastRow">
      <w:pPr>
        <w:spacing w:before="0" w:after="0" w:line="240" w:lineRule="auto"/>
      </w:pPr>
      <w:rPr>
        <w:b/>
        <w:bCs/>
      </w:rPr>
      <w:tblPr/>
      <w:tcPr>
        <w:tcBorders>
          <w:top w:val="double" w:sz="6" w:space="0" w:color="134753"/>
          <w:left w:val="single" w:sz="8" w:space="0" w:color="134753"/>
          <w:bottom w:val="single" w:sz="8" w:space="0" w:color="134753"/>
          <w:right w:val="single" w:sz="8" w:space="0" w:color="134753"/>
        </w:tcBorders>
      </w:tcPr>
    </w:tblStylePr>
    <w:tblStylePr w:type="firstCol">
      <w:rPr>
        <w:b/>
        <w:bCs/>
      </w:rPr>
    </w:tblStylePr>
    <w:tblStylePr w:type="lastCol">
      <w:rPr>
        <w:b/>
        <w:bCs/>
      </w:rPr>
    </w:tblStylePr>
    <w:tblStylePr w:type="band1Vert">
      <w:tblPr/>
      <w:tcPr>
        <w:tcBorders>
          <w:top w:val="single" w:sz="8" w:space="0" w:color="134753"/>
          <w:left w:val="single" w:sz="8" w:space="0" w:color="134753"/>
          <w:bottom w:val="single" w:sz="8" w:space="0" w:color="134753"/>
          <w:right w:val="single" w:sz="8" w:space="0" w:color="134753"/>
        </w:tcBorders>
      </w:tcPr>
    </w:tblStylePr>
    <w:tblStylePr w:type="band1Horz">
      <w:tblPr/>
      <w:tcPr>
        <w:tcBorders>
          <w:top w:val="single" w:sz="8" w:space="0" w:color="134753"/>
          <w:left w:val="single" w:sz="8" w:space="0" w:color="134753"/>
          <w:bottom w:val="single" w:sz="8" w:space="0" w:color="134753"/>
          <w:right w:val="single" w:sz="8" w:space="0" w:color="134753"/>
        </w:tcBorders>
      </w:tcPr>
    </w:tblStylePr>
  </w:style>
  <w:style w:type="table" w:styleId="LightList-Accent1">
    <w:name w:val="Light List Accent 1"/>
    <w:basedOn w:val="TableNormal"/>
    <w:uiPriority w:val="61"/>
    <w:semiHidden/>
    <w:unhideWhenUsed/>
    <w:rsid w:val="00B642FB"/>
    <w:pPr>
      <w:spacing w:after="0" w:line="240" w:lineRule="auto"/>
    </w:pPr>
    <w:tblPr>
      <w:tblStyleRowBandSize w:val="1"/>
      <w:tblStyleColBandSize w:val="1"/>
      <w:tblBorders>
        <w:top w:val="single" w:sz="8" w:space="0" w:color="134753" w:themeColor="accent1"/>
        <w:left w:val="single" w:sz="8" w:space="0" w:color="134753" w:themeColor="accent1"/>
        <w:bottom w:val="single" w:sz="8" w:space="0" w:color="134753" w:themeColor="accent1"/>
        <w:right w:val="single" w:sz="8" w:space="0" w:color="134753" w:themeColor="accent1"/>
      </w:tblBorders>
    </w:tblPr>
    <w:tblStylePr w:type="firstRow">
      <w:pPr>
        <w:spacing w:before="0" w:after="0" w:line="240" w:lineRule="auto"/>
      </w:pPr>
      <w:rPr>
        <w:b/>
        <w:bCs/>
        <w:color w:val="FFFFFF" w:themeColor="background1"/>
      </w:rPr>
      <w:tblPr/>
      <w:tcPr>
        <w:shd w:val="clear" w:color="auto" w:fill="134753" w:themeFill="accent1"/>
      </w:tcPr>
    </w:tblStylePr>
    <w:tblStylePr w:type="lastRow">
      <w:pPr>
        <w:spacing w:before="0" w:after="0" w:line="240" w:lineRule="auto"/>
      </w:pPr>
      <w:rPr>
        <w:b/>
        <w:bCs/>
      </w:rPr>
      <w:tblPr/>
      <w:tcPr>
        <w:tcBorders>
          <w:top w:val="double" w:sz="6" w:space="0" w:color="134753" w:themeColor="accent1"/>
          <w:left w:val="single" w:sz="8" w:space="0" w:color="134753" w:themeColor="accent1"/>
          <w:bottom w:val="single" w:sz="8" w:space="0" w:color="134753" w:themeColor="accent1"/>
          <w:right w:val="single" w:sz="8" w:space="0" w:color="134753" w:themeColor="accent1"/>
        </w:tcBorders>
      </w:tcPr>
    </w:tblStylePr>
    <w:tblStylePr w:type="firstCol">
      <w:rPr>
        <w:b/>
        <w:bCs/>
      </w:rPr>
    </w:tblStylePr>
    <w:tblStylePr w:type="lastCol">
      <w:rPr>
        <w:b/>
        <w:bCs/>
      </w:rPr>
    </w:tblStylePr>
    <w:tblStylePr w:type="band1Vert">
      <w:tblPr/>
      <w:tcPr>
        <w:tcBorders>
          <w:top w:val="single" w:sz="8" w:space="0" w:color="134753" w:themeColor="accent1"/>
          <w:left w:val="single" w:sz="8" w:space="0" w:color="134753" w:themeColor="accent1"/>
          <w:bottom w:val="single" w:sz="8" w:space="0" w:color="134753" w:themeColor="accent1"/>
          <w:right w:val="single" w:sz="8" w:space="0" w:color="134753" w:themeColor="accent1"/>
        </w:tcBorders>
      </w:tcPr>
    </w:tblStylePr>
    <w:tblStylePr w:type="band1Horz">
      <w:tblPr/>
      <w:tcPr>
        <w:tcBorders>
          <w:top w:val="single" w:sz="8" w:space="0" w:color="134753" w:themeColor="accent1"/>
          <w:left w:val="single" w:sz="8" w:space="0" w:color="134753" w:themeColor="accent1"/>
          <w:bottom w:val="single" w:sz="8" w:space="0" w:color="134753" w:themeColor="accent1"/>
          <w:right w:val="single" w:sz="8" w:space="0" w:color="134753" w:themeColor="accent1"/>
        </w:tcBorders>
      </w:tcPr>
    </w:tblStylePr>
  </w:style>
  <w:style w:type="character" w:styleId="Strong">
    <w:name w:val="Strong"/>
    <w:aliases w:val="Bold"/>
    <w:basedOn w:val="DefaultParagraphFont"/>
    <w:uiPriority w:val="22"/>
    <w:qFormat/>
    <w:rsid w:val="00CF57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mfe.gov.ro/programe/autoritati-de-management/am-pocu/" TargetMode="External"/><Relationship Id="rId18" Type="http://schemas.openxmlformats.org/officeDocument/2006/relationships/hyperlink" Target="https://mfe.gov.ro/programe/autoritati-de-management/am-poc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mfe.gov.ro/pocu/fise/category/ap-7-fise-individuale-august-2020/" TargetMode="External"/><Relationship Id="rId17" Type="http://schemas.openxmlformats.org/officeDocument/2006/relationships/hyperlink" Target="http://mfe.gov.ro/pocu/fise/category/ap-7-fise-individuale-august-2020/"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irsvfse.ro/wp-content/uploads/organizare/ROF-OIRPOSDRU-Regiunea-S-V-Oltenia-.pdf"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2.xml"/><Relationship Id="rId10" Type="http://schemas.openxmlformats.org/officeDocument/2006/relationships/hyperlink" Target="https://www.oirsvfse.ro/despre-noi/rapoarte-si-studii/"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3.xm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e57c5a3007d2fe8f/Documents/Eval%20POCU/POCU%20AT/implementare%20evaluare/baza%20date%20proiecte%20contractate%20POCU%2031%20dec%2020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[PROIECTE_UCE_PL- date contact reprez v.lucru.xlsx]Suggestion1!PivotTable1</c:name>
    <c:fmtId val="-1"/>
  </c:pivotSource>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o-RO" sz="1100"/>
              <a:t>Nr.</a:t>
            </a:r>
            <a:r>
              <a:rPr lang="ro-RO" sz="1100" baseline="0"/>
              <a:t> proiecte POCU AT/ tip solicitant</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Suggestion1!$B$2</c:f>
              <c:strCache>
                <c:ptCount val="1"/>
                <c:pt idx="0">
                  <c:v>Total</c:v>
                </c:pt>
              </c:strCache>
            </c:strRef>
          </c:tx>
          <c:spPr>
            <a:solidFill>
              <a:schemeClr val="accent1"/>
            </a:solidFill>
            <a:ln>
              <a:noFill/>
            </a:ln>
            <a:effectLst/>
          </c:spPr>
          <c:invertIfNegative val="0"/>
          <c:dPt>
            <c:idx val="8"/>
            <c:invertIfNegative val="0"/>
            <c:bubble3D val="0"/>
            <c:spPr>
              <a:solidFill>
                <a:schemeClr val="tx2"/>
              </a:solidFill>
              <a:ln>
                <a:noFill/>
              </a:ln>
              <a:effectLst/>
            </c:spPr>
            <c:extLst>
              <c:ext xmlns:c16="http://schemas.microsoft.com/office/drawing/2014/chart" uri="{C3380CC4-5D6E-409C-BE32-E72D297353CC}">
                <c16:uniqueId val="{00000001-1089-4719-A157-0867C7C0D5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Suggestion1!$A$3:$A$15</c:f>
              <c:strCache>
                <c:ptCount val="12"/>
                <c:pt idx="0">
                  <c:v>OIR Vest</c:v>
                </c:pt>
                <c:pt idx="1">
                  <c:v>MIPE - Ministerul Investițiilor și Proiectelor Europene</c:v>
                </c:pt>
                <c:pt idx="2">
                  <c:v>OIR București-Ilfov</c:v>
                </c:pt>
                <c:pt idx="3">
                  <c:v>OIR Nord-Vest</c:v>
                </c:pt>
                <c:pt idx="4">
                  <c:v>OIR Nord-Est</c:v>
                </c:pt>
                <c:pt idx="5">
                  <c:v>OIR Centru</c:v>
                </c:pt>
                <c:pt idx="6">
                  <c:v>OIR Sud-Est</c:v>
                </c:pt>
                <c:pt idx="7">
                  <c:v>MEC - Ministerul Educației și Cercetării</c:v>
                </c:pt>
                <c:pt idx="8">
                  <c:v>OIR S-V Oltenia</c:v>
                </c:pt>
                <c:pt idx="9">
                  <c:v>OIR Sud-Muntenia</c:v>
                </c:pt>
                <c:pt idx="10">
                  <c:v>MDLPA - Ministerul Dezvoltării, Lucrărilor Publice și Administrației</c:v>
                </c:pt>
                <c:pt idx="11">
                  <c:v>MMPS -Ministerul Muncii și Protecției Sociale</c:v>
                </c:pt>
              </c:strCache>
            </c:strRef>
          </c:cat>
          <c:val>
            <c:numRef>
              <c:f>Suggestion1!$B$3:$B$15</c:f>
              <c:numCache>
                <c:formatCode>General</c:formatCode>
                <c:ptCount val="12"/>
                <c:pt idx="0">
                  <c:v>25</c:v>
                </c:pt>
                <c:pt idx="1">
                  <c:v>24</c:v>
                </c:pt>
                <c:pt idx="2">
                  <c:v>19</c:v>
                </c:pt>
                <c:pt idx="3">
                  <c:v>18</c:v>
                </c:pt>
                <c:pt idx="4">
                  <c:v>18</c:v>
                </c:pt>
                <c:pt idx="5">
                  <c:v>18</c:v>
                </c:pt>
                <c:pt idx="6">
                  <c:v>17</c:v>
                </c:pt>
                <c:pt idx="7">
                  <c:v>16</c:v>
                </c:pt>
                <c:pt idx="8">
                  <c:v>16</c:v>
                </c:pt>
                <c:pt idx="9">
                  <c:v>11</c:v>
                </c:pt>
                <c:pt idx="10">
                  <c:v>8</c:v>
                </c:pt>
                <c:pt idx="11">
                  <c:v>3</c:v>
                </c:pt>
              </c:numCache>
            </c:numRef>
          </c:val>
          <c:extLst>
            <c:ext xmlns:c16="http://schemas.microsoft.com/office/drawing/2014/chart" uri="{C3380CC4-5D6E-409C-BE32-E72D297353CC}">
              <c16:uniqueId val="{00000002-1089-4719-A157-0867C7C0D565}"/>
            </c:ext>
          </c:extLst>
        </c:ser>
        <c:dLbls>
          <c:dLblPos val="outEnd"/>
          <c:showLegendKey val="0"/>
          <c:showVal val="1"/>
          <c:showCatName val="0"/>
          <c:showSerName val="0"/>
          <c:showPercent val="0"/>
          <c:showBubbleSize val="0"/>
        </c:dLbls>
        <c:gapWidth val="219"/>
        <c:overlap val="-27"/>
        <c:axId val="547558640"/>
        <c:axId val="547562904"/>
      </c:barChart>
      <c:catAx>
        <c:axId val="54755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562904"/>
        <c:crosses val="autoZero"/>
        <c:auto val="1"/>
        <c:lblAlgn val="ctr"/>
        <c:lblOffset val="100"/>
        <c:noMultiLvlLbl val="0"/>
      </c:catAx>
      <c:valAx>
        <c:axId val="5475629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558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[baza date proiecte contractate POCU 31 dec 2020.2.xlsx]Suggestion2!PivotTable2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accent3">
                    <a:lumMod val="75000"/>
                  </a:schemeClr>
                </a:solidFill>
              </a:rPr>
              <a:t>Cele mai multe proiecte sunt </a:t>
            </a:r>
            <a:r>
              <a:rPr lang="ro-RO">
                <a:solidFill>
                  <a:schemeClr val="accent3">
                    <a:lumMod val="75000"/>
                  </a:schemeClr>
                </a:solidFill>
              </a:rPr>
              <a:t>în</a:t>
            </a:r>
            <a:r>
              <a:rPr lang="ro-RO" baseline="0">
                <a:solidFill>
                  <a:schemeClr val="accent3">
                    <a:lumMod val="75000"/>
                  </a:schemeClr>
                </a:solidFill>
              </a:rPr>
              <a:t> categoria </a:t>
            </a:r>
            <a:r>
              <a:rPr lang="en-US">
                <a:solidFill>
                  <a:schemeClr val="accent1"/>
                </a:solidFill>
              </a:rPr>
              <a:t>Administrativ / logistic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s>
    <c:plotArea>
      <c:layout/>
      <c:doughnutChart>
        <c:varyColors val="1"/>
        <c:ser>
          <c:idx val="0"/>
          <c:order val="0"/>
          <c:tx>
            <c:strRef>
              <c:f>Suggestion2!$B$2</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A67-4568-8DE1-B1852E9D141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A67-4568-8DE1-B1852E9D141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A67-4568-8DE1-B1852E9D141F}"/>
              </c:ext>
            </c:extLst>
          </c:dPt>
          <c:cat>
            <c:strRef>
              <c:f>Suggestion2!$A$3:$A$6</c:f>
              <c:strCache>
                <c:ptCount val="3"/>
                <c:pt idx="0">
                  <c:v>Administrativ / logistic</c:v>
                </c:pt>
                <c:pt idx="1">
                  <c:v>Angajare personal contractual</c:v>
                </c:pt>
                <c:pt idx="2">
                  <c:v>Cheltuieli personal</c:v>
                </c:pt>
              </c:strCache>
            </c:strRef>
          </c:cat>
          <c:val>
            <c:numRef>
              <c:f>Suggestion2!$B$3:$B$6</c:f>
              <c:numCache>
                <c:formatCode>General</c:formatCode>
                <c:ptCount val="3"/>
                <c:pt idx="0">
                  <c:v>11</c:v>
                </c:pt>
                <c:pt idx="1">
                  <c:v>3</c:v>
                </c:pt>
                <c:pt idx="2">
                  <c:v>2</c:v>
                </c:pt>
              </c:numCache>
            </c:numRef>
          </c:val>
          <c:extLst>
            <c:ext xmlns:c16="http://schemas.microsoft.com/office/drawing/2014/chart" uri="{C3380CC4-5D6E-409C-BE32-E72D297353CC}">
              <c16:uniqueId val="{00000006-BA67-4568-8DE1-B1852E9D141F}"/>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[PROIECTE_UCE_PL- date contact reprez v.lucru.xlsx]Suggestion1!PivotTable1</c:name>
    <c:fmtId val="-1"/>
  </c:pivotSource>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o-RO" sz="1100"/>
              <a:t>Nr.</a:t>
            </a:r>
            <a:r>
              <a:rPr lang="ro-RO" sz="1100" baseline="0"/>
              <a:t> proiecte POCU AT/ tip solicitant</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Suggestion1!$B$2</c:f>
              <c:strCache>
                <c:ptCount val="1"/>
                <c:pt idx="0">
                  <c:v>Total</c:v>
                </c:pt>
              </c:strCache>
            </c:strRef>
          </c:tx>
          <c:spPr>
            <a:solidFill>
              <a:schemeClr val="accent1"/>
            </a:solidFill>
            <a:ln>
              <a:noFill/>
            </a:ln>
            <a:effectLst/>
          </c:spPr>
          <c:invertIfNegative val="0"/>
          <c:dPt>
            <c:idx val="7"/>
            <c:invertIfNegative val="0"/>
            <c:bubble3D val="0"/>
            <c:spPr>
              <a:solidFill>
                <a:schemeClr val="tx2"/>
              </a:solidFill>
              <a:ln>
                <a:noFill/>
              </a:ln>
              <a:effectLst/>
            </c:spPr>
            <c:extLst>
              <c:ext xmlns:c16="http://schemas.microsoft.com/office/drawing/2014/chart" uri="{C3380CC4-5D6E-409C-BE32-E72D297353CC}">
                <c16:uniqueId val="{00000001-D3BB-4A16-93CC-820427A416ED}"/>
              </c:ext>
            </c:extLst>
          </c:dPt>
          <c:dPt>
            <c:idx val="8"/>
            <c:invertIfNegative val="0"/>
            <c:bubble3D val="0"/>
            <c:spPr>
              <a:solidFill>
                <a:schemeClr val="accent1"/>
              </a:solidFill>
              <a:ln>
                <a:noFill/>
              </a:ln>
              <a:effectLst/>
            </c:spPr>
            <c:extLst>
              <c:ext xmlns:c16="http://schemas.microsoft.com/office/drawing/2014/chart" uri="{C3380CC4-5D6E-409C-BE32-E72D297353CC}">
                <c16:uniqueId val="{00000003-D3BB-4A16-93CC-820427A416E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Suggestion1!$A$3:$A$15</c:f>
              <c:strCache>
                <c:ptCount val="12"/>
                <c:pt idx="0">
                  <c:v>OIR Vest</c:v>
                </c:pt>
                <c:pt idx="1">
                  <c:v>MIPE - Ministerul Investițiilor și Proiectelor Europene</c:v>
                </c:pt>
                <c:pt idx="2">
                  <c:v>OIR București-Ilfov</c:v>
                </c:pt>
                <c:pt idx="3">
                  <c:v>OIR Nord-Vest</c:v>
                </c:pt>
                <c:pt idx="4">
                  <c:v>OIR Nord-Est</c:v>
                </c:pt>
                <c:pt idx="5">
                  <c:v>OIR Centru</c:v>
                </c:pt>
                <c:pt idx="6">
                  <c:v>OIR Sud-Est</c:v>
                </c:pt>
                <c:pt idx="7">
                  <c:v>MEC - Ministerul Educației și Cercetării</c:v>
                </c:pt>
                <c:pt idx="8">
                  <c:v>OIR S-V Oltenia</c:v>
                </c:pt>
                <c:pt idx="9">
                  <c:v>OIR Sud-Muntenia</c:v>
                </c:pt>
                <c:pt idx="10">
                  <c:v>MDLPA - Ministerul Dezvoltării, Lucrărilor Publice și Administrației</c:v>
                </c:pt>
                <c:pt idx="11">
                  <c:v>MMPS -Ministerul Muncii și Protecției Sociale</c:v>
                </c:pt>
              </c:strCache>
            </c:strRef>
          </c:cat>
          <c:val>
            <c:numRef>
              <c:f>Suggestion1!$B$3:$B$15</c:f>
              <c:numCache>
                <c:formatCode>General</c:formatCode>
                <c:ptCount val="12"/>
                <c:pt idx="0">
                  <c:v>25</c:v>
                </c:pt>
                <c:pt idx="1">
                  <c:v>24</c:v>
                </c:pt>
                <c:pt idx="2">
                  <c:v>19</c:v>
                </c:pt>
                <c:pt idx="3">
                  <c:v>18</c:v>
                </c:pt>
                <c:pt idx="4">
                  <c:v>18</c:v>
                </c:pt>
                <c:pt idx="5">
                  <c:v>18</c:v>
                </c:pt>
                <c:pt idx="6">
                  <c:v>17</c:v>
                </c:pt>
                <c:pt idx="7">
                  <c:v>16</c:v>
                </c:pt>
                <c:pt idx="8">
                  <c:v>16</c:v>
                </c:pt>
                <c:pt idx="9">
                  <c:v>11</c:v>
                </c:pt>
                <c:pt idx="10">
                  <c:v>8</c:v>
                </c:pt>
                <c:pt idx="11">
                  <c:v>3</c:v>
                </c:pt>
              </c:numCache>
            </c:numRef>
          </c:val>
          <c:extLst>
            <c:ext xmlns:c16="http://schemas.microsoft.com/office/drawing/2014/chart" uri="{C3380CC4-5D6E-409C-BE32-E72D297353CC}">
              <c16:uniqueId val="{00000004-D3BB-4A16-93CC-820427A416ED}"/>
            </c:ext>
          </c:extLst>
        </c:ser>
        <c:dLbls>
          <c:dLblPos val="outEnd"/>
          <c:showLegendKey val="0"/>
          <c:showVal val="1"/>
          <c:showCatName val="0"/>
          <c:showSerName val="0"/>
          <c:showPercent val="0"/>
          <c:showBubbleSize val="0"/>
        </c:dLbls>
        <c:gapWidth val="219"/>
        <c:overlap val="-27"/>
        <c:axId val="547558640"/>
        <c:axId val="547562904"/>
      </c:barChart>
      <c:catAx>
        <c:axId val="54755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562904"/>
        <c:crosses val="autoZero"/>
        <c:auto val="1"/>
        <c:lblAlgn val="ctr"/>
        <c:lblOffset val="100"/>
        <c:noMultiLvlLbl val="0"/>
      </c:catAx>
      <c:valAx>
        <c:axId val="5475629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558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[PROIECTE_UCE_PL- date contact reprez v.lucru.xlsx]Suggestion1!PivotTable1</c:name>
    <c:fmtId val="-1"/>
  </c:pivotSource>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o-RO" sz="1100"/>
              <a:t>Nr.</a:t>
            </a:r>
            <a:r>
              <a:rPr lang="ro-RO" sz="1100" baseline="0"/>
              <a:t> proiecte POCU AT/ tip solicitant</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Suggestion1!$B$2</c:f>
              <c:strCache>
                <c:ptCount val="1"/>
                <c:pt idx="0">
                  <c:v>Total</c:v>
                </c:pt>
              </c:strCache>
            </c:strRef>
          </c:tx>
          <c:spPr>
            <a:solidFill>
              <a:schemeClr val="accent2">
                <a:lumMod val="50000"/>
              </a:schemeClr>
            </a:solidFill>
            <a:ln>
              <a:noFill/>
            </a:ln>
            <a:effectLst/>
          </c:spPr>
          <c:invertIfNegative val="0"/>
          <c:dPt>
            <c:idx val="1"/>
            <c:invertIfNegative val="0"/>
            <c:bubble3D val="0"/>
            <c:spPr>
              <a:solidFill>
                <a:schemeClr val="tx2"/>
              </a:solidFill>
              <a:ln>
                <a:noFill/>
              </a:ln>
              <a:effectLst/>
            </c:spPr>
            <c:extLst>
              <c:ext xmlns:c16="http://schemas.microsoft.com/office/drawing/2014/chart" uri="{C3380CC4-5D6E-409C-BE32-E72D297353CC}">
                <c16:uniqueId val="{00000004-D3BA-4CC6-BD0D-7F52669357BD}"/>
              </c:ext>
            </c:extLst>
          </c:dPt>
          <c:dPt>
            <c:idx val="7"/>
            <c:invertIfNegative val="0"/>
            <c:bubble3D val="0"/>
            <c:spPr>
              <a:solidFill>
                <a:schemeClr val="accent2">
                  <a:lumMod val="50000"/>
                </a:schemeClr>
              </a:solidFill>
              <a:ln>
                <a:noFill/>
              </a:ln>
              <a:effectLst/>
            </c:spPr>
            <c:extLst>
              <c:ext xmlns:c16="http://schemas.microsoft.com/office/drawing/2014/chart" uri="{C3380CC4-5D6E-409C-BE32-E72D297353CC}">
                <c16:uniqueId val="{00000001-89FA-4BA7-940E-1AD2CCFF54E0}"/>
              </c:ext>
            </c:extLst>
          </c:dPt>
          <c:dPt>
            <c:idx val="8"/>
            <c:invertIfNegative val="0"/>
            <c:bubble3D val="0"/>
            <c:spPr>
              <a:solidFill>
                <a:schemeClr val="accent2">
                  <a:lumMod val="50000"/>
                </a:schemeClr>
              </a:solidFill>
              <a:ln>
                <a:noFill/>
              </a:ln>
              <a:effectLst/>
            </c:spPr>
            <c:extLst>
              <c:ext xmlns:c16="http://schemas.microsoft.com/office/drawing/2014/chart" uri="{C3380CC4-5D6E-409C-BE32-E72D297353CC}">
                <c16:uniqueId val="{00000003-89FA-4BA7-940E-1AD2CCFF54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Suggestion1!$A$3:$A$15</c:f>
              <c:strCache>
                <c:ptCount val="12"/>
                <c:pt idx="0">
                  <c:v>OIR Vest</c:v>
                </c:pt>
                <c:pt idx="1">
                  <c:v>MIPE - Ministerul Investițiilor și Proiectelor Europene</c:v>
                </c:pt>
                <c:pt idx="2">
                  <c:v>OIR București-Ilfov</c:v>
                </c:pt>
                <c:pt idx="3">
                  <c:v>OIR Nord-Vest</c:v>
                </c:pt>
                <c:pt idx="4">
                  <c:v>OIR Nord-Est</c:v>
                </c:pt>
                <c:pt idx="5">
                  <c:v>OIR Centru</c:v>
                </c:pt>
                <c:pt idx="6">
                  <c:v>OIR Sud-Est</c:v>
                </c:pt>
                <c:pt idx="7">
                  <c:v>MEC - Ministerul Educației și Cercetării</c:v>
                </c:pt>
                <c:pt idx="8">
                  <c:v>OIR S-V Oltenia</c:v>
                </c:pt>
                <c:pt idx="9">
                  <c:v>OIR Sud-Muntenia</c:v>
                </c:pt>
                <c:pt idx="10">
                  <c:v>MDLPA - Ministerul Dezvoltării, Lucrărilor Publice și Administrației</c:v>
                </c:pt>
                <c:pt idx="11">
                  <c:v>MMPS -Ministerul Muncii și Protecției Sociale</c:v>
                </c:pt>
              </c:strCache>
            </c:strRef>
          </c:cat>
          <c:val>
            <c:numRef>
              <c:f>Suggestion1!$B$3:$B$15</c:f>
              <c:numCache>
                <c:formatCode>General</c:formatCode>
                <c:ptCount val="12"/>
                <c:pt idx="0">
                  <c:v>25</c:v>
                </c:pt>
                <c:pt idx="1">
                  <c:v>24</c:v>
                </c:pt>
                <c:pt idx="2">
                  <c:v>19</c:v>
                </c:pt>
                <c:pt idx="3">
                  <c:v>18</c:v>
                </c:pt>
                <c:pt idx="4">
                  <c:v>18</c:v>
                </c:pt>
                <c:pt idx="5">
                  <c:v>18</c:v>
                </c:pt>
                <c:pt idx="6">
                  <c:v>17</c:v>
                </c:pt>
                <c:pt idx="7">
                  <c:v>16</c:v>
                </c:pt>
                <c:pt idx="8">
                  <c:v>16</c:v>
                </c:pt>
                <c:pt idx="9">
                  <c:v>11</c:v>
                </c:pt>
                <c:pt idx="10">
                  <c:v>8</c:v>
                </c:pt>
                <c:pt idx="11">
                  <c:v>3</c:v>
                </c:pt>
              </c:numCache>
            </c:numRef>
          </c:val>
          <c:extLst>
            <c:ext xmlns:c16="http://schemas.microsoft.com/office/drawing/2014/chart" uri="{C3380CC4-5D6E-409C-BE32-E72D297353CC}">
              <c16:uniqueId val="{00000004-89FA-4BA7-940E-1AD2CCFF54E0}"/>
            </c:ext>
          </c:extLst>
        </c:ser>
        <c:dLbls>
          <c:dLblPos val="outEnd"/>
          <c:showLegendKey val="0"/>
          <c:showVal val="1"/>
          <c:showCatName val="0"/>
          <c:showSerName val="0"/>
          <c:showPercent val="0"/>
          <c:showBubbleSize val="0"/>
        </c:dLbls>
        <c:gapWidth val="219"/>
        <c:overlap val="-27"/>
        <c:axId val="547558640"/>
        <c:axId val="547562904"/>
      </c:barChart>
      <c:catAx>
        <c:axId val="54755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562904"/>
        <c:crosses val="autoZero"/>
        <c:auto val="1"/>
        <c:lblAlgn val="ctr"/>
        <c:lblOffset val="100"/>
        <c:noMultiLvlLbl val="0"/>
      </c:catAx>
      <c:valAx>
        <c:axId val="5475629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558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IVITTA 2020">
      <a:dk1>
        <a:srgbClr val="000000"/>
      </a:dk1>
      <a:lt1>
        <a:srgbClr val="FFFFFF"/>
      </a:lt1>
      <a:dk2>
        <a:srgbClr val="ABCD3A"/>
      </a:dk2>
      <a:lt2>
        <a:srgbClr val="BFBFBF"/>
      </a:lt2>
      <a:accent1>
        <a:srgbClr val="134753"/>
      </a:accent1>
      <a:accent2>
        <a:srgbClr val="00ABC0"/>
      </a:accent2>
      <a:accent3>
        <a:srgbClr val="7F7F7F"/>
      </a:accent3>
      <a:accent4>
        <a:srgbClr val="A6A6A6"/>
      </a:accent4>
      <a:accent5>
        <a:srgbClr val="BFBFBF"/>
      </a:accent5>
      <a:accent6>
        <a:srgbClr val="D9D9D9"/>
      </a:accent6>
      <a:hlink>
        <a:srgbClr val="48B9D5"/>
      </a:hlink>
      <a:folHlink>
        <a:srgbClr val="13475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F9AB9-F46B-4929-81A8-E20C7E5B1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7899</Words>
  <Characters>45028</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Ioana Spanache</dc:creator>
  <cp:keywords/>
  <dc:description/>
  <cp:lastModifiedBy>Stefan Moraru</cp:lastModifiedBy>
  <cp:revision>4</cp:revision>
  <dcterms:created xsi:type="dcterms:W3CDTF">2021-09-01T11:58:00Z</dcterms:created>
  <dcterms:modified xsi:type="dcterms:W3CDTF">2021-09-01T22:17:00Z</dcterms:modified>
</cp:coreProperties>
</file>