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CA88" w14:textId="77777777" w:rsidR="00F70911" w:rsidRDefault="00F70911" w:rsidP="00F70911">
      <w:pPr>
        <w:pStyle w:val="Header"/>
      </w:pPr>
      <w:bookmarkStart w:id="0" w:name="_Toc43421212"/>
      <w:r w:rsidRPr="00D63EF2">
        <w:rPr>
          <w:noProof/>
        </w:rPr>
        <w:drawing>
          <wp:anchor distT="0" distB="0" distL="114300" distR="114300" simplePos="0" relativeHeight="251704320" behindDoc="0" locked="0" layoutInCell="1" allowOverlap="1" wp14:anchorId="7197911B" wp14:editId="5EA6A082">
            <wp:simplePos x="0" y="0"/>
            <wp:positionH relativeFrom="margin">
              <wp:posOffset>4975860</wp:posOffset>
            </wp:positionH>
            <wp:positionV relativeFrom="paragraph">
              <wp:posOffset>-60960</wp:posOffset>
            </wp:positionV>
            <wp:extent cx="777240" cy="777240"/>
            <wp:effectExtent l="0" t="0" r="3810" b="381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D63EF2">
        <w:rPr>
          <w:noProof/>
        </w:rPr>
        <w:drawing>
          <wp:anchor distT="0" distB="0" distL="114300" distR="114300" simplePos="0" relativeHeight="251705344" behindDoc="0" locked="0" layoutInCell="1" allowOverlap="1" wp14:anchorId="3968840D" wp14:editId="799EC4FB">
            <wp:simplePos x="0" y="0"/>
            <wp:positionH relativeFrom="column">
              <wp:posOffset>2590800</wp:posOffset>
            </wp:positionH>
            <wp:positionV relativeFrom="paragraph">
              <wp:posOffset>30480</wp:posOffset>
            </wp:positionV>
            <wp:extent cx="636270" cy="6096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r="76346"/>
                    <a:stretch/>
                  </pic:blipFill>
                  <pic:spPr bwMode="auto">
                    <a:xfrm>
                      <a:off x="0" y="0"/>
                      <a:ext cx="63627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EF2">
        <w:rPr>
          <w:noProof/>
        </w:rPr>
        <w:drawing>
          <wp:inline distT="0" distB="0" distL="0" distR="0" wp14:anchorId="5AF7BE5A" wp14:editId="6D4E758F">
            <wp:extent cx="815340" cy="679450"/>
            <wp:effectExtent l="0" t="0" r="381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572" cy="679643"/>
                    </a:xfrm>
                    <a:prstGeom prst="rect">
                      <a:avLst/>
                    </a:prstGeom>
                    <a:noFill/>
                  </pic:spPr>
                </pic:pic>
              </a:graphicData>
            </a:graphic>
          </wp:inline>
        </w:drawing>
      </w:r>
      <w:r>
        <w:rPr>
          <w:noProof/>
        </w:rPr>
        <w:t xml:space="preserve">                                                                                                                                                    </w:t>
      </w:r>
    </w:p>
    <w:p w14:paraId="11E3F99B" w14:textId="77777777" w:rsidR="00B21A98" w:rsidRPr="0028203C" w:rsidRDefault="00B21A98" w:rsidP="00AB7146">
      <w:pPr>
        <w:pStyle w:val="TOCHeading"/>
        <w:spacing w:line="276" w:lineRule="auto"/>
        <w:ind w:left="360" w:hanging="360"/>
        <w:rPr>
          <w:lang w:val="ro-RO"/>
        </w:rPr>
      </w:pPr>
    </w:p>
    <w:p w14:paraId="6E114C80" w14:textId="77777777" w:rsidR="00B21A98" w:rsidRPr="0028203C" w:rsidRDefault="00B21A98" w:rsidP="00AB7146">
      <w:pPr>
        <w:pStyle w:val="TOCHeading"/>
        <w:spacing w:line="276" w:lineRule="auto"/>
        <w:ind w:left="360" w:hanging="360"/>
        <w:rPr>
          <w:lang w:val="ro-RO"/>
        </w:rPr>
      </w:pPr>
    </w:p>
    <w:p w14:paraId="1E71CEC4" w14:textId="77777777" w:rsidR="00B21A98" w:rsidRPr="0028203C" w:rsidRDefault="00B21A98" w:rsidP="00AB7146">
      <w:pPr>
        <w:pStyle w:val="TOCHeading"/>
        <w:spacing w:line="276" w:lineRule="auto"/>
        <w:ind w:left="360" w:hanging="360"/>
        <w:rPr>
          <w:lang w:val="ro-RO"/>
        </w:rPr>
      </w:pPr>
    </w:p>
    <w:p w14:paraId="571EC649" w14:textId="77777777" w:rsidR="00B21A98" w:rsidRPr="0028203C" w:rsidRDefault="00B21A98" w:rsidP="00AB7146">
      <w:pPr>
        <w:pStyle w:val="TOCHeading"/>
        <w:spacing w:line="276" w:lineRule="auto"/>
        <w:ind w:left="360" w:hanging="360"/>
        <w:rPr>
          <w:lang w:val="ro-RO"/>
        </w:rPr>
      </w:pPr>
    </w:p>
    <w:p w14:paraId="5700B157" w14:textId="77777777" w:rsidR="00B21A98" w:rsidRPr="0028203C" w:rsidRDefault="00B21A98" w:rsidP="00AB7146">
      <w:pPr>
        <w:pStyle w:val="TOCHeading"/>
        <w:spacing w:line="276" w:lineRule="auto"/>
        <w:ind w:left="360" w:hanging="360"/>
        <w:rPr>
          <w:lang w:val="ro-RO"/>
        </w:rPr>
      </w:pPr>
    </w:p>
    <w:p w14:paraId="2C277A52" w14:textId="77777777" w:rsidR="00B21A98" w:rsidRPr="0028203C" w:rsidRDefault="00B21A98" w:rsidP="00AB7146">
      <w:pPr>
        <w:pStyle w:val="TOCHeading"/>
        <w:spacing w:line="276" w:lineRule="auto"/>
        <w:ind w:left="360" w:hanging="360"/>
        <w:rPr>
          <w:lang w:val="ro-RO"/>
        </w:rPr>
      </w:pPr>
    </w:p>
    <w:p w14:paraId="02A968C3" w14:textId="77777777" w:rsidR="00B21A98" w:rsidRPr="0028203C" w:rsidRDefault="00B21A98" w:rsidP="00AB7146">
      <w:pPr>
        <w:pStyle w:val="TOCHeading"/>
        <w:spacing w:line="276" w:lineRule="auto"/>
        <w:ind w:left="360" w:hanging="360"/>
        <w:rPr>
          <w:lang w:val="ro-RO"/>
        </w:rPr>
      </w:pPr>
    </w:p>
    <w:p w14:paraId="72BC0961" w14:textId="77777777" w:rsidR="00B21A98" w:rsidRPr="0028203C" w:rsidRDefault="00B21A98" w:rsidP="00AB7146">
      <w:pPr>
        <w:pStyle w:val="TOCHeading"/>
        <w:spacing w:line="276" w:lineRule="auto"/>
        <w:ind w:left="360" w:hanging="360"/>
        <w:rPr>
          <w:lang w:val="ro-RO"/>
        </w:rPr>
      </w:pPr>
    </w:p>
    <w:p w14:paraId="2846E79D" w14:textId="77777777" w:rsidR="00B21A98" w:rsidRPr="0028203C" w:rsidRDefault="00B21A98" w:rsidP="00AB7146">
      <w:pPr>
        <w:pStyle w:val="TOCHeading"/>
        <w:spacing w:line="276" w:lineRule="auto"/>
        <w:ind w:left="360" w:hanging="360"/>
        <w:rPr>
          <w:lang w:val="ro-RO"/>
        </w:rPr>
      </w:pPr>
    </w:p>
    <w:p w14:paraId="29E23B57" w14:textId="77777777" w:rsidR="00B21A98" w:rsidRPr="0028203C" w:rsidRDefault="00B21A98" w:rsidP="00AB7146">
      <w:pPr>
        <w:pStyle w:val="TOCHeading"/>
        <w:spacing w:line="276" w:lineRule="auto"/>
        <w:ind w:left="360" w:hanging="360"/>
        <w:rPr>
          <w:lang w:val="ro-RO"/>
        </w:rPr>
      </w:pPr>
    </w:p>
    <w:p w14:paraId="5575C49B" w14:textId="1BADFB29" w:rsidR="00AB7146" w:rsidRPr="0028203C" w:rsidRDefault="00AB7146" w:rsidP="00AB7146">
      <w:pPr>
        <w:pStyle w:val="TOCHeading"/>
        <w:spacing w:line="276" w:lineRule="auto"/>
        <w:ind w:left="360" w:hanging="360"/>
        <w:rPr>
          <w:lang w:val="ro-RO"/>
        </w:rPr>
      </w:pPr>
      <w:bookmarkStart w:id="1" w:name="_Toc67582854"/>
      <w:bookmarkStart w:id="2" w:name="_Toc67682201"/>
      <w:bookmarkStart w:id="3" w:name="_Toc67841167"/>
      <w:r w:rsidRPr="0028203C">
        <w:rPr>
          <w:lang w:val="ro-RO"/>
        </w:rPr>
        <w:t xml:space="preserve">Anexa </w:t>
      </w:r>
      <w:r w:rsidR="006C3CAF">
        <w:rPr>
          <w:lang w:val="ro-RO"/>
        </w:rPr>
        <w:t>0.3.</w:t>
      </w:r>
      <w:r w:rsidR="000A288B">
        <w:rPr>
          <w:lang w:val="ro-RO"/>
        </w:rPr>
        <w:t>6</w:t>
      </w:r>
      <w:r w:rsidRPr="0028203C">
        <w:rPr>
          <w:lang w:val="ro-RO"/>
        </w:rPr>
        <w:t xml:space="preserve">: Metode și instrumente </w:t>
      </w:r>
      <w:r w:rsidR="00EF7888" w:rsidRPr="0028203C">
        <w:rPr>
          <w:lang w:val="ro-RO"/>
        </w:rPr>
        <w:t>OS</w:t>
      </w:r>
      <w:r w:rsidRPr="0028203C">
        <w:rPr>
          <w:lang w:val="ro-RO"/>
        </w:rPr>
        <w:t xml:space="preserve"> 7.</w:t>
      </w:r>
      <w:r w:rsidR="00EF7888" w:rsidRPr="0028203C">
        <w:rPr>
          <w:lang w:val="ro-RO"/>
        </w:rPr>
        <w:t>3</w:t>
      </w:r>
      <w:r w:rsidR="00A70794" w:rsidRPr="0028203C">
        <w:rPr>
          <w:lang w:val="ro-RO"/>
        </w:rPr>
        <w:t xml:space="preserve"> </w:t>
      </w:r>
      <w:bookmarkEnd w:id="0"/>
      <w:r w:rsidR="00746CAF" w:rsidRPr="0028203C">
        <w:rPr>
          <w:lang w:val="ro-RO"/>
        </w:rPr>
        <w:t>–Evaluarea contribuției POCU la creșterea gradului de informare</w:t>
      </w:r>
      <w:r w:rsidR="006432F5" w:rsidRPr="0028203C">
        <w:rPr>
          <w:lang w:val="ro-RO"/>
        </w:rPr>
        <w:t xml:space="preserve"> a beneficiarilor și potențialilor  beneficiari POCU privind activitățile</w:t>
      </w:r>
      <w:r w:rsidR="005E7921" w:rsidRPr="0028203C">
        <w:rPr>
          <w:lang w:val="ro-RO"/>
        </w:rPr>
        <w:t xml:space="preserve"> care pot fi implementate cu sprijinul FSE</w:t>
      </w:r>
      <w:bookmarkEnd w:id="1"/>
      <w:bookmarkEnd w:id="2"/>
      <w:bookmarkEnd w:id="3"/>
      <w:r w:rsidR="006432F5" w:rsidRPr="0028203C">
        <w:rPr>
          <w:lang w:val="ro-RO"/>
        </w:rPr>
        <w:t xml:space="preserve"> </w:t>
      </w:r>
    </w:p>
    <w:p w14:paraId="029318DE" w14:textId="1E2F2EAD" w:rsidR="00B21A98" w:rsidRPr="0028203C" w:rsidRDefault="00B21A98">
      <w:pPr>
        <w:spacing w:after="160" w:line="259" w:lineRule="auto"/>
        <w:jc w:val="left"/>
        <w:rPr>
          <w:rFonts w:asciiTheme="majorHAnsi" w:eastAsiaTheme="majorEastAsia" w:hAnsiTheme="majorHAnsi" w:cstheme="minorHAnsi"/>
          <w:b/>
          <w:bCs/>
          <w:caps/>
          <w:color w:val="2F5496" w:themeColor="accent1" w:themeShade="BF"/>
          <w:sz w:val="20"/>
          <w:szCs w:val="20"/>
          <w:lang w:val="ro-RO" w:bidi="ne-NP"/>
        </w:rPr>
      </w:pPr>
      <w:r w:rsidRPr="0028203C">
        <w:rPr>
          <w:rFonts w:cstheme="minorHAnsi"/>
          <w:b/>
          <w:bCs/>
          <w:caps/>
          <w:sz w:val="20"/>
          <w:szCs w:val="20"/>
          <w:lang w:val="ro-RO" w:bidi="ne-NP"/>
        </w:rPr>
        <w:br w:type="page"/>
      </w:r>
    </w:p>
    <w:p w14:paraId="131E68D5" w14:textId="77777777" w:rsidR="009735D8" w:rsidRPr="0028203C" w:rsidRDefault="009735D8" w:rsidP="00B21A98">
      <w:pPr>
        <w:pStyle w:val="Heading1"/>
        <w:keepLines w:val="0"/>
        <w:snapToGrid w:val="0"/>
        <w:spacing w:before="0" w:after="120"/>
        <w:ind w:left="357"/>
        <w:jc w:val="left"/>
        <w:rPr>
          <w:rFonts w:cstheme="minorHAnsi"/>
          <w:b/>
          <w:bCs/>
          <w:caps/>
          <w:sz w:val="20"/>
          <w:szCs w:val="20"/>
          <w:lang w:val="ro-RO" w:bidi="ne-NP"/>
        </w:rPr>
      </w:pPr>
    </w:p>
    <w:p w14:paraId="382B3743" w14:textId="6CF3E578" w:rsidR="00B21A98" w:rsidRPr="0028203C" w:rsidRDefault="00B21A98" w:rsidP="00B21A98">
      <w:pPr>
        <w:rPr>
          <w:lang w:val="ro-RO" w:bidi="ne-NP"/>
        </w:rPr>
      </w:pPr>
    </w:p>
    <w:bookmarkStart w:id="4" w:name="_Toc67841168" w:displacedByCustomXml="next"/>
    <w:bookmarkStart w:id="5" w:name="_Toc67682202" w:displacedByCustomXml="next"/>
    <w:bookmarkStart w:id="6" w:name="_Toc67582855" w:displacedByCustomXml="next"/>
    <w:sdt>
      <w:sdtPr>
        <w:rPr>
          <w:rFonts w:asciiTheme="minorHAnsi" w:eastAsiaTheme="minorHAnsi" w:hAnsiTheme="minorHAnsi" w:cstheme="minorBidi"/>
          <w:b w:val="0"/>
          <w:bCs w:val="0"/>
          <w:color w:val="auto"/>
          <w:kern w:val="0"/>
          <w:sz w:val="22"/>
          <w:szCs w:val="22"/>
          <w:lang w:val="ro-RO" w:eastAsia="en-US"/>
        </w:rPr>
        <w:id w:val="-372156437"/>
        <w:docPartObj>
          <w:docPartGallery w:val="Table of Contents"/>
          <w:docPartUnique/>
        </w:docPartObj>
      </w:sdtPr>
      <w:sdtEndPr/>
      <w:sdtContent>
        <w:p w14:paraId="5DE13EA0" w14:textId="1010EC66" w:rsidR="009B53AF" w:rsidRPr="0028203C" w:rsidRDefault="009B53AF">
          <w:pPr>
            <w:pStyle w:val="TOCHeading"/>
            <w:rPr>
              <w:lang w:val="ro-RO"/>
            </w:rPr>
          </w:pPr>
          <w:r w:rsidRPr="0028203C">
            <w:rPr>
              <w:lang w:val="ro-RO"/>
            </w:rPr>
            <w:t>Cuprins</w:t>
          </w:r>
          <w:bookmarkEnd w:id="6"/>
          <w:bookmarkEnd w:id="5"/>
          <w:bookmarkEnd w:id="4"/>
        </w:p>
        <w:p w14:paraId="2BB807C7" w14:textId="56E7F1B0" w:rsidR="00F70911" w:rsidRDefault="009B53AF">
          <w:pPr>
            <w:pStyle w:val="TOC1"/>
            <w:rPr>
              <w:rFonts w:eastAsiaTheme="minorEastAsia"/>
              <w:noProof/>
              <w:lang w:val="en-US"/>
            </w:rPr>
          </w:pPr>
          <w:r w:rsidRPr="0028203C">
            <w:rPr>
              <w:b/>
              <w:bCs/>
              <w:lang w:val="ro-RO"/>
            </w:rPr>
            <w:fldChar w:fldCharType="begin"/>
          </w:r>
          <w:r w:rsidRPr="0028203C">
            <w:rPr>
              <w:b/>
              <w:bCs/>
              <w:lang w:val="ro-RO"/>
            </w:rPr>
            <w:instrText xml:space="preserve"> TOC \o "1-3" \h \z \u </w:instrText>
          </w:r>
          <w:r w:rsidRPr="0028203C">
            <w:rPr>
              <w:b/>
              <w:bCs/>
              <w:lang w:val="ro-RO"/>
            </w:rPr>
            <w:fldChar w:fldCharType="separate"/>
          </w:r>
          <w:hyperlink w:anchor="_Toc67841167" w:history="1">
            <w:r w:rsidR="00F70911" w:rsidRPr="00564D65">
              <w:rPr>
                <w:rStyle w:val="Hyperlink"/>
                <w:noProof/>
                <w:lang w:val="ro-RO"/>
              </w:rPr>
              <w:t>Anexa 7: Metode și instrumente OS 7.3 –Evaluarea contribuției POCU la creșterea gradului de informare a beneficiarilor și potențialilor  beneficiari POCU privind activitățile care pot fi implementate cu sprijinul FSE</w:t>
            </w:r>
            <w:r w:rsidR="00F70911">
              <w:rPr>
                <w:noProof/>
                <w:webHidden/>
              </w:rPr>
              <w:tab/>
            </w:r>
            <w:r w:rsidR="00F70911">
              <w:rPr>
                <w:noProof/>
                <w:webHidden/>
              </w:rPr>
              <w:fldChar w:fldCharType="begin"/>
            </w:r>
            <w:r w:rsidR="00F70911">
              <w:rPr>
                <w:noProof/>
                <w:webHidden/>
              </w:rPr>
              <w:instrText xml:space="preserve"> PAGEREF _Toc67841167 \h </w:instrText>
            </w:r>
            <w:r w:rsidR="00F70911">
              <w:rPr>
                <w:noProof/>
                <w:webHidden/>
              </w:rPr>
            </w:r>
            <w:r w:rsidR="00F70911">
              <w:rPr>
                <w:noProof/>
                <w:webHidden/>
              </w:rPr>
              <w:fldChar w:fldCharType="separate"/>
            </w:r>
            <w:r w:rsidR="00F70911">
              <w:rPr>
                <w:noProof/>
                <w:webHidden/>
              </w:rPr>
              <w:t>1</w:t>
            </w:r>
            <w:r w:rsidR="00F70911">
              <w:rPr>
                <w:noProof/>
                <w:webHidden/>
              </w:rPr>
              <w:fldChar w:fldCharType="end"/>
            </w:r>
          </w:hyperlink>
        </w:p>
        <w:p w14:paraId="4E0F1AE2" w14:textId="40D8F92E" w:rsidR="00F70911" w:rsidRDefault="007D2E21">
          <w:pPr>
            <w:pStyle w:val="TOC1"/>
            <w:rPr>
              <w:rFonts w:eastAsiaTheme="minorEastAsia"/>
              <w:noProof/>
              <w:lang w:val="en-US"/>
            </w:rPr>
          </w:pPr>
          <w:hyperlink w:anchor="_Toc67841168" w:history="1">
            <w:r w:rsidR="00F70911" w:rsidRPr="00564D65">
              <w:rPr>
                <w:rStyle w:val="Hyperlink"/>
                <w:noProof/>
                <w:lang w:val="ro-RO"/>
              </w:rPr>
              <w:t>Cuprins</w:t>
            </w:r>
            <w:r w:rsidR="00F70911">
              <w:rPr>
                <w:noProof/>
                <w:webHidden/>
              </w:rPr>
              <w:tab/>
            </w:r>
            <w:r w:rsidR="00F70911">
              <w:rPr>
                <w:noProof/>
                <w:webHidden/>
              </w:rPr>
              <w:fldChar w:fldCharType="begin"/>
            </w:r>
            <w:r w:rsidR="00F70911">
              <w:rPr>
                <w:noProof/>
                <w:webHidden/>
              </w:rPr>
              <w:instrText xml:space="preserve"> PAGEREF _Toc67841168 \h </w:instrText>
            </w:r>
            <w:r w:rsidR="00F70911">
              <w:rPr>
                <w:noProof/>
                <w:webHidden/>
              </w:rPr>
            </w:r>
            <w:r w:rsidR="00F70911">
              <w:rPr>
                <w:noProof/>
                <w:webHidden/>
              </w:rPr>
              <w:fldChar w:fldCharType="separate"/>
            </w:r>
            <w:r w:rsidR="00F70911">
              <w:rPr>
                <w:noProof/>
                <w:webHidden/>
              </w:rPr>
              <w:t>2</w:t>
            </w:r>
            <w:r w:rsidR="00F70911">
              <w:rPr>
                <w:noProof/>
                <w:webHidden/>
              </w:rPr>
              <w:fldChar w:fldCharType="end"/>
            </w:r>
          </w:hyperlink>
        </w:p>
        <w:p w14:paraId="348735C8" w14:textId="2676A0F2" w:rsidR="00F70911" w:rsidRDefault="007D2E21">
          <w:pPr>
            <w:pStyle w:val="TOC1"/>
            <w:tabs>
              <w:tab w:val="left" w:pos="440"/>
            </w:tabs>
            <w:rPr>
              <w:rFonts w:eastAsiaTheme="minorEastAsia"/>
              <w:noProof/>
              <w:lang w:val="en-US"/>
            </w:rPr>
          </w:pPr>
          <w:hyperlink w:anchor="_Toc67841169" w:history="1">
            <w:r w:rsidR="00F70911" w:rsidRPr="00564D65">
              <w:rPr>
                <w:rStyle w:val="Hyperlink"/>
                <w:rFonts w:cstheme="minorHAnsi"/>
                <w:b/>
                <w:bCs/>
                <w:caps/>
                <w:noProof/>
                <w:lang w:val="ro-RO" w:bidi="ne-NP"/>
              </w:rPr>
              <w:t>I.</w:t>
            </w:r>
            <w:r w:rsidR="00F70911">
              <w:rPr>
                <w:rFonts w:eastAsiaTheme="minorEastAsia"/>
                <w:noProof/>
                <w:lang w:val="en-US"/>
              </w:rPr>
              <w:tab/>
            </w:r>
            <w:r w:rsidR="00F70911" w:rsidRPr="00564D65">
              <w:rPr>
                <w:rStyle w:val="Hyperlink"/>
                <w:rFonts w:cstheme="minorHAnsi"/>
                <w:b/>
                <w:bCs/>
                <w:caps/>
                <w:noProof/>
                <w:lang w:val="ro-RO" w:bidi="ne-NP"/>
              </w:rPr>
              <w:t>Abordare metodologică privind realizarea interviurilor / FISA DE DATE LA NIVEL DE oir</w:t>
            </w:r>
            <w:r w:rsidR="00F70911">
              <w:rPr>
                <w:noProof/>
                <w:webHidden/>
              </w:rPr>
              <w:tab/>
            </w:r>
            <w:r w:rsidR="00F70911">
              <w:rPr>
                <w:noProof/>
                <w:webHidden/>
              </w:rPr>
              <w:fldChar w:fldCharType="begin"/>
            </w:r>
            <w:r w:rsidR="00F70911">
              <w:rPr>
                <w:noProof/>
                <w:webHidden/>
              </w:rPr>
              <w:instrText xml:space="preserve"> PAGEREF _Toc67841169 \h </w:instrText>
            </w:r>
            <w:r w:rsidR="00F70911">
              <w:rPr>
                <w:noProof/>
                <w:webHidden/>
              </w:rPr>
            </w:r>
            <w:r w:rsidR="00F70911">
              <w:rPr>
                <w:noProof/>
                <w:webHidden/>
              </w:rPr>
              <w:fldChar w:fldCharType="separate"/>
            </w:r>
            <w:r w:rsidR="00F70911">
              <w:rPr>
                <w:noProof/>
                <w:webHidden/>
              </w:rPr>
              <w:t>3</w:t>
            </w:r>
            <w:r w:rsidR="00F70911">
              <w:rPr>
                <w:noProof/>
                <w:webHidden/>
              </w:rPr>
              <w:fldChar w:fldCharType="end"/>
            </w:r>
          </w:hyperlink>
        </w:p>
        <w:p w14:paraId="4226FFCA" w14:textId="4C94832E" w:rsidR="00F70911" w:rsidRDefault="007D2E21">
          <w:pPr>
            <w:pStyle w:val="TOC1"/>
            <w:rPr>
              <w:rFonts w:eastAsiaTheme="minorEastAsia"/>
              <w:noProof/>
              <w:lang w:val="en-US"/>
            </w:rPr>
          </w:pPr>
          <w:hyperlink w:anchor="_Toc67841170" w:history="1">
            <w:r w:rsidR="00F70911" w:rsidRPr="00564D65">
              <w:rPr>
                <w:rStyle w:val="Hyperlink"/>
                <w:rFonts w:ascii="Calibri" w:hAnsi="Calibri" w:cs="Calibri"/>
                <w:noProof/>
                <w:lang w:val="ro-RO" w:bidi="ne-NP"/>
              </w:rPr>
              <w:t>1. Abordare</w:t>
            </w:r>
            <w:r w:rsidR="00F70911">
              <w:rPr>
                <w:noProof/>
                <w:webHidden/>
              </w:rPr>
              <w:tab/>
            </w:r>
            <w:r w:rsidR="00F70911">
              <w:rPr>
                <w:noProof/>
                <w:webHidden/>
              </w:rPr>
              <w:fldChar w:fldCharType="begin"/>
            </w:r>
            <w:r w:rsidR="00F70911">
              <w:rPr>
                <w:noProof/>
                <w:webHidden/>
              </w:rPr>
              <w:instrText xml:space="preserve"> PAGEREF _Toc67841170 \h </w:instrText>
            </w:r>
            <w:r w:rsidR="00F70911">
              <w:rPr>
                <w:noProof/>
                <w:webHidden/>
              </w:rPr>
            </w:r>
            <w:r w:rsidR="00F70911">
              <w:rPr>
                <w:noProof/>
                <w:webHidden/>
              </w:rPr>
              <w:fldChar w:fldCharType="separate"/>
            </w:r>
            <w:r w:rsidR="00F70911">
              <w:rPr>
                <w:noProof/>
                <w:webHidden/>
              </w:rPr>
              <w:t>3</w:t>
            </w:r>
            <w:r w:rsidR="00F70911">
              <w:rPr>
                <w:noProof/>
                <w:webHidden/>
              </w:rPr>
              <w:fldChar w:fldCharType="end"/>
            </w:r>
          </w:hyperlink>
        </w:p>
        <w:p w14:paraId="6D2FC2D2" w14:textId="4CE9C5A4" w:rsidR="00F70911" w:rsidRDefault="007D2E21">
          <w:pPr>
            <w:pStyle w:val="TOC1"/>
            <w:rPr>
              <w:rFonts w:eastAsiaTheme="minorEastAsia"/>
              <w:noProof/>
              <w:lang w:val="en-US"/>
            </w:rPr>
          </w:pPr>
          <w:hyperlink w:anchor="_Toc67841171" w:history="1">
            <w:r w:rsidR="00F70911" w:rsidRPr="00564D65">
              <w:rPr>
                <w:rStyle w:val="Hyperlink"/>
                <w:rFonts w:ascii="Calibri" w:hAnsi="Calibri" w:cs="Calibri"/>
                <w:noProof/>
                <w:lang w:val="ro-RO" w:bidi="ne-NP"/>
              </w:rPr>
              <w:t>2. Derularea Interviurilor online</w:t>
            </w:r>
            <w:r w:rsidR="00F70911">
              <w:rPr>
                <w:noProof/>
                <w:webHidden/>
              </w:rPr>
              <w:tab/>
            </w:r>
            <w:r w:rsidR="00F70911">
              <w:rPr>
                <w:noProof/>
                <w:webHidden/>
              </w:rPr>
              <w:fldChar w:fldCharType="begin"/>
            </w:r>
            <w:r w:rsidR="00F70911">
              <w:rPr>
                <w:noProof/>
                <w:webHidden/>
              </w:rPr>
              <w:instrText xml:space="preserve"> PAGEREF _Toc67841171 \h </w:instrText>
            </w:r>
            <w:r w:rsidR="00F70911">
              <w:rPr>
                <w:noProof/>
                <w:webHidden/>
              </w:rPr>
            </w:r>
            <w:r w:rsidR="00F70911">
              <w:rPr>
                <w:noProof/>
                <w:webHidden/>
              </w:rPr>
              <w:fldChar w:fldCharType="separate"/>
            </w:r>
            <w:r w:rsidR="00F70911">
              <w:rPr>
                <w:noProof/>
                <w:webHidden/>
              </w:rPr>
              <w:t>3</w:t>
            </w:r>
            <w:r w:rsidR="00F70911">
              <w:rPr>
                <w:noProof/>
                <w:webHidden/>
              </w:rPr>
              <w:fldChar w:fldCharType="end"/>
            </w:r>
          </w:hyperlink>
        </w:p>
        <w:p w14:paraId="5C51D558" w14:textId="0EB08AB3" w:rsidR="00F70911" w:rsidRDefault="007D2E21">
          <w:pPr>
            <w:pStyle w:val="TOC1"/>
            <w:rPr>
              <w:rFonts w:eastAsiaTheme="minorEastAsia"/>
              <w:noProof/>
              <w:lang w:val="en-US"/>
            </w:rPr>
          </w:pPr>
          <w:hyperlink w:anchor="_Toc67841172" w:history="1">
            <w:r w:rsidR="00F70911" w:rsidRPr="00564D65">
              <w:rPr>
                <w:rStyle w:val="Hyperlink"/>
                <w:rFonts w:cstheme="minorHAnsi"/>
                <w:noProof/>
                <w:lang w:val="ro-RO" w:bidi="ne-NP"/>
              </w:rPr>
              <w:t>3. Teme de discuție/ghid orientativ de interviu</w:t>
            </w:r>
            <w:r w:rsidR="00F70911">
              <w:rPr>
                <w:noProof/>
                <w:webHidden/>
              </w:rPr>
              <w:tab/>
            </w:r>
            <w:r w:rsidR="00F70911">
              <w:rPr>
                <w:noProof/>
                <w:webHidden/>
              </w:rPr>
              <w:fldChar w:fldCharType="begin"/>
            </w:r>
            <w:r w:rsidR="00F70911">
              <w:rPr>
                <w:noProof/>
                <w:webHidden/>
              </w:rPr>
              <w:instrText xml:space="preserve"> PAGEREF _Toc67841172 \h </w:instrText>
            </w:r>
            <w:r w:rsidR="00F70911">
              <w:rPr>
                <w:noProof/>
                <w:webHidden/>
              </w:rPr>
            </w:r>
            <w:r w:rsidR="00F70911">
              <w:rPr>
                <w:noProof/>
                <w:webHidden/>
              </w:rPr>
              <w:fldChar w:fldCharType="separate"/>
            </w:r>
            <w:r w:rsidR="00F70911">
              <w:rPr>
                <w:noProof/>
                <w:webHidden/>
              </w:rPr>
              <w:t>4</w:t>
            </w:r>
            <w:r w:rsidR="00F70911">
              <w:rPr>
                <w:noProof/>
                <w:webHidden/>
              </w:rPr>
              <w:fldChar w:fldCharType="end"/>
            </w:r>
          </w:hyperlink>
        </w:p>
        <w:p w14:paraId="4A726FE7" w14:textId="31F9A2DE" w:rsidR="00F70911" w:rsidRDefault="007D2E21">
          <w:pPr>
            <w:pStyle w:val="TOC1"/>
            <w:rPr>
              <w:rFonts w:eastAsiaTheme="minorEastAsia"/>
              <w:noProof/>
              <w:lang w:val="en-US"/>
            </w:rPr>
          </w:pPr>
          <w:hyperlink w:anchor="_Toc67841173" w:history="1">
            <w:r w:rsidR="00F70911" w:rsidRPr="00564D65">
              <w:rPr>
                <w:rStyle w:val="Hyperlink"/>
                <w:rFonts w:cstheme="minorHAnsi"/>
                <w:noProof/>
                <w:lang w:val="ro-RO"/>
              </w:rPr>
              <w:t>3.1. Fișă suplimentară adresată OIR/AM</w:t>
            </w:r>
            <w:r w:rsidR="00F70911">
              <w:rPr>
                <w:noProof/>
                <w:webHidden/>
              </w:rPr>
              <w:tab/>
            </w:r>
            <w:r w:rsidR="00F70911">
              <w:rPr>
                <w:noProof/>
                <w:webHidden/>
              </w:rPr>
              <w:fldChar w:fldCharType="begin"/>
            </w:r>
            <w:r w:rsidR="00F70911">
              <w:rPr>
                <w:noProof/>
                <w:webHidden/>
              </w:rPr>
              <w:instrText xml:space="preserve"> PAGEREF _Toc67841173 \h </w:instrText>
            </w:r>
            <w:r w:rsidR="00F70911">
              <w:rPr>
                <w:noProof/>
                <w:webHidden/>
              </w:rPr>
            </w:r>
            <w:r w:rsidR="00F70911">
              <w:rPr>
                <w:noProof/>
                <w:webHidden/>
              </w:rPr>
              <w:fldChar w:fldCharType="separate"/>
            </w:r>
            <w:r w:rsidR="00F70911">
              <w:rPr>
                <w:noProof/>
                <w:webHidden/>
              </w:rPr>
              <w:t>5</w:t>
            </w:r>
            <w:r w:rsidR="00F70911">
              <w:rPr>
                <w:noProof/>
                <w:webHidden/>
              </w:rPr>
              <w:fldChar w:fldCharType="end"/>
            </w:r>
          </w:hyperlink>
        </w:p>
        <w:p w14:paraId="233BD014" w14:textId="73B37701" w:rsidR="00F70911" w:rsidRDefault="007D2E21">
          <w:pPr>
            <w:pStyle w:val="TOC1"/>
            <w:tabs>
              <w:tab w:val="left" w:pos="440"/>
            </w:tabs>
            <w:rPr>
              <w:rFonts w:eastAsiaTheme="minorEastAsia"/>
              <w:noProof/>
              <w:lang w:val="en-US"/>
            </w:rPr>
          </w:pPr>
          <w:hyperlink w:anchor="_Toc67841174" w:history="1">
            <w:r w:rsidR="00F70911" w:rsidRPr="00564D65">
              <w:rPr>
                <w:rStyle w:val="Hyperlink"/>
                <w:rFonts w:cstheme="minorHAnsi"/>
                <w:b/>
                <w:bCs/>
                <w:caps/>
                <w:noProof/>
                <w:lang w:val="ro-RO" w:bidi="ne-NP"/>
              </w:rPr>
              <w:t>II.</w:t>
            </w:r>
            <w:r w:rsidR="00F70911">
              <w:rPr>
                <w:rFonts w:eastAsiaTheme="minorEastAsia"/>
                <w:noProof/>
                <w:lang w:val="en-US"/>
              </w:rPr>
              <w:tab/>
            </w:r>
            <w:r w:rsidR="00F70911" w:rsidRPr="00564D65">
              <w:rPr>
                <w:rStyle w:val="Hyperlink"/>
                <w:rFonts w:cstheme="minorHAnsi"/>
                <w:b/>
                <w:bCs/>
                <w:caps/>
                <w:noProof/>
                <w:lang w:val="ro-RO" w:bidi="ne-NP"/>
              </w:rPr>
              <w:t>SONDAJ DE OPINIE LA NIVELUL BENEFICIARILOR SI POTENȚIALILOR BENEFICIARI POCU</w:t>
            </w:r>
            <w:r w:rsidR="00F70911">
              <w:rPr>
                <w:noProof/>
                <w:webHidden/>
              </w:rPr>
              <w:tab/>
            </w:r>
            <w:r w:rsidR="00F70911">
              <w:rPr>
                <w:noProof/>
                <w:webHidden/>
              </w:rPr>
              <w:fldChar w:fldCharType="begin"/>
            </w:r>
            <w:r w:rsidR="00F70911">
              <w:rPr>
                <w:noProof/>
                <w:webHidden/>
              </w:rPr>
              <w:instrText xml:space="preserve"> PAGEREF _Toc67841174 \h </w:instrText>
            </w:r>
            <w:r w:rsidR="00F70911">
              <w:rPr>
                <w:noProof/>
                <w:webHidden/>
              </w:rPr>
            </w:r>
            <w:r w:rsidR="00F70911">
              <w:rPr>
                <w:noProof/>
                <w:webHidden/>
              </w:rPr>
              <w:fldChar w:fldCharType="separate"/>
            </w:r>
            <w:r w:rsidR="00F70911">
              <w:rPr>
                <w:noProof/>
                <w:webHidden/>
              </w:rPr>
              <w:t>8</w:t>
            </w:r>
            <w:r w:rsidR="00F70911">
              <w:rPr>
                <w:noProof/>
                <w:webHidden/>
              </w:rPr>
              <w:fldChar w:fldCharType="end"/>
            </w:r>
          </w:hyperlink>
        </w:p>
        <w:p w14:paraId="48AA5CF7" w14:textId="134E01CE" w:rsidR="00F70911" w:rsidRDefault="007D2E21">
          <w:pPr>
            <w:pStyle w:val="TOC1"/>
            <w:rPr>
              <w:rFonts w:eastAsiaTheme="minorEastAsia"/>
              <w:noProof/>
              <w:lang w:val="en-US"/>
            </w:rPr>
          </w:pPr>
          <w:hyperlink w:anchor="_Toc67841175" w:history="1">
            <w:r w:rsidR="00F70911" w:rsidRPr="00564D65">
              <w:rPr>
                <w:rStyle w:val="Hyperlink"/>
                <w:rFonts w:cstheme="minorHAnsi"/>
                <w:bCs/>
                <w:caps/>
                <w:noProof/>
                <w:lang w:val="ro-RO" w:bidi="ne-NP"/>
              </w:rPr>
              <w:t xml:space="preserve">1. </w:t>
            </w:r>
            <w:r w:rsidR="00F70911" w:rsidRPr="00564D65">
              <w:rPr>
                <w:rStyle w:val="Hyperlink"/>
                <w:rFonts w:eastAsia="SimSun" w:cstheme="minorHAnsi"/>
                <w:noProof/>
                <w:lang w:val="ro-RO" w:bidi="ne-NP"/>
              </w:rPr>
              <w:t>Abordare</w:t>
            </w:r>
            <w:r w:rsidR="00F70911">
              <w:rPr>
                <w:noProof/>
                <w:webHidden/>
              </w:rPr>
              <w:tab/>
            </w:r>
            <w:r w:rsidR="00F70911">
              <w:rPr>
                <w:noProof/>
                <w:webHidden/>
              </w:rPr>
              <w:fldChar w:fldCharType="begin"/>
            </w:r>
            <w:r w:rsidR="00F70911">
              <w:rPr>
                <w:noProof/>
                <w:webHidden/>
              </w:rPr>
              <w:instrText xml:space="preserve"> PAGEREF _Toc67841175 \h </w:instrText>
            </w:r>
            <w:r w:rsidR="00F70911">
              <w:rPr>
                <w:noProof/>
                <w:webHidden/>
              </w:rPr>
            </w:r>
            <w:r w:rsidR="00F70911">
              <w:rPr>
                <w:noProof/>
                <w:webHidden/>
              </w:rPr>
              <w:fldChar w:fldCharType="separate"/>
            </w:r>
            <w:r w:rsidR="00F70911">
              <w:rPr>
                <w:noProof/>
                <w:webHidden/>
              </w:rPr>
              <w:t>8</w:t>
            </w:r>
            <w:r w:rsidR="00F70911">
              <w:rPr>
                <w:noProof/>
                <w:webHidden/>
              </w:rPr>
              <w:fldChar w:fldCharType="end"/>
            </w:r>
          </w:hyperlink>
        </w:p>
        <w:p w14:paraId="4ABD576E" w14:textId="26AB1896" w:rsidR="00F70911" w:rsidRDefault="007D2E21">
          <w:pPr>
            <w:pStyle w:val="TOC1"/>
            <w:rPr>
              <w:rFonts w:eastAsiaTheme="minorEastAsia"/>
              <w:noProof/>
              <w:lang w:val="en-US"/>
            </w:rPr>
          </w:pPr>
          <w:hyperlink w:anchor="_Toc67841176" w:history="1">
            <w:r w:rsidR="00F70911" w:rsidRPr="00564D65">
              <w:rPr>
                <w:rStyle w:val="Hyperlink"/>
                <w:rFonts w:eastAsia="SimSun" w:cstheme="minorHAnsi"/>
                <w:noProof/>
                <w:lang w:val="ro-RO" w:bidi="ne-NP"/>
              </w:rPr>
              <w:t>2. Metodologie</w:t>
            </w:r>
            <w:r w:rsidR="00F70911">
              <w:rPr>
                <w:noProof/>
                <w:webHidden/>
              </w:rPr>
              <w:tab/>
            </w:r>
            <w:r w:rsidR="00F70911">
              <w:rPr>
                <w:noProof/>
                <w:webHidden/>
              </w:rPr>
              <w:fldChar w:fldCharType="begin"/>
            </w:r>
            <w:r w:rsidR="00F70911">
              <w:rPr>
                <w:noProof/>
                <w:webHidden/>
              </w:rPr>
              <w:instrText xml:space="preserve"> PAGEREF _Toc67841176 \h </w:instrText>
            </w:r>
            <w:r w:rsidR="00F70911">
              <w:rPr>
                <w:noProof/>
                <w:webHidden/>
              </w:rPr>
            </w:r>
            <w:r w:rsidR="00F70911">
              <w:rPr>
                <w:noProof/>
                <w:webHidden/>
              </w:rPr>
              <w:fldChar w:fldCharType="separate"/>
            </w:r>
            <w:r w:rsidR="00F70911">
              <w:rPr>
                <w:noProof/>
                <w:webHidden/>
              </w:rPr>
              <w:t>8</w:t>
            </w:r>
            <w:r w:rsidR="00F70911">
              <w:rPr>
                <w:noProof/>
                <w:webHidden/>
              </w:rPr>
              <w:fldChar w:fldCharType="end"/>
            </w:r>
          </w:hyperlink>
        </w:p>
        <w:p w14:paraId="5CCFFFC9" w14:textId="37E675F0" w:rsidR="00F70911" w:rsidRDefault="007D2E21">
          <w:pPr>
            <w:pStyle w:val="TOC1"/>
            <w:rPr>
              <w:rFonts w:eastAsiaTheme="minorEastAsia"/>
              <w:noProof/>
              <w:lang w:val="en-US"/>
            </w:rPr>
          </w:pPr>
          <w:hyperlink w:anchor="_Toc67841177" w:history="1">
            <w:r w:rsidR="00F70911" w:rsidRPr="00564D65">
              <w:rPr>
                <w:rStyle w:val="Hyperlink"/>
                <w:rFonts w:eastAsiaTheme="majorEastAsia" w:cstheme="minorHAnsi"/>
                <w:noProof/>
                <w:lang w:val="ro-RO"/>
              </w:rPr>
              <w:t>2.1.Date de referință privind populațiile țintă</w:t>
            </w:r>
            <w:r w:rsidR="00F70911">
              <w:rPr>
                <w:noProof/>
                <w:webHidden/>
              </w:rPr>
              <w:tab/>
            </w:r>
            <w:r w:rsidR="00F70911">
              <w:rPr>
                <w:noProof/>
                <w:webHidden/>
              </w:rPr>
              <w:fldChar w:fldCharType="begin"/>
            </w:r>
            <w:r w:rsidR="00F70911">
              <w:rPr>
                <w:noProof/>
                <w:webHidden/>
              </w:rPr>
              <w:instrText xml:space="preserve"> PAGEREF _Toc67841177 \h </w:instrText>
            </w:r>
            <w:r w:rsidR="00F70911">
              <w:rPr>
                <w:noProof/>
                <w:webHidden/>
              </w:rPr>
            </w:r>
            <w:r w:rsidR="00F70911">
              <w:rPr>
                <w:noProof/>
                <w:webHidden/>
              </w:rPr>
              <w:fldChar w:fldCharType="separate"/>
            </w:r>
            <w:r w:rsidR="00F70911">
              <w:rPr>
                <w:noProof/>
                <w:webHidden/>
              </w:rPr>
              <w:t>9</w:t>
            </w:r>
            <w:r w:rsidR="00F70911">
              <w:rPr>
                <w:noProof/>
                <w:webHidden/>
              </w:rPr>
              <w:fldChar w:fldCharType="end"/>
            </w:r>
          </w:hyperlink>
        </w:p>
        <w:p w14:paraId="3294A048" w14:textId="3A8973BB" w:rsidR="00F70911" w:rsidRDefault="007D2E21">
          <w:pPr>
            <w:pStyle w:val="TOC1"/>
            <w:rPr>
              <w:rFonts w:eastAsiaTheme="minorEastAsia"/>
              <w:noProof/>
              <w:lang w:val="en-US"/>
            </w:rPr>
          </w:pPr>
          <w:hyperlink w:anchor="_Toc67841178" w:history="1">
            <w:r w:rsidR="00F70911" w:rsidRPr="00564D65">
              <w:rPr>
                <w:rStyle w:val="Hyperlink"/>
                <w:rFonts w:cstheme="minorHAnsi"/>
                <w:noProof/>
                <w:lang w:val="ro-RO"/>
              </w:rPr>
              <w:t>3. Eșantioane</w:t>
            </w:r>
            <w:r w:rsidR="00F70911">
              <w:rPr>
                <w:noProof/>
                <w:webHidden/>
              </w:rPr>
              <w:tab/>
            </w:r>
            <w:r w:rsidR="00F70911">
              <w:rPr>
                <w:noProof/>
                <w:webHidden/>
              </w:rPr>
              <w:fldChar w:fldCharType="begin"/>
            </w:r>
            <w:r w:rsidR="00F70911">
              <w:rPr>
                <w:noProof/>
                <w:webHidden/>
              </w:rPr>
              <w:instrText xml:space="preserve"> PAGEREF _Toc67841178 \h </w:instrText>
            </w:r>
            <w:r w:rsidR="00F70911">
              <w:rPr>
                <w:noProof/>
                <w:webHidden/>
              </w:rPr>
            </w:r>
            <w:r w:rsidR="00F70911">
              <w:rPr>
                <w:noProof/>
                <w:webHidden/>
              </w:rPr>
              <w:fldChar w:fldCharType="separate"/>
            </w:r>
            <w:r w:rsidR="00F70911">
              <w:rPr>
                <w:noProof/>
                <w:webHidden/>
              </w:rPr>
              <w:t>9</w:t>
            </w:r>
            <w:r w:rsidR="00F70911">
              <w:rPr>
                <w:noProof/>
                <w:webHidden/>
              </w:rPr>
              <w:fldChar w:fldCharType="end"/>
            </w:r>
          </w:hyperlink>
        </w:p>
        <w:p w14:paraId="0AD5B0F8" w14:textId="1F936526" w:rsidR="00F70911" w:rsidRDefault="007D2E21">
          <w:pPr>
            <w:pStyle w:val="TOC1"/>
            <w:rPr>
              <w:rFonts w:eastAsiaTheme="minorEastAsia"/>
              <w:noProof/>
              <w:lang w:val="en-US"/>
            </w:rPr>
          </w:pPr>
          <w:hyperlink w:anchor="_Toc67841179" w:history="1">
            <w:r w:rsidR="00F70911" w:rsidRPr="00564D65">
              <w:rPr>
                <w:rStyle w:val="Hyperlink"/>
                <w:rFonts w:cstheme="minorHAnsi"/>
                <w:noProof/>
                <w:lang w:val="ro-RO"/>
              </w:rPr>
              <w:t>a. Eșantion beneficiari</w:t>
            </w:r>
            <w:r w:rsidR="00F70911">
              <w:rPr>
                <w:noProof/>
                <w:webHidden/>
              </w:rPr>
              <w:tab/>
            </w:r>
            <w:r w:rsidR="00F70911">
              <w:rPr>
                <w:noProof/>
                <w:webHidden/>
              </w:rPr>
              <w:fldChar w:fldCharType="begin"/>
            </w:r>
            <w:r w:rsidR="00F70911">
              <w:rPr>
                <w:noProof/>
                <w:webHidden/>
              </w:rPr>
              <w:instrText xml:space="preserve"> PAGEREF _Toc67841179 \h </w:instrText>
            </w:r>
            <w:r w:rsidR="00F70911">
              <w:rPr>
                <w:noProof/>
                <w:webHidden/>
              </w:rPr>
            </w:r>
            <w:r w:rsidR="00F70911">
              <w:rPr>
                <w:noProof/>
                <w:webHidden/>
              </w:rPr>
              <w:fldChar w:fldCharType="separate"/>
            </w:r>
            <w:r w:rsidR="00F70911">
              <w:rPr>
                <w:noProof/>
                <w:webHidden/>
              </w:rPr>
              <w:t>9</w:t>
            </w:r>
            <w:r w:rsidR="00F70911">
              <w:rPr>
                <w:noProof/>
                <w:webHidden/>
              </w:rPr>
              <w:fldChar w:fldCharType="end"/>
            </w:r>
          </w:hyperlink>
        </w:p>
        <w:p w14:paraId="42F2C028" w14:textId="6B137161" w:rsidR="00F70911" w:rsidRDefault="007D2E21">
          <w:pPr>
            <w:pStyle w:val="TOC1"/>
            <w:rPr>
              <w:rFonts w:eastAsiaTheme="minorEastAsia"/>
              <w:noProof/>
              <w:lang w:val="en-US"/>
            </w:rPr>
          </w:pPr>
          <w:hyperlink w:anchor="_Toc67841180" w:history="1">
            <w:r w:rsidR="00F70911" w:rsidRPr="00564D65">
              <w:rPr>
                <w:rStyle w:val="Hyperlink"/>
                <w:rFonts w:cstheme="minorHAnsi"/>
                <w:noProof/>
                <w:lang w:val="ro-RO"/>
              </w:rPr>
              <w:t>b. Eșantion potențiali beneficiari</w:t>
            </w:r>
            <w:r w:rsidR="00F70911">
              <w:rPr>
                <w:noProof/>
                <w:webHidden/>
              </w:rPr>
              <w:tab/>
            </w:r>
            <w:r w:rsidR="00F70911">
              <w:rPr>
                <w:noProof/>
                <w:webHidden/>
              </w:rPr>
              <w:fldChar w:fldCharType="begin"/>
            </w:r>
            <w:r w:rsidR="00F70911">
              <w:rPr>
                <w:noProof/>
                <w:webHidden/>
              </w:rPr>
              <w:instrText xml:space="preserve"> PAGEREF _Toc67841180 \h </w:instrText>
            </w:r>
            <w:r w:rsidR="00F70911">
              <w:rPr>
                <w:noProof/>
                <w:webHidden/>
              </w:rPr>
            </w:r>
            <w:r w:rsidR="00F70911">
              <w:rPr>
                <w:noProof/>
                <w:webHidden/>
              </w:rPr>
              <w:fldChar w:fldCharType="separate"/>
            </w:r>
            <w:r w:rsidR="00F70911">
              <w:rPr>
                <w:noProof/>
                <w:webHidden/>
              </w:rPr>
              <w:t>15</w:t>
            </w:r>
            <w:r w:rsidR="00F70911">
              <w:rPr>
                <w:noProof/>
                <w:webHidden/>
              </w:rPr>
              <w:fldChar w:fldCharType="end"/>
            </w:r>
          </w:hyperlink>
        </w:p>
        <w:p w14:paraId="75C2A2DB" w14:textId="0CC79C05" w:rsidR="00F70911" w:rsidRDefault="007D2E21">
          <w:pPr>
            <w:pStyle w:val="TOC1"/>
            <w:rPr>
              <w:rFonts w:eastAsiaTheme="minorEastAsia"/>
              <w:noProof/>
              <w:lang w:val="en-US"/>
            </w:rPr>
          </w:pPr>
          <w:hyperlink w:anchor="_Toc67841181" w:history="1">
            <w:r w:rsidR="00F70911" w:rsidRPr="00564D65">
              <w:rPr>
                <w:rStyle w:val="Hyperlink"/>
                <w:rFonts w:eastAsia="SimSun" w:cstheme="minorHAnsi"/>
                <w:noProof/>
                <w:lang w:val="ro-RO" w:bidi="ne-NP"/>
              </w:rPr>
              <w:t>4.. Draft chestionare</w:t>
            </w:r>
            <w:r w:rsidR="00F70911">
              <w:rPr>
                <w:noProof/>
                <w:webHidden/>
              </w:rPr>
              <w:tab/>
            </w:r>
            <w:r w:rsidR="00F70911">
              <w:rPr>
                <w:noProof/>
                <w:webHidden/>
              </w:rPr>
              <w:fldChar w:fldCharType="begin"/>
            </w:r>
            <w:r w:rsidR="00F70911">
              <w:rPr>
                <w:noProof/>
                <w:webHidden/>
              </w:rPr>
              <w:instrText xml:space="preserve"> PAGEREF _Toc67841181 \h </w:instrText>
            </w:r>
            <w:r w:rsidR="00F70911">
              <w:rPr>
                <w:noProof/>
                <w:webHidden/>
              </w:rPr>
            </w:r>
            <w:r w:rsidR="00F70911">
              <w:rPr>
                <w:noProof/>
                <w:webHidden/>
              </w:rPr>
              <w:fldChar w:fldCharType="separate"/>
            </w:r>
            <w:r w:rsidR="00F70911">
              <w:rPr>
                <w:noProof/>
                <w:webHidden/>
              </w:rPr>
              <w:t>22</w:t>
            </w:r>
            <w:r w:rsidR="00F70911">
              <w:rPr>
                <w:noProof/>
                <w:webHidden/>
              </w:rPr>
              <w:fldChar w:fldCharType="end"/>
            </w:r>
          </w:hyperlink>
        </w:p>
        <w:p w14:paraId="46EEB414" w14:textId="0018F7BB" w:rsidR="00F70911" w:rsidRDefault="007D2E21">
          <w:pPr>
            <w:pStyle w:val="TOC1"/>
            <w:rPr>
              <w:rFonts w:eastAsiaTheme="minorEastAsia"/>
              <w:noProof/>
              <w:lang w:val="en-US"/>
            </w:rPr>
          </w:pPr>
          <w:hyperlink w:anchor="_Toc67841182" w:history="1">
            <w:r w:rsidR="00F70911" w:rsidRPr="00564D65">
              <w:rPr>
                <w:rStyle w:val="Hyperlink"/>
                <w:rFonts w:cstheme="minorHAnsi"/>
                <w:noProof/>
                <w:lang w:val="ro-RO"/>
              </w:rPr>
              <w:t>a. La nivelul beneficiarilor</w:t>
            </w:r>
            <w:r w:rsidR="00F70911">
              <w:rPr>
                <w:noProof/>
                <w:webHidden/>
              </w:rPr>
              <w:tab/>
            </w:r>
            <w:r w:rsidR="00F70911">
              <w:rPr>
                <w:noProof/>
                <w:webHidden/>
              </w:rPr>
              <w:fldChar w:fldCharType="begin"/>
            </w:r>
            <w:r w:rsidR="00F70911">
              <w:rPr>
                <w:noProof/>
                <w:webHidden/>
              </w:rPr>
              <w:instrText xml:space="preserve"> PAGEREF _Toc67841182 \h </w:instrText>
            </w:r>
            <w:r w:rsidR="00F70911">
              <w:rPr>
                <w:noProof/>
                <w:webHidden/>
              </w:rPr>
            </w:r>
            <w:r w:rsidR="00F70911">
              <w:rPr>
                <w:noProof/>
                <w:webHidden/>
              </w:rPr>
              <w:fldChar w:fldCharType="separate"/>
            </w:r>
            <w:r w:rsidR="00F70911">
              <w:rPr>
                <w:noProof/>
                <w:webHidden/>
              </w:rPr>
              <w:t>22</w:t>
            </w:r>
            <w:r w:rsidR="00F70911">
              <w:rPr>
                <w:noProof/>
                <w:webHidden/>
              </w:rPr>
              <w:fldChar w:fldCharType="end"/>
            </w:r>
          </w:hyperlink>
        </w:p>
        <w:p w14:paraId="4E7F3B4E" w14:textId="0EC8CE95" w:rsidR="00F70911" w:rsidRDefault="007D2E21">
          <w:pPr>
            <w:pStyle w:val="TOC1"/>
            <w:rPr>
              <w:rFonts w:eastAsiaTheme="minorEastAsia"/>
              <w:noProof/>
              <w:lang w:val="en-US"/>
            </w:rPr>
          </w:pPr>
          <w:hyperlink w:anchor="_Toc67841183" w:history="1">
            <w:r w:rsidR="00F70911" w:rsidRPr="00564D65">
              <w:rPr>
                <w:rStyle w:val="Hyperlink"/>
                <w:rFonts w:eastAsiaTheme="majorEastAsia" w:cstheme="minorHAnsi"/>
                <w:noProof/>
                <w:lang w:val="ro-RO"/>
              </w:rPr>
              <w:t>a. La nivelul potențialilor beneficiari</w:t>
            </w:r>
            <w:r w:rsidR="00F70911">
              <w:rPr>
                <w:noProof/>
                <w:webHidden/>
              </w:rPr>
              <w:tab/>
            </w:r>
            <w:r w:rsidR="00F70911">
              <w:rPr>
                <w:noProof/>
                <w:webHidden/>
              </w:rPr>
              <w:fldChar w:fldCharType="begin"/>
            </w:r>
            <w:r w:rsidR="00F70911">
              <w:rPr>
                <w:noProof/>
                <w:webHidden/>
              </w:rPr>
              <w:instrText xml:space="preserve"> PAGEREF _Toc67841183 \h </w:instrText>
            </w:r>
            <w:r w:rsidR="00F70911">
              <w:rPr>
                <w:noProof/>
                <w:webHidden/>
              </w:rPr>
            </w:r>
            <w:r w:rsidR="00F70911">
              <w:rPr>
                <w:noProof/>
                <w:webHidden/>
              </w:rPr>
              <w:fldChar w:fldCharType="separate"/>
            </w:r>
            <w:r w:rsidR="00F70911">
              <w:rPr>
                <w:noProof/>
                <w:webHidden/>
              </w:rPr>
              <w:t>25</w:t>
            </w:r>
            <w:r w:rsidR="00F70911">
              <w:rPr>
                <w:noProof/>
                <w:webHidden/>
              </w:rPr>
              <w:fldChar w:fldCharType="end"/>
            </w:r>
          </w:hyperlink>
        </w:p>
        <w:p w14:paraId="02130997" w14:textId="2114E048" w:rsidR="00F70911" w:rsidRDefault="007D2E21">
          <w:pPr>
            <w:pStyle w:val="TOC1"/>
            <w:tabs>
              <w:tab w:val="left" w:pos="660"/>
            </w:tabs>
            <w:rPr>
              <w:rFonts w:eastAsiaTheme="minorEastAsia"/>
              <w:noProof/>
              <w:lang w:val="en-US"/>
            </w:rPr>
          </w:pPr>
          <w:hyperlink w:anchor="_Toc67841184" w:history="1">
            <w:r w:rsidR="00F70911" w:rsidRPr="00564D65">
              <w:rPr>
                <w:rStyle w:val="Hyperlink"/>
                <w:rFonts w:cstheme="minorHAnsi"/>
                <w:b/>
                <w:bCs/>
                <w:caps/>
                <w:noProof/>
                <w:lang w:val="ro-RO" w:bidi="ne-NP"/>
              </w:rPr>
              <w:t>III.</w:t>
            </w:r>
            <w:r w:rsidR="00F70911">
              <w:rPr>
                <w:rFonts w:eastAsiaTheme="minorEastAsia"/>
                <w:noProof/>
                <w:lang w:val="en-US"/>
              </w:rPr>
              <w:tab/>
            </w:r>
            <w:r w:rsidR="00F70911" w:rsidRPr="00564D65">
              <w:rPr>
                <w:rStyle w:val="Hyperlink"/>
                <w:rFonts w:cstheme="minorHAnsi"/>
                <w:b/>
                <w:bCs/>
                <w:caps/>
                <w:noProof/>
                <w:lang w:val="ro-RO" w:bidi="ne-NP"/>
              </w:rPr>
              <w:t>Abordare metodologică privind realizarea focus grupului de validare</w:t>
            </w:r>
            <w:r w:rsidR="00F70911">
              <w:rPr>
                <w:noProof/>
                <w:webHidden/>
              </w:rPr>
              <w:tab/>
            </w:r>
            <w:r w:rsidR="00F70911">
              <w:rPr>
                <w:noProof/>
                <w:webHidden/>
              </w:rPr>
              <w:fldChar w:fldCharType="begin"/>
            </w:r>
            <w:r w:rsidR="00F70911">
              <w:rPr>
                <w:noProof/>
                <w:webHidden/>
              </w:rPr>
              <w:instrText xml:space="preserve"> PAGEREF _Toc67841184 \h </w:instrText>
            </w:r>
            <w:r w:rsidR="00F70911">
              <w:rPr>
                <w:noProof/>
                <w:webHidden/>
              </w:rPr>
            </w:r>
            <w:r w:rsidR="00F70911">
              <w:rPr>
                <w:noProof/>
                <w:webHidden/>
              </w:rPr>
              <w:fldChar w:fldCharType="separate"/>
            </w:r>
            <w:r w:rsidR="00F70911">
              <w:rPr>
                <w:noProof/>
                <w:webHidden/>
              </w:rPr>
              <w:t>28</w:t>
            </w:r>
            <w:r w:rsidR="00F70911">
              <w:rPr>
                <w:noProof/>
                <w:webHidden/>
              </w:rPr>
              <w:fldChar w:fldCharType="end"/>
            </w:r>
          </w:hyperlink>
        </w:p>
        <w:p w14:paraId="2F6388B3" w14:textId="7960E077" w:rsidR="00F70911" w:rsidRDefault="007D2E21">
          <w:pPr>
            <w:pStyle w:val="TOC1"/>
            <w:rPr>
              <w:rFonts w:eastAsiaTheme="minorEastAsia"/>
              <w:noProof/>
              <w:lang w:val="en-US"/>
            </w:rPr>
          </w:pPr>
          <w:hyperlink w:anchor="_Toc67841185" w:history="1">
            <w:r w:rsidR="00F70911" w:rsidRPr="00564D65">
              <w:rPr>
                <w:rStyle w:val="Hyperlink"/>
                <w:rFonts w:cstheme="minorHAnsi"/>
                <w:noProof/>
                <w:lang w:val="ro-RO"/>
              </w:rPr>
              <w:t>IV Index de figuri și tabele</w:t>
            </w:r>
            <w:r w:rsidR="00F70911">
              <w:rPr>
                <w:noProof/>
                <w:webHidden/>
              </w:rPr>
              <w:tab/>
            </w:r>
            <w:r w:rsidR="00F70911">
              <w:rPr>
                <w:noProof/>
                <w:webHidden/>
              </w:rPr>
              <w:fldChar w:fldCharType="begin"/>
            </w:r>
            <w:r w:rsidR="00F70911">
              <w:rPr>
                <w:noProof/>
                <w:webHidden/>
              </w:rPr>
              <w:instrText xml:space="preserve"> PAGEREF _Toc67841185 \h </w:instrText>
            </w:r>
            <w:r w:rsidR="00F70911">
              <w:rPr>
                <w:noProof/>
                <w:webHidden/>
              </w:rPr>
            </w:r>
            <w:r w:rsidR="00F70911">
              <w:rPr>
                <w:noProof/>
                <w:webHidden/>
              </w:rPr>
              <w:fldChar w:fldCharType="separate"/>
            </w:r>
            <w:r w:rsidR="00F70911">
              <w:rPr>
                <w:noProof/>
                <w:webHidden/>
              </w:rPr>
              <w:t>29</w:t>
            </w:r>
            <w:r w:rsidR="00F70911">
              <w:rPr>
                <w:noProof/>
                <w:webHidden/>
              </w:rPr>
              <w:fldChar w:fldCharType="end"/>
            </w:r>
          </w:hyperlink>
        </w:p>
        <w:p w14:paraId="252C728B" w14:textId="18800044" w:rsidR="009B53AF" w:rsidRPr="0028203C" w:rsidRDefault="009B53AF">
          <w:pPr>
            <w:rPr>
              <w:lang w:val="ro-RO"/>
            </w:rPr>
          </w:pPr>
          <w:r w:rsidRPr="0028203C">
            <w:rPr>
              <w:b/>
              <w:bCs/>
              <w:lang w:val="ro-RO"/>
            </w:rPr>
            <w:fldChar w:fldCharType="end"/>
          </w:r>
        </w:p>
      </w:sdtContent>
    </w:sdt>
    <w:p w14:paraId="63B72E84" w14:textId="6BE0BC27" w:rsidR="00B21A98" w:rsidRPr="0028203C" w:rsidRDefault="00B21A98">
      <w:pPr>
        <w:spacing w:after="160" w:line="259" w:lineRule="auto"/>
        <w:jc w:val="left"/>
        <w:rPr>
          <w:lang w:val="ro-RO" w:bidi="ne-NP"/>
        </w:rPr>
      </w:pPr>
      <w:r w:rsidRPr="0028203C">
        <w:rPr>
          <w:lang w:val="ro-RO" w:bidi="ne-NP"/>
        </w:rPr>
        <w:br w:type="page"/>
      </w:r>
    </w:p>
    <w:p w14:paraId="24CF211A" w14:textId="665B085B" w:rsidR="00B21A98" w:rsidRPr="0028203C" w:rsidRDefault="00B21A98" w:rsidP="00B21A98">
      <w:pPr>
        <w:pStyle w:val="Heading1"/>
        <w:keepLines w:val="0"/>
        <w:numPr>
          <w:ilvl w:val="0"/>
          <w:numId w:val="2"/>
        </w:numPr>
        <w:snapToGrid w:val="0"/>
        <w:spacing w:before="0" w:after="120"/>
        <w:jc w:val="left"/>
        <w:rPr>
          <w:rFonts w:cstheme="minorHAnsi"/>
          <w:b/>
          <w:bCs/>
          <w:caps/>
          <w:sz w:val="20"/>
          <w:szCs w:val="20"/>
          <w:lang w:val="ro-RO" w:bidi="ne-NP"/>
        </w:rPr>
      </w:pPr>
      <w:bookmarkStart w:id="7" w:name="_Toc67841169"/>
      <w:r w:rsidRPr="0028203C">
        <w:rPr>
          <w:rFonts w:cstheme="minorHAnsi"/>
          <w:b/>
          <w:bCs/>
          <w:caps/>
          <w:sz w:val="20"/>
          <w:szCs w:val="20"/>
          <w:lang w:val="ro-RO" w:bidi="ne-NP"/>
        </w:rPr>
        <w:lastRenderedPageBreak/>
        <w:t xml:space="preserve">Abordare metodologică privind realizarea interviurilor </w:t>
      </w:r>
      <w:r w:rsidR="001457E2" w:rsidRPr="0028203C">
        <w:rPr>
          <w:rFonts w:cstheme="minorHAnsi"/>
          <w:b/>
          <w:bCs/>
          <w:caps/>
          <w:sz w:val="20"/>
          <w:szCs w:val="20"/>
          <w:lang w:val="ro-RO" w:bidi="ne-NP"/>
        </w:rPr>
        <w:t>/ FISA DE DATE LA NIVEL DE oir</w:t>
      </w:r>
      <w:bookmarkEnd w:id="7"/>
    </w:p>
    <w:p w14:paraId="480199E8" w14:textId="007A2603" w:rsidR="00B21A98" w:rsidRPr="0028203C" w:rsidRDefault="00B21A98" w:rsidP="00B21A98">
      <w:pPr>
        <w:rPr>
          <w:lang w:val="ro-RO" w:bidi="ne-NP"/>
        </w:rPr>
      </w:pPr>
    </w:p>
    <w:p w14:paraId="5E40FF4B" w14:textId="70108C8D" w:rsidR="00B21A98" w:rsidRPr="0028203C" w:rsidRDefault="00D55378" w:rsidP="00D55378">
      <w:pPr>
        <w:pStyle w:val="Heading1"/>
        <w:keepLines w:val="0"/>
        <w:snapToGrid w:val="0"/>
        <w:spacing w:before="0" w:after="120"/>
        <w:jc w:val="left"/>
        <w:rPr>
          <w:rFonts w:ascii="Calibri" w:hAnsi="Calibri" w:cs="Calibri"/>
          <w:sz w:val="22"/>
          <w:szCs w:val="22"/>
          <w:lang w:val="ro-RO" w:bidi="ne-NP"/>
        </w:rPr>
      </w:pPr>
      <w:bookmarkStart w:id="8" w:name="_Toc42540333"/>
      <w:bookmarkStart w:id="9" w:name="_Toc67841170"/>
      <w:r w:rsidRPr="0028203C">
        <w:rPr>
          <w:rFonts w:ascii="Calibri" w:hAnsi="Calibri" w:cs="Calibri"/>
          <w:sz w:val="22"/>
          <w:szCs w:val="22"/>
          <w:lang w:val="ro-RO" w:bidi="ne-NP"/>
        </w:rPr>
        <w:t xml:space="preserve">1. </w:t>
      </w:r>
      <w:r w:rsidR="00B21A98" w:rsidRPr="0028203C">
        <w:rPr>
          <w:rFonts w:ascii="Calibri" w:hAnsi="Calibri" w:cs="Calibri"/>
          <w:sz w:val="22"/>
          <w:szCs w:val="22"/>
          <w:lang w:val="ro-RO" w:bidi="ne-NP"/>
        </w:rPr>
        <w:t>Abordare</w:t>
      </w:r>
      <w:bookmarkEnd w:id="8"/>
      <w:bookmarkEnd w:id="9"/>
    </w:p>
    <w:p w14:paraId="4401759D" w14:textId="526846F1" w:rsidR="00B21A98" w:rsidRPr="00F70911" w:rsidRDefault="00B21A98" w:rsidP="00F70911">
      <w:pPr>
        <w:spacing w:line="276" w:lineRule="auto"/>
        <w:rPr>
          <w:rFonts w:ascii="Calibri" w:hAnsi="Calibri" w:cs="Calibri"/>
          <w:sz w:val="20"/>
          <w:szCs w:val="20"/>
          <w:lang w:val="ro-RO" w:bidi="ne-NP"/>
        </w:rPr>
      </w:pPr>
      <w:r w:rsidRPr="00F70911">
        <w:rPr>
          <w:rFonts w:ascii="Calibri" w:hAnsi="Calibri" w:cs="Calibri"/>
          <w:sz w:val="20"/>
          <w:szCs w:val="20"/>
          <w:lang w:val="ro-RO" w:bidi="ne-NP"/>
        </w:rPr>
        <w:t xml:space="preserve">Interviurile vor fi derulate în procesul de colectare a de informații de ordin calitativ, cu privire la </w:t>
      </w:r>
      <w:r w:rsidR="00582B95" w:rsidRPr="00F70911">
        <w:rPr>
          <w:rFonts w:ascii="Calibri" w:hAnsi="Calibri" w:cs="Calibri"/>
          <w:sz w:val="20"/>
          <w:szCs w:val="20"/>
          <w:lang w:val="ro-RO" w:bidi="ne-NP"/>
        </w:rPr>
        <w:t>identificarea progresului înregistrat în rândul beneficiarilor și al potențialilor beneficiari (IE1), identificarea rolului comunicării POCU în creșterea nivelului de implicare a beneficiarilor în diseminarea informației pe orizontală (IE2); dezvoltarea indexului de efecte generate de caracterul integrat al asistenței tehnice și al strategiei de comunicare a Instrumentelor Structurale (IE3); identificarea de efecte obținute în afara zonei de intervenție (IE4); identificarea lanțului explicativ pentru eventualele diferențe privind gradul de implicare și activism local al beneficiarilor, măsura care caracterizează durabilitatea efectelor (IE5); identificarea mecanismelor care au facilitat/ împiedicat efectele (IE6) și identificarea unui set de bune practici (IE7)</w:t>
      </w:r>
    </w:p>
    <w:p w14:paraId="05766578" w14:textId="77777777" w:rsidR="00582B95" w:rsidRPr="00F70911" w:rsidRDefault="00582B95" w:rsidP="00F70911">
      <w:pPr>
        <w:spacing w:line="276" w:lineRule="auto"/>
        <w:rPr>
          <w:rFonts w:ascii="Calibri" w:hAnsi="Calibri" w:cs="Calibri"/>
          <w:sz w:val="20"/>
          <w:szCs w:val="20"/>
          <w:lang w:val="ro-RO" w:bidi="ne-NP"/>
        </w:rPr>
      </w:pPr>
    </w:p>
    <w:tbl>
      <w:tblPr>
        <w:tblStyle w:val="GridTable5Dark-Accent3"/>
        <w:tblW w:w="0" w:type="auto"/>
        <w:tblLook w:val="04A0" w:firstRow="1" w:lastRow="0" w:firstColumn="1" w:lastColumn="0" w:noHBand="0" w:noVBand="1"/>
      </w:tblPr>
      <w:tblGrid>
        <w:gridCol w:w="1408"/>
        <w:gridCol w:w="7942"/>
      </w:tblGrid>
      <w:tr w:rsidR="00B21A98" w:rsidRPr="00F70911" w14:paraId="6BA68193" w14:textId="77777777" w:rsidTr="00B21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709DF2E" w14:textId="77777777" w:rsidR="00B21A98" w:rsidRPr="00F70911" w:rsidRDefault="00B21A98" w:rsidP="00F70911">
            <w:pPr>
              <w:spacing w:line="276" w:lineRule="auto"/>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Persoane intervievate</w:t>
            </w:r>
          </w:p>
        </w:tc>
        <w:tc>
          <w:tcPr>
            <w:tcW w:w="7942" w:type="dxa"/>
          </w:tcPr>
          <w:p w14:paraId="20C3A4B4" w14:textId="77777777" w:rsidR="00B21A98" w:rsidRPr="00F70911" w:rsidRDefault="00B21A98" w:rsidP="00F70911">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ro-RO" w:bidi="ne-NP"/>
              </w:rPr>
            </w:pPr>
            <w:r w:rsidRPr="00F70911">
              <w:rPr>
                <w:rFonts w:ascii="Calibri" w:hAnsi="Calibri" w:cs="Calibri"/>
                <w:bCs w:val="0"/>
                <w:sz w:val="20"/>
                <w:szCs w:val="20"/>
                <w:lang w:val="ro-RO" w:bidi="ne-NP"/>
              </w:rPr>
              <w:t xml:space="preserve">Reprezentanți ai: </w:t>
            </w:r>
          </w:p>
          <w:p w14:paraId="0C9261B0" w14:textId="7DE928B4" w:rsidR="00B21A98" w:rsidRPr="00F70911" w:rsidRDefault="00582B95" w:rsidP="00F70911">
            <w:pPr>
              <w:pStyle w:val="ListParagraph"/>
              <w:numPr>
                <w:ilvl w:val="0"/>
                <w:numId w:val="23"/>
              </w:num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MIPE</w:t>
            </w:r>
            <w:r w:rsidR="00B21A98" w:rsidRPr="00F70911">
              <w:rPr>
                <w:rFonts w:ascii="Calibri" w:hAnsi="Calibri" w:cs="Calibri"/>
                <w:b w:val="0"/>
                <w:bCs w:val="0"/>
                <w:sz w:val="20"/>
                <w:szCs w:val="20"/>
                <w:lang w:val="ro-RO" w:bidi="ne-NP"/>
              </w:rPr>
              <w:t xml:space="preserve"> Direcția Comunicare </w:t>
            </w:r>
          </w:p>
          <w:p w14:paraId="66BA5DAC" w14:textId="3ECCEF3E" w:rsidR="00B21A98" w:rsidRPr="00F70911" w:rsidRDefault="00B21A98" w:rsidP="00F70911">
            <w:pPr>
              <w:pStyle w:val="ListParagraph"/>
              <w:numPr>
                <w:ilvl w:val="0"/>
                <w:numId w:val="23"/>
              </w:num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AM PO</w:t>
            </w:r>
            <w:r w:rsidR="00582B95" w:rsidRPr="00F70911">
              <w:rPr>
                <w:rFonts w:ascii="Calibri" w:hAnsi="Calibri" w:cs="Calibri"/>
                <w:b w:val="0"/>
                <w:bCs w:val="0"/>
                <w:sz w:val="20"/>
                <w:szCs w:val="20"/>
                <w:lang w:val="ro-RO" w:bidi="ne-NP"/>
              </w:rPr>
              <w:t>CU</w:t>
            </w:r>
          </w:p>
          <w:p w14:paraId="16A88D4B" w14:textId="257717E0" w:rsidR="00B21A98" w:rsidRPr="00F70911" w:rsidRDefault="00B21A98" w:rsidP="00F70911">
            <w:pPr>
              <w:pStyle w:val="ListParagraph"/>
              <w:numPr>
                <w:ilvl w:val="0"/>
                <w:numId w:val="23"/>
              </w:num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OI P</w:t>
            </w:r>
            <w:r w:rsidR="00582B95" w:rsidRPr="00F70911">
              <w:rPr>
                <w:rFonts w:ascii="Calibri" w:hAnsi="Calibri" w:cs="Calibri"/>
                <w:b w:val="0"/>
                <w:bCs w:val="0"/>
                <w:sz w:val="20"/>
                <w:szCs w:val="20"/>
                <w:lang w:val="ro-RO" w:bidi="ne-NP"/>
              </w:rPr>
              <w:t>OCU</w:t>
            </w:r>
          </w:p>
          <w:p w14:paraId="3C3F838D" w14:textId="5CF14D6E" w:rsidR="002F3ECB" w:rsidRPr="00F70911" w:rsidRDefault="00582B95" w:rsidP="00F70911">
            <w:pPr>
              <w:pStyle w:val="ListParagraph"/>
              <w:numPr>
                <w:ilvl w:val="0"/>
                <w:numId w:val="23"/>
              </w:numPr>
              <w:spacing w:line="276" w:lineRule="auto"/>
              <w:contextualSpacing w:val="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beneficiari</w:t>
            </w:r>
          </w:p>
        </w:tc>
      </w:tr>
      <w:tr w:rsidR="00B21A98" w:rsidRPr="00F70911" w14:paraId="72CD28D7" w14:textId="77777777" w:rsidTr="00B21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C6C9C3B" w14:textId="77777777" w:rsidR="00B21A98" w:rsidRPr="00F70911" w:rsidRDefault="00B21A98" w:rsidP="00F70911">
            <w:pPr>
              <w:spacing w:line="276" w:lineRule="auto"/>
              <w:rPr>
                <w:rFonts w:ascii="Calibri" w:hAnsi="Calibri" w:cs="Calibri"/>
                <w:b w:val="0"/>
                <w:bCs w:val="0"/>
                <w:sz w:val="20"/>
                <w:szCs w:val="20"/>
                <w:lang w:val="ro-RO" w:bidi="ne-NP"/>
              </w:rPr>
            </w:pPr>
            <w:r w:rsidRPr="00F70911">
              <w:rPr>
                <w:rFonts w:ascii="Calibri" w:hAnsi="Calibri" w:cs="Calibri"/>
                <w:b w:val="0"/>
                <w:bCs w:val="0"/>
                <w:sz w:val="20"/>
                <w:szCs w:val="20"/>
                <w:lang w:val="ro-RO" w:bidi="ne-NP"/>
              </w:rPr>
              <w:t>Număr de interviuri</w:t>
            </w:r>
          </w:p>
        </w:tc>
        <w:tc>
          <w:tcPr>
            <w:tcW w:w="7942" w:type="dxa"/>
          </w:tcPr>
          <w:p w14:paraId="6DB278B2" w14:textId="6249D9EF" w:rsidR="00B21A98" w:rsidRPr="00F70911" w:rsidRDefault="00582B95" w:rsidP="00F70911">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ro-RO" w:bidi="ne-NP"/>
              </w:rPr>
            </w:pPr>
            <w:r w:rsidRPr="00F70911">
              <w:rPr>
                <w:rFonts w:ascii="Calibri" w:hAnsi="Calibri" w:cs="Calibri"/>
                <w:sz w:val="20"/>
                <w:szCs w:val="20"/>
                <w:lang w:val="ro-RO" w:bidi="ne-NP"/>
              </w:rPr>
              <w:t>10</w:t>
            </w:r>
          </w:p>
        </w:tc>
      </w:tr>
    </w:tbl>
    <w:p w14:paraId="43A4BAC3" w14:textId="77777777" w:rsidR="00B21A98" w:rsidRPr="00F70911" w:rsidRDefault="00B21A98" w:rsidP="00F70911">
      <w:pPr>
        <w:spacing w:line="276" w:lineRule="auto"/>
        <w:rPr>
          <w:rFonts w:ascii="Calibri" w:hAnsi="Calibri" w:cs="Calibri"/>
          <w:sz w:val="20"/>
          <w:szCs w:val="20"/>
          <w:lang w:val="ro-RO" w:bidi="ne-NP"/>
        </w:rPr>
      </w:pPr>
    </w:p>
    <w:p w14:paraId="219DB205" w14:textId="77777777" w:rsidR="00B21A98" w:rsidRPr="00F70911" w:rsidRDefault="00B21A98" w:rsidP="00F70911">
      <w:pPr>
        <w:autoSpaceDE w:val="0"/>
        <w:autoSpaceDN w:val="0"/>
        <w:adjustRightInd w:val="0"/>
        <w:spacing w:line="276" w:lineRule="auto"/>
        <w:rPr>
          <w:rFonts w:ascii="Calibri" w:hAnsi="Calibri" w:cs="Calibri"/>
          <w:bCs/>
          <w:color w:val="000000"/>
          <w:sz w:val="20"/>
          <w:szCs w:val="20"/>
          <w:lang w:val="ro-RO"/>
        </w:rPr>
      </w:pPr>
      <w:r w:rsidRPr="00F70911">
        <w:rPr>
          <w:rFonts w:ascii="Calibri" w:hAnsi="Calibri" w:cs="Calibri"/>
          <w:bCs/>
          <w:color w:val="000000"/>
          <w:sz w:val="20"/>
          <w:szCs w:val="20"/>
          <w:lang w:val="ro-RO"/>
        </w:rPr>
        <w:t xml:space="preserve">Interviurile vor  urmări atât schimbul de informații între evaluator și interlocutor (autoritate / beneficiar), cât și generarea de opinii de către persoanele intervievate, această metodă  oferind o capacitate exploratorie ridicată. </w:t>
      </w:r>
    </w:p>
    <w:p w14:paraId="39C321DD" w14:textId="77777777" w:rsidR="00B21A98" w:rsidRPr="00F70911" w:rsidRDefault="00B21A98" w:rsidP="00F70911">
      <w:pPr>
        <w:autoSpaceDE w:val="0"/>
        <w:autoSpaceDN w:val="0"/>
        <w:adjustRightInd w:val="0"/>
        <w:spacing w:line="276" w:lineRule="auto"/>
        <w:rPr>
          <w:rFonts w:ascii="Calibri" w:hAnsi="Calibri" w:cs="Calibri"/>
          <w:bCs/>
          <w:color w:val="000000"/>
          <w:sz w:val="20"/>
          <w:szCs w:val="20"/>
          <w:lang w:val="ro-RO"/>
        </w:rPr>
      </w:pPr>
      <w:r w:rsidRPr="00F70911">
        <w:rPr>
          <w:rFonts w:ascii="Calibri" w:hAnsi="Calibri" w:cs="Calibri"/>
          <w:bCs/>
          <w:color w:val="000000"/>
          <w:sz w:val="20"/>
          <w:szCs w:val="20"/>
          <w:lang w:val="ro-RO"/>
        </w:rPr>
        <w:t>Interviurile vor fi organizate în mai multe etape pe parcursul evaluării, pentru a asigura clarificarea tuturor aspectelor esențiale înțelegerii problematicii specifice, în vederea formulării unor concluzii și recomandări pertinente.</w:t>
      </w:r>
    </w:p>
    <w:p w14:paraId="0DF6F008" w14:textId="77777777" w:rsidR="00B21A98" w:rsidRPr="00F70911" w:rsidRDefault="00B21A98" w:rsidP="00F70911">
      <w:pPr>
        <w:autoSpaceDE w:val="0"/>
        <w:autoSpaceDN w:val="0"/>
        <w:adjustRightInd w:val="0"/>
        <w:spacing w:line="276" w:lineRule="auto"/>
        <w:rPr>
          <w:rFonts w:ascii="Calibri" w:hAnsi="Calibri" w:cs="Calibri"/>
          <w:bCs/>
          <w:color w:val="000000"/>
          <w:sz w:val="20"/>
          <w:szCs w:val="20"/>
          <w:lang w:val="ro-RO"/>
        </w:rPr>
      </w:pPr>
      <w:r w:rsidRPr="00F70911">
        <w:rPr>
          <w:rFonts w:ascii="Calibri" w:hAnsi="Calibri" w:cs="Calibri"/>
          <w:bCs/>
          <w:color w:val="000000"/>
          <w:sz w:val="20"/>
          <w:szCs w:val="20"/>
          <w:lang w:val="ro-RO"/>
        </w:rPr>
        <w:t>Pentru pregătirea interviurilor, evaluatorul va trimite ghidul de interviu factorilor intervievați, precum și alte materiale informative relevante.</w:t>
      </w:r>
    </w:p>
    <w:p w14:paraId="55632717" w14:textId="77777777" w:rsidR="00B21A98" w:rsidRPr="0028203C" w:rsidRDefault="00B21A98" w:rsidP="00B21A98">
      <w:pPr>
        <w:autoSpaceDE w:val="0"/>
        <w:autoSpaceDN w:val="0"/>
        <w:adjustRightInd w:val="0"/>
        <w:rPr>
          <w:rFonts w:ascii="Calibri" w:hAnsi="Calibri" w:cs="Calibri"/>
          <w:bCs/>
          <w:color w:val="000000"/>
          <w:lang w:val="ro-RO"/>
        </w:rPr>
      </w:pPr>
    </w:p>
    <w:p w14:paraId="57DF826F" w14:textId="45ECEE97" w:rsidR="00B21A98" w:rsidRPr="0028203C" w:rsidRDefault="00D55378" w:rsidP="00D55378">
      <w:pPr>
        <w:pStyle w:val="Heading1"/>
        <w:keepLines w:val="0"/>
        <w:snapToGrid w:val="0"/>
        <w:spacing w:before="0" w:after="120"/>
        <w:jc w:val="left"/>
        <w:rPr>
          <w:rFonts w:ascii="Calibri" w:hAnsi="Calibri" w:cs="Calibri"/>
          <w:sz w:val="22"/>
          <w:szCs w:val="22"/>
          <w:lang w:val="ro-RO" w:bidi="ne-NP"/>
        </w:rPr>
      </w:pPr>
      <w:bookmarkStart w:id="10" w:name="_Toc42540334"/>
      <w:bookmarkStart w:id="11" w:name="_Toc67841171"/>
      <w:r w:rsidRPr="0028203C">
        <w:rPr>
          <w:rFonts w:ascii="Calibri" w:hAnsi="Calibri" w:cs="Calibri"/>
          <w:sz w:val="22"/>
          <w:szCs w:val="22"/>
          <w:lang w:val="ro-RO" w:bidi="ne-NP"/>
        </w:rPr>
        <w:t xml:space="preserve">2. </w:t>
      </w:r>
      <w:r w:rsidR="00B21A98" w:rsidRPr="0028203C">
        <w:rPr>
          <w:rFonts w:ascii="Calibri" w:hAnsi="Calibri" w:cs="Calibri"/>
          <w:sz w:val="22"/>
          <w:szCs w:val="22"/>
          <w:lang w:val="ro-RO" w:bidi="ne-NP"/>
        </w:rPr>
        <w:t>Derularea Interviurilor online</w:t>
      </w:r>
      <w:bookmarkEnd w:id="10"/>
      <w:bookmarkEnd w:id="11"/>
    </w:p>
    <w:p w14:paraId="349BB770" w14:textId="77777777" w:rsidR="00B21A98" w:rsidRPr="00F70911" w:rsidRDefault="00B21A98" w:rsidP="00F70911">
      <w:pPr>
        <w:spacing w:line="276" w:lineRule="auto"/>
        <w:rPr>
          <w:rFonts w:cstheme="minorHAnsi"/>
          <w:sz w:val="20"/>
          <w:szCs w:val="20"/>
          <w:lang w:val="ro-RO"/>
        </w:rPr>
      </w:pPr>
      <w:r w:rsidRPr="00F70911">
        <w:rPr>
          <w:rFonts w:cstheme="minorHAnsi"/>
          <w:sz w:val="20"/>
          <w:szCs w:val="20"/>
          <w:lang w:val="ro-RO"/>
        </w:rPr>
        <w:t>Dată fiind situația generată de pandemia Covid-19, este probabil că interviurile vor fi desfășurate online.</w:t>
      </w:r>
    </w:p>
    <w:p w14:paraId="54D918BB" w14:textId="77777777" w:rsidR="00B21A98" w:rsidRPr="00F70911" w:rsidRDefault="00B21A98" w:rsidP="00F70911">
      <w:pPr>
        <w:spacing w:line="276" w:lineRule="auto"/>
        <w:rPr>
          <w:rFonts w:cstheme="minorHAnsi"/>
          <w:sz w:val="20"/>
          <w:szCs w:val="20"/>
          <w:lang w:val="ro-RO"/>
        </w:rPr>
      </w:pPr>
      <w:r w:rsidRPr="00F70911">
        <w:rPr>
          <w:rFonts w:cstheme="minorHAnsi"/>
          <w:sz w:val="20"/>
          <w:szCs w:val="20"/>
          <w:lang w:val="ro-RO"/>
        </w:rPr>
        <w:t>Introducere – va fi făcută de către expertul evaluator. Se vor furniza detalii cu privire la exercițiul de evaluare, scopul întâlnirii, așteptările în urma întâlnirii:</w:t>
      </w:r>
    </w:p>
    <w:p w14:paraId="27969DFE" w14:textId="77777777" w:rsidR="00B21A98" w:rsidRPr="00F70911" w:rsidRDefault="00B21A98" w:rsidP="00F70911">
      <w:pPr>
        <w:spacing w:line="276" w:lineRule="auto"/>
        <w:rPr>
          <w:rFonts w:cstheme="minorHAnsi"/>
          <w:sz w:val="20"/>
          <w:szCs w:val="20"/>
          <w:lang w:val="ro-RO"/>
        </w:rPr>
      </w:pPr>
    </w:p>
    <w:p w14:paraId="34A0E34C" w14:textId="463A9F95" w:rsidR="00B21A98" w:rsidRPr="00F70911" w:rsidRDefault="00B21A98" w:rsidP="00F70911">
      <w:pPr>
        <w:pStyle w:val="NoSpacing"/>
        <w:spacing w:line="276" w:lineRule="auto"/>
        <w:jc w:val="both"/>
        <w:rPr>
          <w:rFonts w:eastAsia="Times New Roman" w:cstheme="minorHAnsi"/>
          <w:bCs/>
          <w:i/>
          <w:sz w:val="20"/>
          <w:szCs w:val="20"/>
          <w:lang w:val="ro-RO"/>
        </w:rPr>
      </w:pPr>
      <w:r w:rsidRPr="00F70911">
        <w:rPr>
          <w:rFonts w:eastAsia="Times New Roman" w:cstheme="minorHAnsi"/>
          <w:bCs/>
          <w:i/>
          <w:sz w:val="20"/>
          <w:szCs w:val="20"/>
          <w:lang w:val="ro-RO"/>
        </w:rPr>
        <w:t xml:space="preserve">Acest interviu este organizat în cadrul proiectului „Implementarea Planului de Evaluare a Programului Operațional Capital Uman 2014-2020 - Evaluarea intervențiilor POCU în domeniul asistentei tehnice”, </w:t>
      </w:r>
    </w:p>
    <w:p w14:paraId="02FA706B" w14:textId="10D6F913" w:rsidR="00B21A98" w:rsidRPr="00F70911" w:rsidRDefault="00B21A98" w:rsidP="00F70911">
      <w:pPr>
        <w:tabs>
          <w:tab w:val="left" w:pos="9450"/>
        </w:tabs>
        <w:autoSpaceDE w:val="0"/>
        <w:autoSpaceDN w:val="0"/>
        <w:adjustRightInd w:val="0"/>
        <w:spacing w:line="276" w:lineRule="auto"/>
        <w:rPr>
          <w:rFonts w:eastAsia="Times New Roman" w:cstheme="minorHAnsi"/>
          <w:bCs/>
          <w:i/>
          <w:sz w:val="20"/>
          <w:szCs w:val="20"/>
          <w:lang w:val="ro-RO"/>
        </w:rPr>
      </w:pPr>
      <w:r w:rsidRPr="00F70911">
        <w:rPr>
          <w:rFonts w:eastAsia="Times New Roman" w:cstheme="minorHAnsi"/>
          <w:bCs/>
          <w:i/>
          <w:sz w:val="20"/>
          <w:szCs w:val="20"/>
          <w:lang w:val="ro-RO"/>
        </w:rPr>
        <w:t xml:space="preserve">Scopul acestui interviu este acela de a colecta informații, opinii și recomandări utile managementului programului în legătură cu tema de </w:t>
      </w:r>
      <w:r w:rsidR="00582B95" w:rsidRPr="00F70911">
        <w:rPr>
          <w:rFonts w:eastAsia="Times New Roman" w:cstheme="minorHAnsi"/>
          <w:bCs/>
          <w:i/>
          <w:sz w:val="20"/>
          <w:szCs w:val="20"/>
          <w:lang w:val="ro-RO"/>
        </w:rPr>
        <w:t>OS</w:t>
      </w:r>
      <w:r w:rsidRPr="00F70911">
        <w:rPr>
          <w:rFonts w:eastAsia="Times New Roman" w:cstheme="minorHAnsi"/>
          <w:bCs/>
          <w:i/>
          <w:sz w:val="20"/>
          <w:szCs w:val="20"/>
          <w:lang w:val="ro-RO"/>
        </w:rPr>
        <w:t xml:space="preserve"> 7.</w:t>
      </w:r>
      <w:r w:rsidR="00582B95" w:rsidRPr="00F70911">
        <w:rPr>
          <w:rFonts w:eastAsia="Times New Roman" w:cstheme="minorHAnsi"/>
          <w:bCs/>
          <w:i/>
          <w:sz w:val="20"/>
          <w:szCs w:val="20"/>
          <w:lang w:val="ro-RO"/>
        </w:rPr>
        <w:t>3</w:t>
      </w:r>
      <w:r w:rsidRPr="00F70911">
        <w:rPr>
          <w:rFonts w:eastAsia="Times New Roman" w:cstheme="minorHAnsi"/>
          <w:bCs/>
          <w:i/>
          <w:sz w:val="20"/>
          <w:szCs w:val="20"/>
          <w:lang w:val="ro-RO"/>
        </w:rPr>
        <w:t xml:space="preserve">.- Sprijin pentru </w:t>
      </w:r>
      <w:r w:rsidR="00582B95" w:rsidRPr="00F70911">
        <w:rPr>
          <w:rFonts w:eastAsia="Times New Roman" w:cstheme="minorHAnsi"/>
          <w:bCs/>
          <w:i/>
          <w:sz w:val="20"/>
          <w:szCs w:val="20"/>
          <w:lang w:val="ro-RO"/>
        </w:rPr>
        <w:t>creșterea gradului de informare a beneficiarilor și potențialilor  beneficiari POCU privind activitățile care pot fi implementate cu sprijinul FSE</w:t>
      </w:r>
      <w:r w:rsidRPr="00F70911">
        <w:rPr>
          <w:rFonts w:eastAsia="Times New Roman" w:cstheme="minorHAnsi"/>
          <w:bCs/>
          <w:i/>
          <w:sz w:val="20"/>
          <w:szCs w:val="20"/>
          <w:lang w:val="ro-RO"/>
        </w:rPr>
        <w:t xml:space="preserve">. </w:t>
      </w:r>
    </w:p>
    <w:p w14:paraId="0E64B78B" w14:textId="77777777" w:rsidR="00B21A98" w:rsidRPr="00F70911" w:rsidRDefault="00B21A98" w:rsidP="00F70911">
      <w:pPr>
        <w:pStyle w:val="NoSpacing"/>
        <w:spacing w:line="276" w:lineRule="auto"/>
        <w:jc w:val="both"/>
        <w:rPr>
          <w:rFonts w:eastAsia="Times New Roman" w:cstheme="minorHAnsi"/>
          <w:i/>
          <w:sz w:val="20"/>
          <w:szCs w:val="20"/>
          <w:lang w:val="ro-RO"/>
        </w:rPr>
      </w:pPr>
      <w:r w:rsidRPr="00F70911">
        <w:rPr>
          <w:rFonts w:eastAsia="Times New Roman" w:cstheme="minorHAnsi"/>
          <w:i/>
          <w:sz w:val="20"/>
          <w:szCs w:val="20"/>
          <w:lang w:val="ro-RO"/>
        </w:rPr>
        <w:t xml:space="preserve">De asemenea, cu ocazia acestei întâlniri dorim să vă solicităm respectuos sprijinul pentru identificarea principalelor tipuri de date pe care instituția pe care o reprezentați le poate furniza pentru derularea în bune condiții a contractului nostru de evaluare.  </w:t>
      </w:r>
      <w:r w:rsidRPr="00F70911">
        <w:rPr>
          <w:rFonts w:cstheme="minorHAnsi"/>
          <w:i/>
          <w:sz w:val="20"/>
          <w:szCs w:val="20"/>
          <w:lang w:val="ro-RO"/>
        </w:rPr>
        <w:t xml:space="preserve">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 </w:t>
      </w:r>
    </w:p>
    <w:p w14:paraId="48E20705" w14:textId="07C7A78D" w:rsidR="00B21A98" w:rsidRPr="00F70911" w:rsidRDefault="00B21A98" w:rsidP="00F70911">
      <w:pPr>
        <w:pStyle w:val="NoSpacing"/>
        <w:spacing w:line="276" w:lineRule="auto"/>
        <w:jc w:val="both"/>
        <w:rPr>
          <w:rFonts w:cstheme="minorHAnsi"/>
          <w:i/>
          <w:sz w:val="20"/>
          <w:szCs w:val="20"/>
          <w:lang w:val="ro-RO"/>
        </w:rPr>
      </w:pPr>
      <w:r w:rsidRPr="00F70911">
        <w:rPr>
          <w:rFonts w:cstheme="minorHAnsi"/>
          <w:i/>
          <w:sz w:val="20"/>
          <w:szCs w:val="20"/>
          <w:lang w:val="ro-RO"/>
        </w:rPr>
        <w:t xml:space="preserve">Nu în ultimul rând, vă adresăm rugămintea și vă cerem permisiunea să înregistrăm </w:t>
      </w:r>
      <w:r w:rsidR="00BE2E92" w:rsidRPr="00F70911">
        <w:rPr>
          <w:rFonts w:cstheme="minorHAnsi"/>
          <w:i/>
          <w:sz w:val="20"/>
          <w:szCs w:val="20"/>
          <w:lang w:val="ro-RO"/>
        </w:rPr>
        <w:t>discuția</w:t>
      </w:r>
      <w:r w:rsidRPr="00F70911">
        <w:rPr>
          <w:rFonts w:cstheme="minorHAnsi"/>
          <w:i/>
          <w:sz w:val="20"/>
          <w:szCs w:val="20"/>
          <w:lang w:val="ro-RO"/>
        </w:rPr>
        <w:t xml:space="preserve"> noastră pentru a ne putea focaliza atenția asupra interacțiunii directe cu dumneavoastră. </w:t>
      </w:r>
    </w:p>
    <w:p w14:paraId="22341526" w14:textId="77777777" w:rsidR="00B21A98" w:rsidRPr="00F70911" w:rsidRDefault="00B21A98" w:rsidP="00F70911">
      <w:pPr>
        <w:pStyle w:val="NoSpacing"/>
        <w:spacing w:line="276" w:lineRule="auto"/>
        <w:jc w:val="both"/>
        <w:rPr>
          <w:rFonts w:cstheme="minorHAnsi"/>
          <w:i/>
          <w:sz w:val="20"/>
          <w:szCs w:val="20"/>
          <w:lang w:val="ro-RO"/>
        </w:rPr>
      </w:pPr>
    </w:p>
    <w:p w14:paraId="431C0D79" w14:textId="15D194E5" w:rsidR="00B21A98" w:rsidRPr="00F70911" w:rsidRDefault="00B21A98" w:rsidP="00F70911">
      <w:pPr>
        <w:pStyle w:val="NoSpacing"/>
        <w:spacing w:line="276" w:lineRule="auto"/>
        <w:jc w:val="both"/>
        <w:rPr>
          <w:rFonts w:cstheme="minorHAnsi"/>
          <w:i/>
          <w:sz w:val="20"/>
          <w:szCs w:val="20"/>
          <w:lang w:val="ro-RO"/>
        </w:rPr>
      </w:pPr>
      <w:r w:rsidRPr="00F70911">
        <w:rPr>
          <w:rFonts w:cstheme="minorHAnsi"/>
          <w:i/>
          <w:sz w:val="20"/>
          <w:szCs w:val="20"/>
          <w:lang w:val="ro-RO"/>
        </w:rPr>
        <w:t xml:space="preserve">Participarea dvs. la această </w:t>
      </w:r>
      <w:r w:rsidR="00BE2E92" w:rsidRPr="00F70911">
        <w:rPr>
          <w:rFonts w:cstheme="minorHAnsi"/>
          <w:i/>
          <w:sz w:val="20"/>
          <w:szCs w:val="20"/>
          <w:lang w:val="ro-RO"/>
        </w:rPr>
        <w:t>discuție</w:t>
      </w:r>
      <w:r w:rsidRPr="00F70911">
        <w:rPr>
          <w:rFonts w:cstheme="minorHAnsi"/>
          <w:i/>
          <w:sz w:val="20"/>
          <w:szCs w:val="20"/>
          <w:lang w:val="ro-RO"/>
        </w:rPr>
        <w:t xml:space="preserve"> reprezintă acordul cu privire la înregistrarea ei.</w:t>
      </w:r>
    </w:p>
    <w:p w14:paraId="299858E9" w14:textId="77777777" w:rsidR="00B21A98" w:rsidRPr="00F70911" w:rsidRDefault="00B21A98" w:rsidP="00F70911">
      <w:pPr>
        <w:pStyle w:val="ListParagraph"/>
        <w:pBdr>
          <w:top w:val="single" w:sz="4" w:space="1" w:color="auto"/>
          <w:left w:val="single" w:sz="4" w:space="4" w:color="auto"/>
          <w:bottom w:val="single" w:sz="4" w:space="1" w:color="auto"/>
          <w:right w:val="single" w:sz="4" w:space="4" w:color="auto"/>
        </w:pBdr>
        <w:spacing w:line="276" w:lineRule="auto"/>
        <w:ind w:left="0"/>
        <w:rPr>
          <w:rFonts w:cstheme="minorHAnsi"/>
          <w:b/>
          <w:sz w:val="20"/>
          <w:szCs w:val="20"/>
          <w:lang w:val="ro-RO"/>
        </w:rPr>
      </w:pPr>
      <w:r w:rsidRPr="00F70911">
        <w:rPr>
          <w:rFonts w:cstheme="minorHAnsi"/>
          <w:b/>
          <w:sz w:val="20"/>
          <w:szCs w:val="20"/>
          <w:lang w:val="ro-RO"/>
        </w:rPr>
        <w:t>Numele instituției:</w:t>
      </w:r>
    </w:p>
    <w:p w14:paraId="5497AE79" w14:textId="747A0D18" w:rsidR="00B21A98" w:rsidRPr="00F70911" w:rsidRDefault="00614EC3" w:rsidP="00F70911">
      <w:pPr>
        <w:pStyle w:val="ListParagraph"/>
        <w:pBdr>
          <w:top w:val="single" w:sz="4" w:space="1" w:color="auto"/>
          <w:left w:val="single" w:sz="4" w:space="4" w:color="auto"/>
          <w:bottom w:val="single" w:sz="4" w:space="1" w:color="auto"/>
          <w:right w:val="single" w:sz="4" w:space="4" w:color="auto"/>
        </w:pBdr>
        <w:spacing w:line="276" w:lineRule="auto"/>
        <w:ind w:left="0"/>
        <w:rPr>
          <w:rFonts w:cstheme="minorHAnsi"/>
          <w:b/>
          <w:sz w:val="20"/>
          <w:szCs w:val="20"/>
          <w:lang w:val="ro-RO"/>
        </w:rPr>
      </w:pPr>
      <w:r w:rsidRPr="00F70911">
        <w:rPr>
          <w:rFonts w:cstheme="minorHAnsi"/>
          <w:b/>
          <w:sz w:val="20"/>
          <w:szCs w:val="20"/>
          <w:lang w:val="ro-RO"/>
        </w:rPr>
        <w:t xml:space="preserve">Reprezentant </w:t>
      </w:r>
      <w:r w:rsidR="002F3ECB" w:rsidRPr="00F70911">
        <w:rPr>
          <w:rFonts w:cstheme="minorHAnsi"/>
          <w:b/>
          <w:sz w:val="20"/>
          <w:szCs w:val="20"/>
          <w:lang w:val="ro-RO"/>
        </w:rPr>
        <w:t>instituția</w:t>
      </w:r>
      <w:r w:rsidRPr="00F70911">
        <w:rPr>
          <w:rFonts w:cstheme="minorHAnsi"/>
          <w:b/>
          <w:sz w:val="20"/>
          <w:szCs w:val="20"/>
          <w:lang w:val="ro-RO"/>
        </w:rPr>
        <w:t xml:space="preserve"> X</w:t>
      </w:r>
      <w:r w:rsidR="00B21A98" w:rsidRPr="00F70911">
        <w:rPr>
          <w:rFonts w:cstheme="minorHAnsi"/>
          <w:b/>
          <w:sz w:val="20"/>
          <w:szCs w:val="20"/>
          <w:lang w:val="ro-RO"/>
        </w:rPr>
        <w:t xml:space="preserve">: </w:t>
      </w:r>
    </w:p>
    <w:p w14:paraId="5A0D2AE7" w14:textId="77777777" w:rsidR="00B21A98" w:rsidRPr="00F70911" w:rsidRDefault="00B21A98" w:rsidP="00F70911">
      <w:pPr>
        <w:pStyle w:val="ListParagraph"/>
        <w:pBdr>
          <w:top w:val="single" w:sz="4" w:space="1" w:color="auto"/>
          <w:left w:val="single" w:sz="4" w:space="4" w:color="auto"/>
          <w:bottom w:val="single" w:sz="4" w:space="1" w:color="auto"/>
          <w:right w:val="single" w:sz="4" w:space="4" w:color="auto"/>
        </w:pBdr>
        <w:spacing w:line="276" w:lineRule="auto"/>
        <w:ind w:left="0"/>
        <w:rPr>
          <w:rFonts w:cstheme="minorHAnsi"/>
          <w:b/>
          <w:sz w:val="20"/>
          <w:szCs w:val="20"/>
          <w:lang w:val="ro-RO"/>
        </w:rPr>
      </w:pPr>
      <w:r w:rsidRPr="00F70911">
        <w:rPr>
          <w:rFonts w:cstheme="minorHAnsi"/>
          <w:b/>
          <w:sz w:val="20"/>
          <w:szCs w:val="20"/>
          <w:lang w:val="ro-RO"/>
        </w:rPr>
        <w:t>Funcția/poziția:</w:t>
      </w:r>
    </w:p>
    <w:p w14:paraId="4633BCAE" w14:textId="77777777" w:rsidR="00B21A98" w:rsidRPr="00F70911" w:rsidRDefault="00B21A98" w:rsidP="00F70911">
      <w:pPr>
        <w:pStyle w:val="ListParagraph"/>
        <w:pBdr>
          <w:top w:val="single" w:sz="4" w:space="1" w:color="auto"/>
          <w:left w:val="single" w:sz="4" w:space="4" w:color="auto"/>
          <w:bottom w:val="single" w:sz="4" w:space="1" w:color="auto"/>
          <w:right w:val="single" w:sz="4" w:space="4" w:color="auto"/>
        </w:pBdr>
        <w:spacing w:line="276" w:lineRule="auto"/>
        <w:ind w:left="0"/>
        <w:rPr>
          <w:rFonts w:cstheme="minorHAnsi"/>
          <w:b/>
          <w:sz w:val="20"/>
          <w:szCs w:val="20"/>
          <w:lang w:val="ro-RO"/>
        </w:rPr>
      </w:pPr>
      <w:r w:rsidRPr="00F70911">
        <w:rPr>
          <w:rFonts w:cstheme="minorHAnsi"/>
          <w:b/>
          <w:sz w:val="20"/>
          <w:szCs w:val="20"/>
          <w:lang w:val="ro-RO"/>
        </w:rPr>
        <w:t>Date de contact: telefon, adresa de e-mail</w:t>
      </w:r>
    </w:p>
    <w:p w14:paraId="49DA341B" w14:textId="77777777" w:rsidR="00B21A98" w:rsidRPr="00F70911" w:rsidRDefault="00B21A98" w:rsidP="00F70911">
      <w:pPr>
        <w:pStyle w:val="ListParagraph"/>
        <w:pBdr>
          <w:top w:val="single" w:sz="4" w:space="1" w:color="auto"/>
          <w:left w:val="single" w:sz="4" w:space="4" w:color="auto"/>
          <w:bottom w:val="single" w:sz="4" w:space="1" w:color="auto"/>
          <w:right w:val="single" w:sz="4" w:space="4" w:color="auto"/>
        </w:pBdr>
        <w:spacing w:line="276" w:lineRule="auto"/>
        <w:ind w:left="0"/>
        <w:rPr>
          <w:rFonts w:cstheme="minorHAnsi"/>
          <w:b/>
          <w:sz w:val="20"/>
          <w:szCs w:val="20"/>
          <w:lang w:val="ro-RO"/>
        </w:rPr>
      </w:pPr>
      <w:r w:rsidRPr="00F70911">
        <w:rPr>
          <w:rFonts w:cstheme="minorHAnsi"/>
          <w:b/>
          <w:sz w:val="20"/>
          <w:szCs w:val="20"/>
          <w:lang w:val="ro-RO"/>
        </w:rPr>
        <w:t>Data realizării interviului:</w:t>
      </w:r>
    </w:p>
    <w:p w14:paraId="038346D5" w14:textId="77777777" w:rsidR="00B21A98" w:rsidRPr="00F70911" w:rsidRDefault="00B21A98" w:rsidP="00F70911">
      <w:pPr>
        <w:spacing w:line="276" w:lineRule="auto"/>
        <w:rPr>
          <w:rFonts w:cstheme="minorHAnsi"/>
          <w:sz w:val="20"/>
          <w:szCs w:val="20"/>
          <w:lang w:val="ro-RO" w:bidi="ne-NP"/>
        </w:rPr>
      </w:pPr>
    </w:p>
    <w:p w14:paraId="3935AD4D" w14:textId="2D89E9F4" w:rsidR="00B21A98" w:rsidRPr="00F70911" w:rsidRDefault="00D55378" w:rsidP="00F70911">
      <w:pPr>
        <w:pStyle w:val="Heading1"/>
        <w:keepLines w:val="0"/>
        <w:snapToGrid w:val="0"/>
        <w:spacing w:before="0" w:after="120" w:line="276" w:lineRule="auto"/>
        <w:jc w:val="left"/>
        <w:rPr>
          <w:rFonts w:asciiTheme="minorHAnsi" w:hAnsiTheme="minorHAnsi" w:cstheme="minorHAnsi"/>
          <w:sz w:val="20"/>
          <w:szCs w:val="20"/>
          <w:lang w:val="ro-RO" w:bidi="ne-NP"/>
        </w:rPr>
      </w:pPr>
      <w:bookmarkStart w:id="12" w:name="_Toc67841172"/>
      <w:r w:rsidRPr="00F70911">
        <w:rPr>
          <w:rFonts w:asciiTheme="minorHAnsi" w:hAnsiTheme="minorHAnsi" w:cstheme="minorHAnsi"/>
          <w:sz w:val="20"/>
          <w:szCs w:val="20"/>
          <w:lang w:val="ro-RO" w:bidi="ne-NP"/>
        </w:rPr>
        <w:t xml:space="preserve">3. </w:t>
      </w:r>
      <w:r w:rsidR="00B21A98" w:rsidRPr="00F70911">
        <w:rPr>
          <w:rFonts w:asciiTheme="minorHAnsi" w:hAnsiTheme="minorHAnsi" w:cstheme="minorHAnsi"/>
          <w:sz w:val="20"/>
          <w:szCs w:val="20"/>
          <w:lang w:val="ro-RO" w:bidi="ne-NP"/>
        </w:rPr>
        <w:t>Teme de discuție/ghid orientativ de interviu</w:t>
      </w:r>
      <w:bookmarkEnd w:id="12"/>
    </w:p>
    <w:p w14:paraId="0AF54C69" w14:textId="7F811881" w:rsidR="00A70794" w:rsidRPr="00F70911" w:rsidRDefault="00A70794" w:rsidP="00F70911">
      <w:pPr>
        <w:spacing w:line="276" w:lineRule="auto"/>
        <w:rPr>
          <w:rFonts w:cstheme="minorHAnsi"/>
          <w:sz w:val="20"/>
          <w:szCs w:val="20"/>
          <w:lang w:val="ro-RO" w:bidi="ne-NP"/>
        </w:rPr>
      </w:pPr>
    </w:p>
    <w:p w14:paraId="4B38D3FE" w14:textId="40A580A7" w:rsidR="001457E2" w:rsidRPr="00F70911" w:rsidRDefault="007C6D83" w:rsidP="00F70911">
      <w:pPr>
        <w:spacing w:line="276" w:lineRule="auto"/>
        <w:rPr>
          <w:rFonts w:cstheme="minorHAnsi"/>
          <w:b/>
          <w:sz w:val="20"/>
          <w:szCs w:val="20"/>
          <w:lang w:val="ro-RO"/>
        </w:rPr>
      </w:pPr>
      <w:r w:rsidRPr="00F70911">
        <w:rPr>
          <w:rFonts w:cstheme="minorHAnsi"/>
          <w:b/>
          <w:sz w:val="20"/>
          <w:szCs w:val="20"/>
          <w:lang w:val="ro-RO"/>
        </w:rPr>
        <w:t xml:space="preserve">IE1: </w:t>
      </w:r>
      <w:r w:rsidR="001457E2" w:rsidRPr="00F70911">
        <w:rPr>
          <w:rFonts w:cstheme="minorHAnsi"/>
          <w:b/>
          <w:sz w:val="20"/>
          <w:szCs w:val="20"/>
          <w:lang w:val="ro-RO"/>
        </w:rPr>
        <w:t xml:space="preserve">Identificarea progresului înregistrat în rândul beneficiarilor și al potențialilor beneficiari </w:t>
      </w:r>
    </w:p>
    <w:p w14:paraId="1072A589" w14:textId="7D8E1D31" w:rsidR="00587EAD" w:rsidRPr="00F70911" w:rsidRDefault="007C6D83" w:rsidP="00F70911">
      <w:pPr>
        <w:pStyle w:val="ListParagraph"/>
        <w:numPr>
          <w:ilvl w:val="0"/>
          <w:numId w:val="28"/>
        </w:numPr>
        <w:spacing w:line="276" w:lineRule="auto"/>
        <w:rPr>
          <w:rFonts w:cstheme="minorHAnsi"/>
          <w:sz w:val="20"/>
          <w:szCs w:val="20"/>
          <w:lang w:val="ro-RO"/>
        </w:rPr>
      </w:pPr>
      <w:r w:rsidRPr="00F70911">
        <w:rPr>
          <w:rFonts w:cstheme="minorHAnsi"/>
          <w:sz w:val="20"/>
          <w:szCs w:val="20"/>
          <w:lang w:val="ro-RO"/>
        </w:rPr>
        <w:t>Cum s-a măsurat calitatea acțiunilor de comunicare desfășurate la nivel regional și național?</w:t>
      </w:r>
    </w:p>
    <w:p w14:paraId="5002CD5F" w14:textId="2025B7CB" w:rsidR="007C6D83" w:rsidRPr="00F70911" w:rsidRDefault="007C6D83" w:rsidP="00F70911">
      <w:pPr>
        <w:pStyle w:val="ListParagraph"/>
        <w:numPr>
          <w:ilvl w:val="0"/>
          <w:numId w:val="28"/>
        </w:numPr>
        <w:spacing w:line="276" w:lineRule="auto"/>
        <w:rPr>
          <w:rFonts w:cstheme="minorHAnsi"/>
          <w:sz w:val="20"/>
          <w:szCs w:val="20"/>
          <w:lang w:val="ro-RO"/>
        </w:rPr>
      </w:pPr>
      <w:r w:rsidRPr="00F70911">
        <w:rPr>
          <w:rFonts w:cstheme="minorHAnsi"/>
          <w:sz w:val="20"/>
          <w:szCs w:val="20"/>
          <w:lang w:val="ro-RO"/>
        </w:rPr>
        <w:t>Ce progrese in informare considerați că s-au realizat între cele două perioade de programare la nivelul beneficiarilor?</w:t>
      </w:r>
    </w:p>
    <w:p w14:paraId="7C97D91B" w14:textId="2FC41079" w:rsidR="00860939" w:rsidRPr="00F70911" w:rsidRDefault="00860939" w:rsidP="00F70911">
      <w:pPr>
        <w:pStyle w:val="ListParagraph"/>
        <w:numPr>
          <w:ilvl w:val="0"/>
          <w:numId w:val="28"/>
        </w:numPr>
        <w:spacing w:line="276" w:lineRule="auto"/>
        <w:rPr>
          <w:rFonts w:cstheme="minorHAnsi"/>
          <w:sz w:val="20"/>
          <w:szCs w:val="20"/>
          <w:lang w:val="ro-RO"/>
        </w:rPr>
      </w:pPr>
      <w:r w:rsidRPr="00F70911">
        <w:rPr>
          <w:rFonts w:cstheme="minorHAnsi"/>
          <w:i/>
          <w:sz w:val="20"/>
          <w:szCs w:val="20"/>
          <w:lang w:val="ro-RO"/>
        </w:rPr>
        <w:t>Pentru OIR și beneficiari:</w:t>
      </w:r>
      <w:r w:rsidRPr="00F70911">
        <w:rPr>
          <w:rFonts w:cstheme="minorHAnsi"/>
          <w:sz w:val="20"/>
          <w:szCs w:val="20"/>
          <w:lang w:val="ro-RO"/>
        </w:rPr>
        <w:t xml:space="preserve"> Care sunt cele mai importante probleme, sub aspectul comunicării, pe ați avut în perioada 2015-2020 în raport cu AM POCU?</w:t>
      </w:r>
    </w:p>
    <w:p w14:paraId="1F7CF42D" w14:textId="77777777" w:rsidR="007C6D83" w:rsidRPr="00F70911" w:rsidRDefault="007C6D83" w:rsidP="00F70911">
      <w:pPr>
        <w:spacing w:line="276" w:lineRule="auto"/>
        <w:rPr>
          <w:rFonts w:cstheme="minorHAnsi"/>
          <w:b/>
          <w:sz w:val="20"/>
          <w:szCs w:val="20"/>
          <w:lang w:val="ro-RO"/>
        </w:rPr>
      </w:pPr>
    </w:p>
    <w:p w14:paraId="1780BD68" w14:textId="6E195329" w:rsidR="00587EAD" w:rsidRPr="00F70911" w:rsidRDefault="00DD029B" w:rsidP="00F70911">
      <w:pPr>
        <w:spacing w:line="276" w:lineRule="auto"/>
        <w:rPr>
          <w:rFonts w:cstheme="minorHAnsi"/>
          <w:b/>
          <w:iCs/>
          <w:sz w:val="20"/>
          <w:szCs w:val="20"/>
          <w:lang w:val="ro-RO"/>
        </w:rPr>
      </w:pPr>
      <w:r w:rsidRPr="00F70911">
        <w:rPr>
          <w:rFonts w:cstheme="minorHAnsi"/>
          <w:b/>
          <w:iCs/>
          <w:sz w:val="20"/>
          <w:szCs w:val="20"/>
          <w:lang w:val="ro-RO"/>
        </w:rPr>
        <w:t>(IE2) I</w:t>
      </w:r>
      <w:r w:rsidR="001457E2" w:rsidRPr="00F70911">
        <w:rPr>
          <w:rFonts w:cstheme="minorHAnsi"/>
          <w:b/>
          <w:iCs/>
          <w:sz w:val="20"/>
          <w:szCs w:val="20"/>
          <w:lang w:val="ro-RO"/>
        </w:rPr>
        <w:t>dentificarea rolului comunicării POCU în creșterea nivelului de implicare a beneficiarilor în diseminarea informației pe orizontală</w:t>
      </w:r>
      <w:r w:rsidR="00587EAD" w:rsidRPr="00F70911">
        <w:rPr>
          <w:rFonts w:cstheme="minorHAnsi"/>
          <w:b/>
          <w:iCs/>
          <w:sz w:val="20"/>
          <w:szCs w:val="20"/>
          <w:lang w:val="ro-RO"/>
        </w:rPr>
        <w:tab/>
      </w:r>
    </w:p>
    <w:p w14:paraId="5C984234" w14:textId="57941BC5" w:rsidR="00DD029B" w:rsidRPr="00F70911" w:rsidRDefault="00DD029B" w:rsidP="00F70911">
      <w:pPr>
        <w:pStyle w:val="ListParagraph"/>
        <w:numPr>
          <w:ilvl w:val="0"/>
          <w:numId w:val="29"/>
        </w:numPr>
        <w:spacing w:line="276" w:lineRule="auto"/>
        <w:rPr>
          <w:rFonts w:cstheme="minorHAnsi"/>
          <w:iCs/>
          <w:sz w:val="20"/>
          <w:szCs w:val="20"/>
          <w:lang w:val="ro-RO"/>
        </w:rPr>
      </w:pPr>
      <w:r w:rsidRPr="00F70911">
        <w:rPr>
          <w:rFonts w:cstheme="minorHAnsi"/>
          <w:iCs/>
          <w:sz w:val="20"/>
          <w:szCs w:val="20"/>
          <w:lang w:val="ro-RO"/>
        </w:rPr>
        <w:t>Care a fost rolul activităților de comunicare POCU</w:t>
      </w:r>
      <w:r w:rsidR="00A4170E" w:rsidRPr="00F70911">
        <w:rPr>
          <w:rFonts w:cstheme="minorHAnsi"/>
          <w:iCs/>
          <w:sz w:val="20"/>
          <w:szCs w:val="20"/>
          <w:lang w:val="ro-RO"/>
        </w:rPr>
        <w:t xml:space="preserve"> în atragerea unui număr mare de beneficiari și atingerea portofoliului de proiecte pe care îl deține până în prezent?</w:t>
      </w:r>
    </w:p>
    <w:p w14:paraId="67FA4209" w14:textId="26400204" w:rsidR="00A4170E" w:rsidRPr="00F70911" w:rsidRDefault="00A4170E" w:rsidP="00F70911">
      <w:pPr>
        <w:pStyle w:val="ListParagraph"/>
        <w:numPr>
          <w:ilvl w:val="0"/>
          <w:numId w:val="29"/>
        </w:numPr>
        <w:spacing w:line="276" w:lineRule="auto"/>
        <w:rPr>
          <w:rFonts w:cstheme="minorHAnsi"/>
          <w:iCs/>
          <w:sz w:val="20"/>
          <w:szCs w:val="20"/>
          <w:lang w:val="ro-RO"/>
        </w:rPr>
      </w:pPr>
      <w:r w:rsidRPr="00F70911">
        <w:rPr>
          <w:rFonts w:cstheme="minorHAnsi"/>
          <w:iCs/>
          <w:sz w:val="20"/>
          <w:szCs w:val="20"/>
          <w:lang w:val="ro-RO"/>
        </w:rPr>
        <w:t>In ce măsură comunicare POCU a reușit să transforme beneficiarii în vectori de comunicare la nivel local și regional?</w:t>
      </w:r>
    </w:p>
    <w:p w14:paraId="297A6388" w14:textId="77777777" w:rsidR="00587EAD" w:rsidRPr="00F70911" w:rsidRDefault="00587EAD" w:rsidP="00F70911">
      <w:pPr>
        <w:spacing w:line="276" w:lineRule="auto"/>
        <w:rPr>
          <w:rFonts w:cstheme="minorHAnsi"/>
          <w:iCs/>
          <w:sz w:val="20"/>
          <w:szCs w:val="20"/>
          <w:lang w:val="ro-RO"/>
        </w:rPr>
      </w:pPr>
    </w:p>
    <w:p w14:paraId="574913F9" w14:textId="1328690A" w:rsidR="00587EAD" w:rsidRPr="00F70911" w:rsidRDefault="007C6D83" w:rsidP="00F70911">
      <w:pPr>
        <w:spacing w:line="276" w:lineRule="auto"/>
        <w:rPr>
          <w:rFonts w:cstheme="minorHAnsi"/>
          <w:b/>
          <w:iCs/>
          <w:sz w:val="20"/>
          <w:szCs w:val="20"/>
          <w:lang w:val="ro-RO"/>
        </w:rPr>
      </w:pPr>
      <w:r w:rsidRPr="00F70911">
        <w:rPr>
          <w:rFonts w:cstheme="minorHAnsi"/>
          <w:b/>
          <w:iCs/>
          <w:sz w:val="20"/>
          <w:szCs w:val="20"/>
          <w:lang w:val="ro-RO"/>
        </w:rPr>
        <w:t>(IE3)</w:t>
      </w:r>
      <w:r w:rsidR="00FC0CF6" w:rsidRPr="00F70911">
        <w:rPr>
          <w:rFonts w:cstheme="minorHAnsi"/>
          <w:b/>
          <w:iCs/>
          <w:sz w:val="20"/>
          <w:szCs w:val="20"/>
          <w:lang w:val="ro-RO"/>
        </w:rPr>
        <w:t>D</w:t>
      </w:r>
      <w:r w:rsidR="001457E2" w:rsidRPr="00F70911">
        <w:rPr>
          <w:rFonts w:cstheme="minorHAnsi"/>
          <w:b/>
          <w:iCs/>
          <w:sz w:val="20"/>
          <w:szCs w:val="20"/>
          <w:lang w:val="ro-RO"/>
        </w:rPr>
        <w:t xml:space="preserve">ezvoltarea indexului de efecte generate de caracterul integrat al asistenței tehnice și al strategiei de comunicare a Instrumentelor Structurale </w:t>
      </w:r>
    </w:p>
    <w:p w14:paraId="10525E1B" w14:textId="03D5D0B8" w:rsidR="00FC0CF6" w:rsidRPr="00F70911" w:rsidRDefault="00FC0CF6" w:rsidP="00F70911">
      <w:pPr>
        <w:pStyle w:val="ListParagraph"/>
        <w:numPr>
          <w:ilvl w:val="0"/>
          <w:numId w:val="30"/>
        </w:numPr>
        <w:spacing w:line="276" w:lineRule="auto"/>
        <w:rPr>
          <w:rFonts w:cstheme="minorHAnsi"/>
          <w:iCs/>
          <w:sz w:val="20"/>
          <w:szCs w:val="20"/>
          <w:lang w:val="ro-RO"/>
        </w:rPr>
      </w:pPr>
      <w:r w:rsidRPr="00F70911">
        <w:rPr>
          <w:rFonts w:cstheme="minorHAnsi"/>
          <w:iCs/>
          <w:sz w:val="20"/>
          <w:szCs w:val="20"/>
          <w:lang w:val="ro-RO"/>
        </w:rPr>
        <w:t>Care sunt efectele pozitive și care sunt efectele negative pe care caracterul integrat al comunicării Instrumentelor structurale credeți că le-a avut la nivelul beneficiarilor (ex: a crescut gradul de implicare, a crescut nivelul de informare, a crescut nivelul de pasivitate, a scăzut nivelul de diseminare pe orizontală, între beneficiari etc.)</w:t>
      </w:r>
    </w:p>
    <w:p w14:paraId="6DE10589" w14:textId="2FD47096" w:rsidR="00FC0CF6" w:rsidRPr="00F70911" w:rsidRDefault="00FC0CF6" w:rsidP="00F70911">
      <w:pPr>
        <w:pStyle w:val="ListParagraph"/>
        <w:numPr>
          <w:ilvl w:val="0"/>
          <w:numId w:val="30"/>
        </w:numPr>
        <w:spacing w:line="276" w:lineRule="auto"/>
        <w:rPr>
          <w:rFonts w:cstheme="minorHAnsi"/>
          <w:iCs/>
          <w:sz w:val="20"/>
          <w:szCs w:val="20"/>
          <w:lang w:val="ro-RO"/>
        </w:rPr>
      </w:pPr>
      <w:r w:rsidRPr="00F70911">
        <w:rPr>
          <w:rFonts w:cstheme="minorHAnsi"/>
          <w:iCs/>
          <w:sz w:val="20"/>
          <w:szCs w:val="20"/>
          <w:lang w:val="ro-RO"/>
        </w:rPr>
        <w:t>Pentru OIR și AM: din punct de vedere al activităților de comunicare OS7.3</w:t>
      </w:r>
      <w:r w:rsidR="00D615F1" w:rsidRPr="00F70911">
        <w:rPr>
          <w:rFonts w:cstheme="minorHAnsi"/>
          <w:iCs/>
          <w:sz w:val="20"/>
          <w:szCs w:val="20"/>
          <w:lang w:val="ro-RO"/>
        </w:rPr>
        <w:t>, caracterul integrat al asistenței tehnice a fost mai degrabă un lucru bun sau un lucru mai puțin bun?. Argumentați.</w:t>
      </w:r>
    </w:p>
    <w:p w14:paraId="75E08043" w14:textId="77777777" w:rsidR="007C6D83" w:rsidRPr="00F70911" w:rsidRDefault="007C6D83" w:rsidP="00F70911">
      <w:pPr>
        <w:spacing w:line="276" w:lineRule="auto"/>
        <w:rPr>
          <w:rFonts w:cstheme="minorHAnsi"/>
          <w:iCs/>
          <w:sz w:val="20"/>
          <w:szCs w:val="20"/>
          <w:lang w:val="ro-RO"/>
        </w:rPr>
      </w:pPr>
    </w:p>
    <w:p w14:paraId="19476783" w14:textId="6A5C2900" w:rsidR="00587EAD" w:rsidRPr="00F70911" w:rsidRDefault="00D615F1" w:rsidP="00F70911">
      <w:pPr>
        <w:spacing w:line="276" w:lineRule="auto"/>
        <w:rPr>
          <w:rFonts w:cstheme="minorHAnsi"/>
          <w:b/>
          <w:iCs/>
          <w:sz w:val="20"/>
          <w:szCs w:val="20"/>
          <w:lang w:val="ro-RO"/>
        </w:rPr>
      </w:pPr>
      <w:r w:rsidRPr="00F70911">
        <w:rPr>
          <w:rFonts w:cstheme="minorHAnsi"/>
          <w:b/>
          <w:iCs/>
          <w:sz w:val="20"/>
          <w:szCs w:val="20"/>
          <w:lang w:val="ro-RO"/>
        </w:rPr>
        <w:t>(IE4)</w:t>
      </w:r>
      <w:r w:rsidR="007C6D83" w:rsidRPr="00F70911">
        <w:rPr>
          <w:rFonts w:cstheme="minorHAnsi"/>
          <w:b/>
          <w:iCs/>
          <w:sz w:val="20"/>
          <w:szCs w:val="20"/>
          <w:lang w:val="ro-RO"/>
        </w:rPr>
        <w:t xml:space="preserve"> </w:t>
      </w:r>
      <w:r w:rsidRPr="00F70911">
        <w:rPr>
          <w:rFonts w:cstheme="minorHAnsi"/>
          <w:b/>
          <w:iCs/>
          <w:sz w:val="20"/>
          <w:szCs w:val="20"/>
          <w:lang w:val="ro-RO"/>
        </w:rPr>
        <w:t>I</w:t>
      </w:r>
      <w:r w:rsidR="001457E2" w:rsidRPr="00F70911">
        <w:rPr>
          <w:rFonts w:cstheme="minorHAnsi"/>
          <w:b/>
          <w:iCs/>
          <w:sz w:val="20"/>
          <w:szCs w:val="20"/>
          <w:lang w:val="ro-RO"/>
        </w:rPr>
        <w:t xml:space="preserve">dentificarea de efecte obținute în afara zonei de intervenție </w:t>
      </w:r>
    </w:p>
    <w:p w14:paraId="6C9DD16B" w14:textId="602141B9" w:rsidR="00D615F1" w:rsidRPr="00F70911" w:rsidRDefault="00D615F1" w:rsidP="00F70911">
      <w:pPr>
        <w:pStyle w:val="ListParagraph"/>
        <w:numPr>
          <w:ilvl w:val="0"/>
          <w:numId w:val="31"/>
        </w:numPr>
        <w:spacing w:line="276" w:lineRule="auto"/>
        <w:rPr>
          <w:rFonts w:cstheme="minorHAnsi"/>
          <w:iCs/>
          <w:sz w:val="20"/>
          <w:szCs w:val="20"/>
          <w:lang w:val="ro-RO"/>
        </w:rPr>
      </w:pPr>
      <w:r w:rsidRPr="00F70911">
        <w:rPr>
          <w:rFonts w:cstheme="minorHAnsi"/>
          <w:iCs/>
          <w:sz w:val="20"/>
          <w:szCs w:val="20"/>
          <w:lang w:val="ro-RO"/>
        </w:rPr>
        <w:t>In opinia dvs. a reușit comunicarea POCU să genereze un model de comunicare publică  la nivel național, eficient și eficace? De ce?</w:t>
      </w:r>
    </w:p>
    <w:p w14:paraId="76E33750" w14:textId="6D7D0BA0" w:rsidR="00D615F1" w:rsidRPr="00F70911" w:rsidRDefault="00D615F1" w:rsidP="00F70911">
      <w:pPr>
        <w:pStyle w:val="ListParagraph"/>
        <w:numPr>
          <w:ilvl w:val="0"/>
          <w:numId w:val="31"/>
        </w:numPr>
        <w:spacing w:line="276" w:lineRule="auto"/>
        <w:rPr>
          <w:rFonts w:cstheme="minorHAnsi"/>
          <w:iCs/>
          <w:sz w:val="20"/>
          <w:szCs w:val="20"/>
          <w:lang w:val="ro-RO"/>
        </w:rPr>
      </w:pPr>
      <w:r w:rsidRPr="00F70911">
        <w:rPr>
          <w:rFonts w:cstheme="minorHAnsi"/>
          <w:iCs/>
          <w:sz w:val="20"/>
          <w:szCs w:val="20"/>
          <w:lang w:val="ro-RO"/>
        </w:rPr>
        <w:t>Credeți că a reuși comunicarea POCU să aducă în atenția publică în mai mare măsură tematica educației, asistenței medicale de calitate și a incluziunii sociale?</w:t>
      </w:r>
    </w:p>
    <w:p w14:paraId="6F4AD18F" w14:textId="6C21CE0C" w:rsidR="00D615F1" w:rsidRPr="00F70911" w:rsidRDefault="00D615F1" w:rsidP="00F70911">
      <w:pPr>
        <w:pStyle w:val="ListParagraph"/>
        <w:numPr>
          <w:ilvl w:val="0"/>
          <w:numId w:val="31"/>
        </w:numPr>
        <w:spacing w:line="276" w:lineRule="auto"/>
        <w:rPr>
          <w:rFonts w:cstheme="minorHAnsi"/>
          <w:iCs/>
          <w:sz w:val="20"/>
          <w:szCs w:val="20"/>
          <w:lang w:val="ro-RO"/>
        </w:rPr>
      </w:pPr>
      <w:r w:rsidRPr="00F70911">
        <w:rPr>
          <w:rFonts w:cstheme="minorHAnsi"/>
          <w:iCs/>
          <w:sz w:val="20"/>
          <w:szCs w:val="20"/>
          <w:lang w:val="ro-RO"/>
        </w:rPr>
        <w:t>Ce efecte pozitive și/sau negative</w:t>
      </w:r>
    </w:p>
    <w:p w14:paraId="26EAEA88" w14:textId="73C03DDD" w:rsidR="00D615F1" w:rsidRPr="00F70911" w:rsidRDefault="00D615F1" w:rsidP="00F70911">
      <w:pPr>
        <w:spacing w:line="276" w:lineRule="auto"/>
        <w:rPr>
          <w:rFonts w:cstheme="minorHAnsi"/>
          <w:iCs/>
          <w:sz w:val="20"/>
          <w:szCs w:val="20"/>
          <w:lang w:val="ro-RO"/>
        </w:rPr>
      </w:pPr>
    </w:p>
    <w:p w14:paraId="2FD9CC0F" w14:textId="3B34E50A" w:rsidR="00587EAD" w:rsidRPr="00F70911" w:rsidRDefault="006F30C4" w:rsidP="00F70911">
      <w:pPr>
        <w:spacing w:line="276" w:lineRule="auto"/>
        <w:rPr>
          <w:rFonts w:cstheme="minorHAnsi"/>
          <w:b/>
          <w:iCs/>
          <w:sz w:val="20"/>
          <w:szCs w:val="20"/>
          <w:lang w:val="ro-RO"/>
        </w:rPr>
      </w:pPr>
      <w:r w:rsidRPr="00F70911">
        <w:rPr>
          <w:rFonts w:cstheme="minorHAnsi"/>
          <w:b/>
          <w:iCs/>
          <w:sz w:val="20"/>
          <w:szCs w:val="20"/>
          <w:lang w:val="ro-RO"/>
        </w:rPr>
        <w:t>(IE5)</w:t>
      </w:r>
      <w:r w:rsidR="007C6D83" w:rsidRPr="00F70911">
        <w:rPr>
          <w:rFonts w:cstheme="minorHAnsi"/>
          <w:b/>
          <w:iCs/>
          <w:sz w:val="20"/>
          <w:szCs w:val="20"/>
          <w:lang w:val="ro-RO"/>
        </w:rPr>
        <w:t xml:space="preserve"> </w:t>
      </w:r>
      <w:r w:rsidRPr="00F70911">
        <w:rPr>
          <w:rFonts w:cstheme="minorHAnsi"/>
          <w:b/>
          <w:iCs/>
          <w:sz w:val="20"/>
          <w:szCs w:val="20"/>
          <w:lang w:val="ro-RO"/>
        </w:rPr>
        <w:t>I</w:t>
      </w:r>
      <w:r w:rsidR="001457E2" w:rsidRPr="00F70911">
        <w:rPr>
          <w:rFonts w:cstheme="minorHAnsi"/>
          <w:b/>
          <w:iCs/>
          <w:sz w:val="20"/>
          <w:szCs w:val="20"/>
          <w:lang w:val="ro-RO"/>
        </w:rPr>
        <w:t xml:space="preserve">dentificarea lanțului explicativ pentru eventualele diferențe privind gradul de implicare și activism local al beneficiarilor, măsura care caracterizează durabilitatea efectelor </w:t>
      </w:r>
    </w:p>
    <w:p w14:paraId="7743757D" w14:textId="50605E59" w:rsidR="006F30C4" w:rsidRPr="00F70911" w:rsidRDefault="006F30C4" w:rsidP="00F70911">
      <w:pPr>
        <w:pStyle w:val="ListParagraph"/>
        <w:numPr>
          <w:ilvl w:val="0"/>
          <w:numId w:val="32"/>
        </w:numPr>
        <w:spacing w:line="276" w:lineRule="auto"/>
        <w:rPr>
          <w:rFonts w:cstheme="minorHAnsi"/>
          <w:iCs/>
          <w:sz w:val="20"/>
          <w:szCs w:val="20"/>
          <w:lang w:val="ro-RO"/>
        </w:rPr>
      </w:pPr>
      <w:r w:rsidRPr="00F70911">
        <w:rPr>
          <w:rFonts w:cstheme="minorHAnsi"/>
          <w:iCs/>
          <w:sz w:val="20"/>
          <w:szCs w:val="20"/>
          <w:lang w:val="ro-RO"/>
        </w:rPr>
        <w:t>Care credeți că sunt principalele motive care argumentează diferențele de activism în plan local înregistrate între diferitele categorii de beneficiari?</w:t>
      </w:r>
    </w:p>
    <w:p w14:paraId="1C104A26" w14:textId="34E544AF" w:rsidR="006F30C4" w:rsidRPr="00F70911" w:rsidRDefault="006F30C4" w:rsidP="00F70911">
      <w:pPr>
        <w:pStyle w:val="ListParagraph"/>
        <w:numPr>
          <w:ilvl w:val="0"/>
          <w:numId w:val="32"/>
        </w:numPr>
        <w:spacing w:line="276" w:lineRule="auto"/>
        <w:rPr>
          <w:rFonts w:cstheme="minorHAnsi"/>
          <w:iCs/>
          <w:sz w:val="20"/>
          <w:szCs w:val="20"/>
          <w:lang w:val="ro-RO"/>
        </w:rPr>
      </w:pPr>
      <w:r w:rsidRPr="00F70911">
        <w:rPr>
          <w:rFonts w:cstheme="minorHAnsi"/>
          <w:iCs/>
          <w:sz w:val="20"/>
          <w:szCs w:val="20"/>
          <w:lang w:val="ro-RO"/>
        </w:rPr>
        <w:lastRenderedPageBreak/>
        <w:t>Care credeți că sunt argumentele care justifică diferențele în rata de succes, dar și de interes între diferitele categorii e beneficiari?</w:t>
      </w:r>
    </w:p>
    <w:p w14:paraId="45B9370B" w14:textId="242A41C6" w:rsidR="006F30C4" w:rsidRPr="00F70911" w:rsidRDefault="006F30C4" w:rsidP="00F70911">
      <w:pPr>
        <w:pStyle w:val="ListParagraph"/>
        <w:numPr>
          <w:ilvl w:val="0"/>
          <w:numId w:val="32"/>
        </w:numPr>
        <w:spacing w:line="276" w:lineRule="auto"/>
        <w:rPr>
          <w:rFonts w:cstheme="minorHAnsi"/>
          <w:iCs/>
          <w:sz w:val="20"/>
          <w:szCs w:val="20"/>
          <w:lang w:val="ro-RO"/>
        </w:rPr>
      </w:pPr>
      <w:r w:rsidRPr="00F70911">
        <w:rPr>
          <w:rFonts w:cstheme="minorHAnsi"/>
          <w:iCs/>
          <w:sz w:val="20"/>
          <w:szCs w:val="20"/>
          <w:lang w:val="ro-RO"/>
        </w:rPr>
        <w:t>Care sunt acele caracteristici care îl transformă pe un beneficiari într-un partener pentru rezolvarea problemelor sociale la nivel comunitar? Cum poate procesul de comunicare să sprijine acest proces?</w:t>
      </w:r>
    </w:p>
    <w:p w14:paraId="3CC7E1FF" w14:textId="5E59BEB0" w:rsidR="00587EAD" w:rsidRPr="00F70911" w:rsidRDefault="007C6D83" w:rsidP="00F70911">
      <w:pPr>
        <w:spacing w:line="276" w:lineRule="auto"/>
        <w:rPr>
          <w:rFonts w:cstheme="minorHAnsi"/>
          <w:b/>
          <w:iCs/>
          <w:sz w:val="20"/>
          <w:szCs w:val="20"/>
          <w:lang w:val="ro-RO"/>
        </w:rPr>
      </w:pPr>
      <w:r w:rsidRPr="00F70911">
        <w:rPr>
          <w:rFonts w:cstheme="minorHAnsi"/>
          <w:b/>
          <w:iCs/>
          <w:sz w:val="20"/>
          <w:szCs w:val="20"/>
          <w:lang w:val="ro-RO"/>
        </w:rPr>
        <w:t xml:space="preserve">(IE6) </w:t>
      </w:r>
      <w:r w:rsidR="006F30C4" w:rsidRPr="00F70911">
        <w:rPr>
          <w:rFonts w:cstheme="minorHAnsi"/>
          <w:b/>
          <w:iCs/>
          <w:sz w:val="20"/>
          <w:szCs w:val="20"/>
          <w:lang w:val="ro-RO"/>
        </w:rPr>
        <w:t>I</w:t>
      </w:r>
      <w:r w:rsidR="001457E2" w:rsidRPr="00F70911">
        <w:rPr>
          <w:rFonts w:cstheme="minorHAnsi"/>
          <w:b/>
          <w:iCs/>
          <w:sz w:val="20"/>
          <w:szCs w:val="20"/>
          <w:lang w:val="ro-RO"/>
        </w:rPr>
        <w:t xml:space="preserve">dentificarea mecanismelor care au facilitat/ împiedicat efectele </w:t>
      </w:r>
    </w:p>
    <w:p w14:paraId="70982658" w14:textId="28F9C0CA" w:rsidR="00C74CD6" w:rsidRPr="00F70911" w:rsidRDefault="00C74CD6" w:rsidP="00F70911">
      <w:pPr>
        <w:pStyle w:val="ListParagraph"/>
        <w:numPr>
          <w:ilvl w:val="0"/>
          <w:numId w:val="33"/>
        </w:numPr>
        <w:spacing w:line="276" w:lineRule="auto"/>
        <w:rPr>
          <w:rFonts w:cstheme="minorHAnsi"/>
          <w:iCs/>
          <w:sz w:val="20"/>
          <w:szCs w:val="20"/>
          <w:lang w:val="ro-RO"/>
        </w:rPr>
      </w:pPr>
      <w:r w:rsidRPr="00F70911">
        <w:rPr>
          <w:rFonts w:cstheme="minorHAnsi"/>
          <w:iCs/>
          <w:sz w:val="20"/>
          <w:szCs w:val="20"/>
          <w:lang w:val="ro-RO"/>
        </w:rPr>
        <w:t>Ce mecanisme credeți că au facilitat comunicarea cu beneficiarii în scopul creșterii implicării lor (ex: experiența acestora, tipul acestora, caracterul integrat al comunicării, caracterul personal al comunicării etc.)</w:t>
      </w:r>
    </w:p>
    <w:p w14:paraId="1065C9CC" w14:textId="4289C8FF" w:rsidR="00C74CD6" w:rsidRPr="00F70911" w:rsidRDefault="00C74CD6" w:rsidP="00F70911">
      <w:pPr>
        <w:pStyle w:val="ListParagraph"/>
        <w:numPr>
          <w:ilvl w:val="0"/>
          <w:numId w:val="33"/>
        </w:numPr>
        <w:spacing w:line="276" w:lineRule="auto"/>
        <w:rPr>
          <w:rFonts w:cstheme="minorHAnsi"/>
          <w:iCs/>
          <w:sz w:val="20"/>
          <w:szCs w:val="20"/>
          <w:lang w:val="ro-RO"/>
        </w:rPr>
      </w:pPr>
      <w:r w:rsidRPr="00F70911">
        <w:rPr>
          <w:rFonts w:cstheme="minorHAnsi"/>
          <w:iCs/>
          <w:sz w:val="20"/>
          <w:szCs w:val="20"/>
          <w:lang w:val="ro-RO"/>
        </w:rPr>
        <w:t>Ce ar trebui schimbat sub aspectul comunicării în următoare perioadă de programare astfel încât gradul de implicare al beneficiarilor la nivel local să crească?</w:t>
      </w:r>
    </w:p>
    <w:p w14:paraId="2230D73A" w14:textId="3C10C9B2" w:rsidR="001457E2" w:rsidRPr="00F70911" w:rsidRDefault="007C6D83" w:rsidP="00F70911">
      <w:pPr>
        <w:spacing w:line="276" w:lineRule="auto"/>
        <w:rPr>
          <w:rFonts w:cstheme="minorHAnsi"/>
          <w:b/>
          <w:iCs/>
          <w:sz w:val="20"/>
          <w:szCs w:val="20"/>
          <w:lang w:val="ro-RO"/>
        </w:rPr>
      </w:pPr>
      <w:r w:rsidRPr="00F70911">
        <w:rPr>
          <w:rFonts w:cstheme="minorHAnsi"/>
          <w:b/>
          <w:iCs/>
          <w:sz w:val="20"/>
          <w:szCs w:val="20"/>
          <w:lang w:val="ro-RO"/>
        </w:rPr>
        <w:t>(IE7)</w:t>
      </w:r>
      <w:r w:rsidR="00C74CD6" w:rsidRPr="00F70911">
        <w:rPr>
          <w:rFonts w:cstheme="minorHAnsi"/>
          <w:b/>
          <w:iCs/>
          <w:sz w:val="20"/>
          <w:szCs w:val="20"/>
          <w:lang w:val="ro-RO"/>
        </w:rPr>
        <w:t>I</w:t>
      </w:r>
      <w:r w:rsidR="001457E2" w:rsidRPr="00F70911">
        <w:rPr>
          <w:rFonts w:cstheme="minorHAnsi"/>
          <w:b/>
          <w:iCs/>
          <w:sz w:val="20"/>
          <w:szCs w:val="20"/>
          <w:lang w:val="ro-RO"/>
        </w:rPr>
        <w:t xml:space="preserve">dentificarea unui set de bune practici </w:t>
      </w:r>
    </w:p>
    <w:p w14:paraId="6B16764C" w14:textId="2F17C360" w:rsidR="00C74CD6" w:rsidRPr="00F70911" w:rsidRDefault="00C74CD6" w:rsidP="00F70911">
      <w:pPr>
        <w:pStyle w:val="ListParagraph"/>
        <w:numPr>
          <w:ilvl w:val="0"/>
          <w:numId w:val="34"/>
        </w:numPr>
        <w:spacing w:line="276" w:lineRule="auto"/>
        <w:rPr>
          <w:rFonts w:cstheme="minorHAnsi"/>
          <w:iCs/>
          <w:sz w:val="20"/>
          <w:szCs w:val="20"/>
          <w:lang w:val="ro-RO"/>
        </w:rPr>
      </w:pPr>
      <w:r w:rsidRPr="00F70911">
        <w:rPr>
          <w:rFonts w:cstheme="minorHAnsi"/>
          <w:iCs/>
          <w:sz w:val="20"/>
          <w:szCs w:val="20"/>
          <w:lang w:val="ro-RO"/>
        </w:rPr>
        <w:t>Care ar fi, din punctul dvs. de vedere cel mai bune practici, cele mai bune activități de comunicare pe care MIPE ar trebui să le preia și în următoarea perioadă de programare?</w:t>
      </w:r>
    </w:p>
    <w:p w14:paraId="58669C44" w14:textId="77777777" w:rsidR="006F30C4" w:rsidRPr="00F70911" w:rsidRDefault="006F30C4" w:rsidP="00F70911">
      <w:pPr>
        <w:spacing w:after="160" w:line="276" w:lineRule="auto"/>
        <w:jc w:val="left"/>
        <w:rPr>
          <w:rFonts w:cstheme="minorHAnsi"/>
          <w:iCs/>
          <w:sz w:val="20"/>
          <w:szCs w:val="20"/>
          <w:lang w:val="ro-RO"/>
        </w:rPr>
      </w:pPr>
    </w:p>
    <w:p w14:paraId="48D48482" w14:textId="77777777" w:rsidR="001C7863" w:rsidRPr="00F70911" w:rsidRDefault="006F30C4" w:rsidP="00F70911">
      <w:pPr>
        <w:pStyle w:val="Heading1"/>
        <w:spacing w:line="276" w:lineRule="auto"/>
        <w:rPr>
          <w:rFonts w:asciiTheme="minorHAnsi" w:hAnsiTheme="minorHAnsi" w:cstheme="minorHAnsi"/>
          <w:sz w:val="20"/>
          <w:szCs w:val="20"/>
          <w:lang w:val="ro-RO"/>
        </w:rPr>
      </w:pPr>
      <w:bookmarkStart w:id="13" w:name="_Toc67841173"/>
      <w:r w:rsidRPr="00F70911">
        <w:rPr>
          <w:rFonts w:asciiTheme="minorHAnsi" w:hAnsiTheme="minorHAnsi" w:cstheme="minorHAnsi"/>
          <w:sz w:val="20"/>
          <w:szCs w:val="20"/>
          <w:lang w:val="ro-RO"/>
        </w:rPr>
        <w:t>3.1. Fișă suplimentară adresată OIR/AM</w:t>
      </w:r>
      <w:bookmarkEnd w:id="13"/>
    </w:p>
    <w:p w14:paraId="686F6AE1" w14:textId="77777777" w:rsidR="001C7863" w:rsidRPr="00F70911" w:rsidRDefault="001C7863" w:rsidP="00F70911">
      <w:pPr>
        <w:spacing w:line="276" w:lineRule="auto"/>
        <w:rPr>
          <w:rFonts w:cstheme="minorHAnsi"/>
          <w:b/>
          <w:i/>
          <w:sz w:val="20"/>
          <w:szCs w:val="20"/>
          <w:lang w:val="ro-RO"/>
        </w:rPr>
      </w:pPr>
      <w:r w:rsidRPr="00F70911">
        <w:rPr>
          <w:rFonts w:cstheme="minorHAnsi"/>
          <w:b/>
          <w:i/>
          <w:sz w:val="20"/>
          <w:szCs w:val="20"/>
          <w:lang w:val="ro-RO"/>
        </w:rPr>
        <w:t>Către persoana cu responsabilități în coordonarea/implementarea activităților de comunicare</w:t>
      </w:r>
    </w:p>
    <w:p w14:paraId="15643A8B" w14:textId="77777777" w:rsidR="001C7863" w:rsidRPr="00F70911" w:rsidRDefault="001C7863" w:rsidP="00F70911">
      <w:pPr>
        <w:spacing w:line="276" w:lineRule="auto"/>
        <w:rPr>
          <w:rFonts w:cstheme="minorHAnsi"/>
          <w:i/>
          <w:sz w:val="20"/>
          <w:szCs w:val="20"/>
          <w:lang w:val="ro-RO"/>
        </w:rPr>
      </w:pPr>
      <w:r w:rsidRPr="00F70911">
        <w:rPr>
          <w:rFonts w:cstheme="minorHAnsi"/>
          <w:i/>
          <w:sz w:val="20"/>
          <w:szCs w:val="20"/>
          <w:lang w:val="ro-RO"/>
        </w:rPr>
        <w:t xml:space="preserve">Stimată Doamnă, Stimate Domnule, </w:t>
      </w:r>
    </w:p>
    <w:p w14:paraId="4126A330" w14:textId="77777777" w:rsidR="001C7863" w:rsidRPr="00F70911" w:rsidRDefault="001C7863" w:rsidP="00F70911">
      <w:pPr>
        <w:spacing w:line="276" w:lineRule="auto"/>
        <w:rPr>
          <w:rFonts w:cstheme="minorHAnsi"/>
          <w:i/>
          <w:sz w:val="20"/>
          <w:szCs w:val="20"/>
          <w:lang w:val="ro-RO"/>
        </w:rPr>
      </w:pPr>
      <w:r w:rsidRPr="00F70911">
        <w:rPr>
          <w:rFonts w:cstheme="minorHAnsi"/>
          <w:i/>
          <w:sz w:val="20"/>
          <w:szCs w:val="20"/>
          <w:lang w:val="ro-RO"/>
        </w:rPr>
        <w:t xml:space="preserve">În vederea evaluării intermediare a proiectelor finanțate prin POCU-Asistență tehnică vă rugăm să completați câteva întrebări privitoare la </w:t>
      </w:r>
      <w:r w:rsidRPr="00F70911">
        <w:rPr>
          <w:rFonts w:cstheme="minorHAnsi"/>
          <w:i/>
          <w:sz w:val="20"/>
          <w:szCs w:val="20"/>
          <w:u w:val="single"/>
          <w:lang w:val="ro-RO"/>
        </w:rPr>
        <w:t>activitățile de comunicare cu beneficiarii și potențialii beneficiari</w:t>
      </w:r>
      <w:r w:rsidRPr="00F70911">
        <w:rPr>
          <w:rFonts w:cstheme="minorHAnsi"/>
          <w:i/>
          <w:sz w:val="20"/>
          <w:szCs w:val="20"/>
          <w:lang w:val="ro-RO"/>
        </w:rPr>
        <w:t xml:space="preserve"> desfășurate în perioada 2015-2020 de către Organismul intermediar POCU pe care îl reprezentați.</w:t>
      </w:r>
    </w:p>
    <w:tbl>
      <w:tblPr>
        <w:tblStyle w:val="GridTable1Light-Accent5"/>
        <w:tblW w:w="9129" w:type="dxa"/>
        <w:jc w:val="right"/>
        <w:tblInd w:w="0" w:type="dxa"/>
        <w:tblLook w:val="04A0" w:firstRow="1" w:lastRow="0" w:firstColumn="1" w:lastColumn="0" w:noHBand="0" w:noVBand="1"/>
      </w:tblPr>
      <w:tblGrid>
        <w:gridCol w:w="440"/>
        <w:gridCol w:w="7497"/>
        <w:gridCol w:w="586"/>
        <w:gridCol w:w="606"/>
      </w:tblGrid>
      <w:tr w:rsidR="001C7863" w:rsidRPr="00F70911" w14:paraId="33FDFA64" w14:textId="77777777" w:rsidTr="006C311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24F473A"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Q</w:t>
            </w:r>
          </w:p>
        </w:tc>
        <w:tc>
          <w:tcPr>
            <w:tcW w:w="7497" w:type="dxa"/>
          </w:tcPr>
          <w:p w14:paraId="366C26EE" w14:textId="77777777" w:rsidR="001C7863" w:rsidRPr="00F70911" w:rsidRDefault="001C786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p>
        </w:tc>
        <w:tc>
          <w:tcPr>
            <w:tcW w:w="586" w:type="dxa"/>
          </w:tcPr>
          <w:p w14:paraId="6E1E4E67" w14:textId="77777777" w:rsidR="001C7863" w:rsidRPr="00F70911" w:rsidRDefault="001C7863" w:rsidP="00F7091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DA</w:t>
            </w:r>
          </w:p>
        </w:tc>
        <w:tc>
          <w:tcPr>
            <w:tcW w:w="606" w:type="dxa"/>
          </w:tcPr>
          <w:p w14:paraId="1BB2C360" w14:textId="77777777" w:rsidR="001C7863" w:rsidRPr="00F70911" w:rsidRDefault="001C7863" w:rsidP="00F70911">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NU</w:t>
            </w:r>
          </w:p>
        </w:tc>
      </w:tr>
      <w:tr w:rsidR="001C7863" w:rsidRPr="00F70911" w14:paraId="5C7202C9"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17B90DE"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w:t>
            </w:r>
          </w:p>
        </w:tc>
        <w:tc>
          <w:tcPr>
            <w:tcW w:w="7497" w:type="dxa"/>
          </w:tcPr>
          <w:p w14:paraId="6C715383"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Cunoașteți Strategia de Comunicare a Instrumentelor Structurale 2014-2020</w:t>
            </w:r>
          </w:p>
        </w:tc>
        <w:tc>
          <w:tcPr>
            <w:tcW w:w="586" w:type="dxa"/>
            <w:vAlign w:val="center"/>
          </w:tcPr>
          <w:p w14:paraId="529DB1A3"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06B4AD89"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16961222"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CE1C4B2"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w:t>
            </w:r>
          </w:p>
        </w:tc>
        <w:tc>
          <w:tcPr>
            <w:tcW w:w="7497" w:type="dxa"/>
          </w:tcPr>
          <w:p w14:paraId="1C4394D1"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Cunoașteți Planul multianual de Comunicare pentru POCU</w:t>
            </w:r>
          </w:p>
        </w:tc>
        <w:tc>
          <w:tcPr>
            <w:tcW w:w="586" w:type="dxa"/>
            <w:vAlign w:val="center"/>
          </w:tcPr>
          <w:p w14:paraId="67B0D995"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06982A29"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7151633E"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6424E6A"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3</w:t>
            </w:r>
          </w:p>
        </w:tc>
        <w:tc>
          <w:tcPr>
            <w:tcW w:w="7497" w:type="dxa"/>
          </w:tcPr>
          <w:p w14:paraId="08C6E47F"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Ați participat la elaborarea Planului </w:t>
            </w:r>
            <w:r w:rsidRPr="00F70911">
              <w:rPr>
                <w:rFonts w:cstheme="minorHAnsi"/>
                <w:b/>
                <w:sz w:val="20"/>
                <w:szCs w:val="20"/>
                <w:lang w:val="ro-RO"/>
              </w:rPr>
              <w:t xml:space="preserve">multianual </w:t>
            </w:r>
            <w:r w:rsidRPr="00F70911">
              <w:rPr>
                <w:rFonts w:cstheme="minorHAnsi"/>
                <w:sz w:val="20"/>
                <w:szCs w:val="20"/>
                <w:lang w:val="ro-RO"/>
              </w:rPr>
              <w:t>de Comunicare</w:t>
            </w:r>
            <w:r w:rsidRPr="00F70911">
              <w:rPr>
                <w:rFonts w:cstheme="minorHAnsi"/>
                <w:b/>
                <w:sz w:val="20"/>
                <w:szCs w:val="20"/>
                <w:lang w:val="ro-RO"/>
              </w:rPr>
              <w:t xml:space="preserve"> pentru POCU</w:t>
            </w:r>
          </w:p>
        </w:tc>
        <w:tc>
          <w:tcPr>
            <w:tcW w:w="586" w:type="dxa"/>
            <w:vAlign w:val="center"/>
          </w:tcPr>
          <w:p w14:paraId="51388127"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7FBF84AA"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7E05A67"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A593A88"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4</w:t>
            </w:r>
          </w:p>
        </w:tc>
        <w:tc>
          <w:tcPr>
            <w:tcW w:w="7497" w:type="dxa"/>
          </w:tcPr>
          <w:p w14:paraId="2C275ABC"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b/>
                <w:sz w:val="20"/>
                <w:szCs w:val="20"/>
                <w:lang w:val="ro-RO"/>
              </w:rPr>
              <w:t xml:space="preserve">Instituția dvs. a </w:t>
            </w:r>
            <w:r w:rsidRPr="00F70911">
              <w:rPr>
                <w:rFonts w:cstheme="minorHAnsi"/>
                <w:sz w:val="20"/>
                <w:szCs w:val="20"/>
                <w:lang w:val="ro-RO"/>
              </w:rPr>
              <w:t>desfășurat la nivel regional o activitate de lansare a POCU?</w:t>
            </w:r>
          </w:p>
        </w:tc>
        <w:tc>
          <w:tcPr>
            <w:tcW w:w="586" w:type="dxa"/>
            <w:vAlign w:val="center"/>
          </w:tcPr>
          <w:p w14:paraId="7CD0A447"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6B3B2AA8"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48320ECD"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4F9067F"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5</w:t>
            </w:r>
          </w:p>
        </w:tc>
        <w:tc>
          <w:tcPr>
            <w:tcW w:w="7497" w:type="dxa"/>
          </w:tcPr>
          <w:p w14:paraId="707B113F"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b/>
                <w:sz w:val="20"/>
                <w:szCs w:val="20"/>
                <w:lang w:val="ro-RO"/>
              </w:rPr>
              <w:t>Instituția dvs. a informat</w:t>
            </w:r>
            <w:r w:rsidRPr="00F70911">
              <w:rPr>
                <w:rFonts w:cstheme="minorHAnsi"/>
                <w:sz w:val="20"/>
                <w:szCs w:val="20"/>
                <w:lang w:val="ro-RO"/>
              </w:rPr>
              <w:t xml:space="preserve"> beneficiarii </w:t>
            </w:r>
            <w:r w:rsidRPr="00F70911">
              <w:rPr>
                <w:rFonts w:cstheme="minorHAnsi"/>
                <w:b/>
                <w:sz w:val="20"/>
                <w:szCs w:val="20"/>
                <w:lang w:val="ro-RO"/>
              </w:rPr>
              <w:t xml:space="preserve">din regiunea Dvs. </w:t>
            </w:r>
            <w:r w:rsidRPr="00F70911">
              <w:rPr>
                <w:rFonts w:cstheme="minorHAnsi"/>
                <w:sz w:val="20"/>
                <w:szCs w:val="20"/>
                <w:lang w:val="ro-RO"/>
              </w:rPr>
              <w:t>că datele lor vor fi făcute publice odată ce primesc finanțare?</w:t>
            </w:r>
          </w:p>
        </w:tc>
        <w:tc>
          <w:tcPr>
            <w:tcW w:w="586" w:type="dxa"/>
            <w:vAlign w:val="center"/>
          </w:tcPr>
          <w:p w14:paraId="3C51994B"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2172B262"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6E14C35E"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436EA6F7"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6</w:t>
            </w:r>
          </w:p>
        </w:tc>
        <w:tc>
          <w:tcPr>
            <w:tcW w:w="7497" w:type="dxa"/>
          </w:tcPr>
          <w:p w14:paraId="07081911"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b/>
                <w:sz w:val="20"/>
                <w:szCs w:val="20"/>
                <w:lang w:val="ro-RO"/>
              </w:rPr>
              <w:t>Până în prezent ați</w:t>
            </w:r>
            <w:r w:rsidRPr="00F70911">
              <w:rPr>
                <w:rFonts w:cstheme="minorHAnsi"/>
                <w:sz w:val="20"/>
                <w:szCs w:val="20"/>
                <w:lang w:val="ro-RO"/>
              </w:rPr>
              <w:t xml:space="preserve"> organizat la nivel regional vreo activitate de prezentare a rezultatelor și realizărilor proiectelor </w:t>
            </w:r>
            <w:r w:rsidRPr="00F70911">
              <w:rPr>
                <w:rFonts w:cstheme="minorHAnsi"/>
                <w:b/>
                <w:sz w:val="20"/>
                <w:szCs w:val="20"/>
                <w:lang w:val="ro-RO"/>
              </w:rPr>
              <w:t>POCU?</w:t>
            </w:r>
          </w:p>
        </w:tc>
        <w:tc>
          <w:tcPr>
            <w:tcW w:w="586" w:type="dxa"/>
            <w:vAlign w:val="center"/>
          </w:tcPr>
          <w:p w14:paraId="5CB651A7"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59676183"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31EDF661"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2D97D2C1"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7</w:t>
            </w:r>
          </w:p>
        </w:tc>
        <w:tc>
          <w:tcPr>
            <w:tcW w:w="7497" w:type="dxa"/>
          </w:tcPr>
          <w:p w14:paraId="347CF547" w14:textId="77777777" w:rsidR="001C7863" w:rsidRPr="00F70911" w:rsidRDefault="001C7863" w:rsidP="00F70911">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i/>
                <w:sz w:val="20"/>
                <w:szCs w:val="20"/>
                <w:lang w:val="ro-RO"/>
              </w:rPr>
            </w:pPr>
            <w:r w:rsidRPr="00F70911">
              <w:rPr>
                <w:rFonts w:cstheme="minorHAnsi"/>
                <w:b/>
                <w:i/>
                <w:sz w:val="20"/>
                <w:szCs w:val="20"/>
                <w:lang w:val="ro-RO"/>
              </w:rPr>
              <w:t>Dacă ”da” anterior, câte astfel de evenimente s-au organizat? (dacă ”nu”=0)</w:t>
            </w:r>
          </w:p>
        </w:tc>
        <w:tc>
          <w:tcPr>
            <w:tcW w:w="1192" w:type="dxa"/>
            <w:gridSpan w:val="2"/>
          </w:tcPr>
          <w:p w14:paraId="38DA835A"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6C580F89"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111A32F"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8</w:t>
            </w:r>
          </w:p>
        </w:tc>
        <w:tc>
          <w:tcPr>
            <w:tcW w:w="7497" w:type="dxa"/>
          </w:tcPr>
          <w:p w14:paraId="6CAE0189"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Ați organizat la nivel regional activități de promovare a UE cu ocazia zilei de 9 Mai</w:t>
            </w:r>
            <w:r w:rsidRPr="00F70911">
              <w:rPr>
                <w:rFonts w:cstheme="minorHAnsi"/>
                <w:b/>
                <w:sz w:val="20"/>
                <w:szCs w:val="20"/>
                <w:lang w:val="ro-RO"/>
              </w:rPr>
              <w:t>?</w:t>
            </w:r>
          </w:p>
        </w:tc>
        <w:tc>
          <w:tcPr>
            <w:tcW w:w="586" w:type="dxa"/>
            <w:vAlign w:val="center"/>
          </w:tcPr>
          <w:p w14:paraId="6A7DDF33"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79E8A03C"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406D4901"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958F0C9"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9</w:t>
            </w:r>
          </w:p>
        </w:tc>
        <w:tc>
          <w:tcPr>
            <w:tcW w:w="7497" w:type="dxa"/>
          </w:tcPr>
          <w:p w14:paraId="341A05CB"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Lista beneficiarilor din Regiunea Dvs. este publică pe site-ul OIR</w:t>
            </w:r>
            <w:r w:rsidRPr="00F70911">
              <w:rPr>
                <w:rFonts w:cstheme="minorHAnsi"/>
                <w:b/>
                <w:sz w:val="20"/>
                <w:szCs w:val="20"/>
                <w:lang w:val="ro-RO"/>
              </w:rPr>
              <w:t>?</w:t>
            </w:r>
          </w:p>
        </w:tc>
        <w:tc>
          <w:tcPr>
            <w:tcW w:w="586" w:type="dxa"/>
            <w:vAlign w:val="center"/>
          </w:tcPr>
          <w:p w14:paraId="655D0E1E"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3DF378C7"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139FFD67"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B96759E"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10</w:t>
            </w:r>
          </w:p>
        </w:tc>
        <w:tc>
          <w:tcPr>
            <w:tcW w:w="7497" w:type="dxa"/>
          </w:tcPr>
          <w:p w14:paraId="162B0877"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Ați publicat materiale printate de diseminare a POCU</w:t>
            </w:r>
            <w:r w:rsidRPr="00F70911">
              <w:rPr>
                <w:rFonts w:cstheme="minorHAnsi"/>
                <w:b/>
                <w:sz w:val="20"/>
                <w:szCs w:val="20"/>
                <w:lang w:val="ro-RO"/>
              </w:rPr>
              <w:t>?</w:t>
            </w:r>
          </w:p>
        </w:tc>
        <w:tc>
          <w:tcPr>
            <w:tcW w:w="586" w:type="dxa"/>
            <w:vAlign w:val="center"/>
          </w:tcPr>
          <w:p w14:paraId="0BF07D73"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24094B71"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25A365F2"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7BC9199A"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11</w:t>
            </w:r>
          </w:p>
        </w:tc>
        <w:tc>
          <w:tcPr>
            <w:tcW w:w="7497" w:type="dxa"/>
          </w:tcPr>
          <w:p w14:paraId="6CE82A32"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Ați informat beneficiarii cu privire la responsabilitățile pe </w:t>
            </w:r>
            <w:r w:rsidRPr="00F70911">
              <w:rPr>
                <w:rFonts w:cstheme="minorHAnsi"/>
                <w:b/>
                <w:sz w:val="20"/>
                <w:szCs w:val="20"/>
                <w:lang w:val="ro-RO"/>
              </w:rPr>
              <w:t>care le au î</w:t>
            </w:r>
            <w:r w:rsidRPr="00F70911">
              <w:rPr>
                <w:rFonts w:cstheme="minorHAnsi"/>
                <w:sz w:val="20"/>
                <w:szCs w:val="20"/>
                <w:lang w:val="ro-RO"/>
              </w:rPr>
              <w:t>n termeni de informare și publicitate?</w:t>
            </w:r>
          </w:p>
        </w:tc>
        <w:tc>
          <w:tcPr>
            <w:tcW w:w="586" w:type="dxa"/>
            <w:vAlign w:val="center"/>
          </w:tcPr>
          <w:p w14:paraId="21A7A6BE"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37B49420"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233B392"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88AB1FC"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12</w:t>
            </w:r>
          </w:p>
        </w:tc>
        <w:tc>
          <w:tcPr>
            <w:tcW w:w="7497" w:type="dxa"/>
          </w:tcPr>
          <w:p w14:paraId="4BDAC572"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Ați realizat prezentări grafice (fotografii, filme) ale proiectelor implementate cu fonduri POCU?</w:t>
            </w:r>
          </w:p>
        </w:tc>
        <w:tc>
          <w:tcPr>
            <w:tcW w:w="586" w:type="dxa"/>
            <w:vAlign w:val="center"/>
          </w:tcPr>
          <w:p w14:paraId="22D58965"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7504BF81"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6DA101B9"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247CBDAF"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13</w:t>
            </w:r>
          </w:p>
        </w:tc>
        <w:tc>
          <w:tcPr>
            <w:tcW w:w="7497" w:type="dxa"/>
          </w:tcPr>
          <w:p w14:paraId="6085ADA7"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Aveți la nivel regional, până în prezent</w:t>
            </w:r>
            <w:r w:rsidRPr="00F70911">
              <w:rPr>
                <w:rFonts w:cstheme="minorHAnsi"/>
                <w:b/>
                <w:sz w:val="20"/>
                <w:szCs w:val="20"/>
                <w:lang w:val="ro-RO"/>
              </w:rPr>
              <w:t>,</w:t>
            </w:r>
            <w:r w:rsidRPr="00F70911">
              <w:rPr>
                <w:rFonts w:cstheme="minorHAnsi"/>
                <w:sz w:val="20"/>
                <w:szCs w:val="20"/>
                <w:lang w:val="ro-RO"/>
              </w:rPr>
              <w:t xml:space="preserve"> un portofoliu de proiecte de succes</w:t>
            </w:r>
            <w:r w:rsidRPr="00F70911">
              <w:rPr>
                <w:rFonts w:cstheme="minorHAnsi"/>
                <w:b/>
                <w:sz w:val="20"/>
                <w:szCs w:val="20"/>
                <w:lang w:val="ro-RO"/>
              </w:rPr>
              <w:t xml:space="preserve"> POCU</w:t>
            </w:r>
            <w:r w:rsidRPr="00F70911">
              <w:rPr>
                <w:rFonts w:cstheme="minorHAnsi"/>
                <w:sz w:val="20"/>
                <w:szCs w:val="20"/>
                <w:lang w:val="ro-RO"/>
              </w:rPr>
              <w:t>?</w:t>
            </w:r>
          </w:p>
        </w:tc>
        <w:tc>
          <w:tcPr>
            <w:tcW w:w="586" w:type="dxa"/>
            <w:vAlign w:val="center"/>
          </w:tcPr>
          <w:p w14:paraId="0363B9A9"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23D641A4"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17157D53"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54CC0B8B"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14</w:t>
            </w:r>
          </w:p>
        </w:tc>
        <w:tc>
          <w:tcPr>
            <w:tcW w:w="7497" w:type="dxa"/>
          </w:tcPr>
          <w:p w14:paraId="32E3BEB8" w14:textId="77777777" w:rsidR="001C7863" w:rsidRPr="00F70911" w:rsidRDefault="001C7863" w:rsidP="00F70911">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i/>
                <w:sz w:val="20"/>
                <w:szCs w:val="20"/>
                <w:lang w:val="ro-RO"/>
              </w:rPr>
            </w:pPr>
            <w:r w:rsidRPr="00F70911">
              <w:rPr>
                <w:rFonts w:cstheme="minorHAnsi"/>
                <w:i/>
                <w:sz w:val="20"/>
                <w:szCs w:val="20"/>
                <w:lang w:val="ro-RO"/>
              </w:rPr>
              <w:t>Dacă ”da” anterior</w:t>
            </w:r>
            <w:r w:rsidRPr="00F70911">
              <w:rPr>
                <w:rFonts w:cstheme="minorHAnsi"/>
                <w:b/>
                <w:i/>
                <w:sz w:val="20"/>
                <w:szCs w:val="20"/>
                <w:lang w:val="ro-RO"/>
              </w:rPr>
              <w:t>, e</w:t>
            </w:r>
            <w:r w:rsidRPr="00F70911">
              <w:rPr>
                <w:rFonts w:cstheme="minorHAnsi"/>
                <w:i/>
                <w:sz w:val="20"/>
                <w:szCs w:val="20"/>
                <w:lang w:val="ro-RO"/>
              </w:rPr>
              <w:t xml:space="preserve">ste acest </w:t>
            </w:r>
            <w:r w:rsidRPr="00F70911">
              <w:rPr>
                <w:rFonts w:cstheme="minorHAnsi"/>
                <w:b/>
                <w:i/>
                <w:sz w:val="20"/>
                <w:szCs w:val="20"/>
                <w:lang w:val="ro-RO"/>
              </w:rPr>
              <w:t>portofoliul</w:t>
            </w:r>
            <w:r w:rsidRPr="00F70911">
              <w:rPr>
                <w:rFonts w:cstheme="minorHAnsi"/>
                <w:i/>
                <w:sz w:val="20"/>
                <w:szCs w:val="20"/>
                <w:lang w:val="ro-RO"/>
              </w:rPr>
              <w:t xml:space="preserve"> </w:t>
            </w:r>
            <w:r w:rsidRPr="00F70911">
              <w:rPr>
                <w:rFonts w:cstheme="minorHAnsi"/>
                <w:b/>
                <w:i/>
                <w:sz w:val="20"/>
                <w:szCs w:val="20"/>
                <w:lang w:val="ro-RO"/>
              </w:rPr>
              <w:t>accesibil</w:t>
            </w:r>
            <w:r w:rsidRPr="00F70911">
              <w:rPr>
                <w:rFonts w:cstheme="minorHAnsi"/>
                <w:i/>
                <w:sz w:val="20"/>
                <w:szCs w:val="20"/>
                <w:lang w:val="ro-RO"/>
              </w:rPr>
              <w:t xml:space="preserve"> publicului</w:t>
            </w:r>
            <w:r w:rsidRPr="00F70911">
              <w:rPr>
                <w:rFonts w:cstheme="minorHAnsi"/>
                <w:b/>
                <w:i/>
                <w:sz w:val="20"/>
                <w:szCs w:val="20"/>
                <w:lang w:val="ro-RO"/>
              </w:rPr>
              <w:t>?</w:t>
            </w:r>
          </w:p>
        </w:tc>
        <w:tc>
          <w:tcPr>
            <w:tcW w:w="586" w:type="dxa"/>
            <w:vAlign w:val="center"/>
          </w:tcPr>
          <w:p w14:paraId="66186FE9"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528A1A08"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4A94787A"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2E759984"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15</w:t>
            </w:r>
          </w:p>
        </w:tc>
        <w:tc>
          <w:tcPr>
            <w:tcW w:w="7497" w:type="dxa"/>
          </w:tcPr>
          <w:p w14:paraId="708F37EA"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Ați </w:t>
            </w:r>
            <w:r w:rsidRPr="00F70911">
              <w:rPr>
                <w:rFonts w:cstheme="minorHAnsi"/>
                <w:b/>
                <w:sz w:val="20"/>
                <w:szCs w:val="20"/>
                <w:lang w:val="ro-RO"/>
              </w:rPr>
              <w:t>participat la acțiuni d</w:t>
            </w:r>
            <w:r w:rsidRPr="00F70911">
              <w:rPr>
                <w:rFonts w:cstheme="minorHAnsi"/>
                <w:sz w:val="20"/>
                <w:szCs w:val="20"/>
                <w:lang w:val="ro-RO"/>
              </w:rPr>
              <w:t>e</w:t>
            </w:r>
            <w:r w:rsidRPr="00F70911">
              <w:rPr>
                <w:rFonts w:cstheme="minorHAnsi"/>
                <w:b/>
                <w:sz w:val="20"/>
                <w:szCs w:val="20"/>
                <w:lang w:val="ro-RO"/>
              </w:rPr>
              <w:t xml:space="preserve"> </w:t>
            </w:r>
            <w:r w:rsidRPr="00F70911">
              <w:rPr>
                <w:rFonts w:cstheme="minorHAnsi"/>
                <w:sz w:val="20"/>
                <w:szCs w:val="20"/>
                <w:lang w:val="ro-RO"/>
              </w:rPr>
              <w:t xml:space="preserve">promovare a proiectelor de succes </w:t>
            </w:r>
            <w:r w:rsidRPr="00F70911">
              <w:rPr>
                <w:rFonts w:cstheme="minorHAnsi"/>
                <w:b/>
                <w:sz w:val="20"/>
                <w:szCs w:val="20"/>
                <w:lang w:val="ro-RO"/>
              </w:rPr>
              <w:t xml:space="preserve">POCU </w:t>
            </w:r>
            <w:r w:rsidRPr="00F70911">
              <w:rPr>
                <w:rFonts w:cstheme="minorHAnsi"/>
                <w:sz w:val="20"/>
                <w:szCs w:val="20"/>
                <w:lang w:val="ro-RO"/>
              </w:rPr>
              <w:t>organizate la nive</w:t>
            </w:r>
            <w:r w:rsidRPr="00F70911">
              <w:rPr>
                <w:rFonts w:cstheme="minorHAnsi"/>
                <w:b/>
                <w:sz w:val="20"/>
                <w:szCs w:val="20"/>
                <w:lang w:val="ro-RO"/>
              </w:rPr>
              <w:t>l</w:t>
            </w:r>
            <w:r w:rsidRPr="00F70911">
              <w:rPr>
                <w:rFonts w:cstheme="minorHAnsi"/>
                <w:sz w:val="20"/>
                <w:szCs w:val="20"/>
                <w:lang w:val="ro-RO"/>
              </w:rPr>
              <w:t xml:space="preserve"> național?</w:t>
            </w:r>
          </w:p>
        </w:tc>
        <w:tc>
          <w:tcPr>
            <w:tcW w:w="586" w:type="dxa"/>
            <w:vAlign w:val="center"/>
          </w:tcPr>
          <w:p w14:paraId="4160F97A"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404FA5B2"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E69B5CF"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CDEBFDB"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16</w:t>
            </w:r>
          </w:p>
        </w:tc>
        <w:tc>
          <w:tcPr>
            <w:tcW w:w="7497" w:type="dxa"/>
          </w:tcPr>
          <w:p w14:paraId="4872FEBD" w14:textId="77777777" w:rsidR="001C7863" w:rsidRPr="00F70911" w:rsidRDefault="001C7863" w:rsidP="00F70911">
            <w:pPr>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b/>
                <w:i/>
                <w:sz w:val="20"/>
                <w:szCs w:val="20"/>
                <w:lang w:val="ro-RO"/>
              </w:rPr>
            </w:pPr>
            <w:r w:rsidRPr="00F70911">
              <w:rPr>
                <w:rFonts w:cstheme="minorHAnsi"/>
                <w:b/>
                <w:i/>
                <w:sz w:val="20"/>
                <w:szCs w:val="20"/>
                <w:lang w:val="ro-RO"/>
              </w:rPr>
              <w:t>Dacă ”da” anterior, la câte astfel de evenimente ați participant în perioada 2015-2020? (dacă ”nu”=0)</w:t>
            </w:r>
          </w:p>
        </w:tc>
        <w:tc>
          <w:tcPr>
            <w:tcW w:w="1192" w:type="dxa"/>
            <w:gridSpan w:val="2"/>
            <w:vAlign w:val="center"/>
          </w:tcPr>
          <w:p w14:paraId="7EA36BC1"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0E05A8DA"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1870B938"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17</w:t>
            </w:r>
          </w:p>
        </w:tc>
        <w:tc>
          <w:tcPr>
            <w:tcW w:w="7497" w:type="dxa"/>
          </w:tcPr>
          <w:p w14:paraId="377E45DA"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Faceți parte dintr-o rețea de comunicatori ai Fondurilor europene la nivel național?</w:t>
            </w:r>
          </w:p>
        </w:tc>
        <w:tc>
          <w:tcPr>
            <w:tcW w:w="586" w:type="dxa"/>
            <w:vAlign w:val="center"/>
          </w:tcPr>
          <w:p w14:paraId="024A91FE"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01CF6FEE"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9390F50"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A2B5DD4"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lastRenderedPageBreak/>
              <w:t>18</w:t>
            </w:r>
          </w:p>
        </w:tc>
        <w:tc>
          <w:tcPr>
            <w:tcW w:w="7497" w:type="dxa"/>
          </w:tcPr>
          <w:p w14:paraId="3CBB476E"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Faceți parte dintr-o rețea de comunicatori ai Fondurilor europene la nivel european?</w:t>
            </w:r>
          </w:p>
        </w:tc>
        <w:tc>
          <w:tcPr>
            <w:tcW w:w="586" w:type="dxa"/>
            <w:vAlign w:val="center"/>
          </w:tcPr>
          <w:p w14:paraId="77B01E31"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3A83469F"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0EF3ECD"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7D0D49D3"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19</w:t>
            </w:r>
          </w:p>
        </w:tc>
        <w:tc>
          <w:tcPr>
            <w:tcW w:w="7497" w:type="dxa"/>
          </w:tcPr>
          <w:p w14:paraId="01D614B9"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Ați participat la </w:t>
            </w:r>
            <w:r w:rsidRPr="00F70911">
              <w:rPr>
                <w:rFonts w:cstheme="minorHAnsi"/>
                <w:b/>
                <w:sz w:val="20"/>
                <w:szCs w:val="20"/>
                <w:lang w:val="ro-RO"/>
              </w:rPr>
              <w:t>Comitete de Monitorizare</w:t>
            </w:r>
            <w:r w:rsidRPr="00F70911">
              <w:rPr>
                <w:rFonts w:cstheme="minorHAnsi"/>
                <w:sz w:val="20"/>
                <w:szCs w:val="20"/>
                <w:lang w:val="ro-RO"/>
              </w:rPr>
              <w:t xml:space="preserve"> în care s-a discut</w:t>
            </w:r>
            <w:r w:rsidRPr="00F70911">
              <w:rPr>
                <w:rFonts w:cstheme="minorHAnsi"/>
                <w:b/>
                <w:sz w:val="20"/>
                <w:szCs w:val="20"/>
                <w:lang w:val="ro-RO"/>
              </w:rPr>
              <w:t>at</w:t>
            </w:r>
            <w:r w:rsidRPr="00F70911">
              <w:rPr>
                <w:rFonts w:cstheme="minorHAnsi"/>
                <w:sz w:val="20"/>
                <w:szCs w:val="20"/>
                <w:lang w:val="ro-RO"/>
              </w:rPr>
              <w:t xml:space="preserve"> stadiul implementării Planului anual de comunicare</w:t>
            </w:r>
          </w:p>
        </w:tc>
        <w:tc>
          <w:tcPr>
            <w:tcW w:w="586" w:type="dxa"/>
            <w:vAlign w:val="center"/>
          </w:tcPr>
          <w:p w14:paraId="0CE5B46F"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6347B4C8"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8F69611"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5492D72"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20</w:t>
            </w:r>
          </w:p>
        </w:tc>
        <w:tc>
          <w:tcPr>
            <w:tcW w:w="7497" w:type="dxa"/>
          </w:tcPr>
          <w:p w14:paraId="63612243"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Știți care sunt </w:t>
            </w:r>
            <w:r w:rsidRPr="00F70911">
              <w:rPr>
                <w:rFonts w:cstheme="minorHAnsi"/>
                <w:b/>
                <w:sz w:val="20"/>
                <w:szCs w:val="20"/>
                <w:lang w:val="ro-RO"/>
              </w:rPr>
              <w:t>obiectivele</w:t>
            </w:r>
            <w:r w:rsidRPr="00F70911">
              <w:rPr>
                <w:rFonts w:cstheme="minorHAnsi"/>
                <w:sz w:val="20"/>
                <w:szCs w:val="20"/>
                <w:lang w:val="ro-RO"/>
              </w:rPr>
              <w:t xml:space="preserve"> comunicării POCU pentru această perioadă de programare? (2014-2023)</w:t>
            </w:r>
          </w:p>
        </w:tc>
        <w:tc>
          <w:tcPr>
            <w:tcW w:w="586" w:type="dxa"/>
            <w:vAlign w:val="center"/>
          </w:tcPr>
          <w:p w14:paraId="206C58DB"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77998E57"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476EC953"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6E7EAC3"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21</w:t>
            </w:r>
          </w:p>
        </w:tc>
        <w:tc>
          <w:tcPr>
            <w:tcW w:w="7497" w:type="dxa"/>
          </w:tcPr>
          <w:p w14:paraId="0A25F37D"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Știți care sunt </w:t>
            </w:r>
            <w:r w:rsidRPr="00F70911">
              <w:rPr>
                <w:rFonts w:cstheme="minorHAnsi"/>
                <w:b/>
                <w:sz w:val="20"/>
                <w:szCs w:val="20"/>
                <w:lang w:val="ro-RO"/>
              </w:rPr>
              <w:t>indicatorii de rezultat</w:t>
            </w:r>
            <w:r w:rsidRPr="00F70911">
              <w:rPr>
                <w:rFonts w:cstheme="minorHAnsi"/>
                <w:sz w:val="20"/>
                <w:szCs w:val="20"/>
                <w:lang w:val="ro-RO"/>
              </w:rPr>
              <w:t xml:space="preserve"> ai POCU la nivelul activităților de comunicare</w:t>
            </w:r>
          </w:p>
        </w:tc>
        <w:tc>
          <w:tcPr>
            <w:tcW w:w="586" w:type="dxa"/>
            <w:vAlign w:val="center"/>
          </w:tcPr>
          <w:p w14:paraId="6CFAC22C"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6AF801ED"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24C1D5E8"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002E421C"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22</w:t>
            </w:r>
          </w:p>
        </w:tc>
        <w:tc>
          <w:tcPr>
            <w:tcW w:w="7497" w:type="dxa"/>
          </w:tcPr>
          <w:p w14:paraId="09AACE31"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Știți care sunt </w:t>
            </w:r>
            <w:r w:rsidRPr="00F70911">
              <w:rPr>
                <w:rFonts w:cstheme="minorHAnsi"/>
                <w:b/>
                <w:sz w:val="20"/>
                <w:szCs w:val="20"/>
                <w:lang w:val="ro-RO"/>
              </w:rPr>
              <w:t>Indicatorii de realizare</w:t>
            </w:r>
            <w:r w:rsidRPr="00F70911">
              <w:rPr>
                <w:rFonts w:cstheme="minorHAnsi"/>
                <w:sz w:val="20"/>
                <w:szCs w:val="20"/>
                <w:lang w:val="ro-RO"/>
              </w:rPr>
              <w:t xml:space="preserve"> ai POCU pentru activitățile de comunicare?</w:t>
            </w:r>
          </w:p>
        </w:tc>
        <w:tc>
          <w:tcPr>
            <w:tcW w:w="586" w:type="dxa"/>
            <w:vAlign w:val="center"/>
          </w:tcPr>
          <w:p w14:paraId="78B4F31C"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50DF6210"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7337C707"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B37F3CF"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23</w:t>
            </w:r>
          </w:p>
        </w:tc>
        <w:tc>
          <w:tcPr>
            <w:tcW w:w="7497" w:type="dxa"/>
          </w:tcPr>
          <w:p w14:paraId="6C910D76"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Știți care sunt pentru această perioadă indicatorii de rezultat pentru comunicarea instrumentelor structurale la nivel național?</w:t>
            </w:r>
          </w:p>
        </w:tc>
        <w:tc>
          <w:tcPr>
            <w:tcW w:w="586" w:type="dxa"/>
            <w:vAlign w:val="center"/>
          </w:tcPr>
          <w:p w14:paraId="13BE49BA"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061F20BE"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1C7863" w:rsidRPr="00F70911" w14:paraId="5F558389" w14:textId="77777777" w:rsidTr="006C3118">
        <w:trPr>
          <w:jc w:val="right"/>
        </w:trPr>
        <w:tc>
          <w:tcPr>
            <w:cnfStyle w:val="001000000000" w:firstRow="0" w:lastRow="0" w:firstColumn="1" w:lastColumn="0" w:oddVBand="0" w:evenVBand="0" w:oddHBand="0" w:evenHBand="0" w:firstRowFirstColumn="0" w:firstRowLastColumn="0" w:lastRowFirstColumn="0" w:lastRowLastColumn="0"/>
            <w:tcW w:w="440" w:type="dxa"/>
            <w:vAlign w:val="center"/>
          </w:tcPr>
          <w:p w14:paraId="3DDB459D"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24</w:t>
            </w:r>
          </w:p>
        </w:tc>
        <w:tc>
          <w:tcPr>
            <w:tcW w:w="7497" w:type="dxa"/>
          </w:tcPr>
          <w:p w14:paraId="200A6B6F"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Până în prezent ați fost consultat cu privire la estimare nevoilor de comunicare ale potențialilor beneficiari pentru perioada următoare de programare (2021-2027)</w:t>
            </w:r>
          </w:p>
        </w:tc>
        <w:tc>
          <w:tcPr>
            <w:tcW w:w="586" w:type="dxa"/>
            <w:vAlign w:val="center"/>
          </w:tcPr>
          <w:p w14:paraId="4AC83B2B"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606" w:type="dxa"/>
            <w:vAlign w:val="center"/>
          </w:tcPr>
          <w:p w14:paraId="7E92C326" w14:textId="77777777" w:rsidR="001C7863" w:rsidRPr="00F70911" w:rsidRDefault="001C7863"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bl>
    <w:p w14:paraId="6EA40CFD" w14:textId="77777777" w:rsidR="001C7863" w:rsidRPr="00F70911" w:rsidRDefault="001C7863" w:rsidP="00F70911">
      <w:pPr>
        <w:spacing w:line="276" w:lineRule="auto"/>
        <w:rPr>
          <w:rFonts w:cstheme="minorHAnsi"/>
          <w:b/>
          <w:bCs/>
          <w:sz w:val="20"/>
          <w:szCs w:val="20"/>
          <w:lang w:val="ro-RO"/>
        </w:rPr>
      </w:pPr>
    </w:p>
    <w:p w14:paraId="76526DC4" w14:textId="76F270ED" w:rsidR="001C7863" w:rsidRPr="00F70911" w:rsidRDefault="001C7863" w:rsidP="00F70911">
      <w:pPr>
        <w:spacing w:line="276" w:lineRule="auto"/>
        <w:rPr>
          <w:rFonts w:cstheme="minorHAnsi"/>
          <w:sz w:val="20"/>
          <w:szCs w:val="20"/>
          <w:lang w:val="ro-RO"/>
        </w:rPr>
      </w:pPr>
      <w:r w:rsidRPr="00F70911">
        <w:rPr>
          <w:rFonts w:cstheme="minorHAnsi"/>
          <w:b/>
          <w:bCs/>
          <w:sz w:val="20"/>
          <w:szCs w:val="20"/>
          <w:lang w:val="ro-RO"/>
        </w:rPr>
        <w:t>Pentru perioada 2014-2020 ați putea să ne dați câteva date care să ne ofere o imagine a activităților de informare desfășurare la nivelul Organismului intermediar pe care îl reprezentanți:</w:t>
      </w:r>
    </w:p>
    <w:tbl>
      <w:tblPr>
        <w:tblStyle w:val="GridTable1Light-Accent5"/>
        <w:tblW w:w="8435" w:type="dxa"/>
        <w:jc w:val="center"/>
        <w:tblInd w:w="0" w:type="dxa"/>
        <w:tblLook w:val="04A0" w:firstRow="1" w:lastRow="0" w:firstColumn="1" w:lastColumn="0" w:noHBand="0" w:noVBand="1"/>
      </w:tblPr>
      <w:tblGrid>
        <w:gridCol w:w="438"/>
        <w:gridCol w:w="7209"/>
        <w:gridCol w:w="788"/>
      </w:tblGrid>
      <w:tr w:rsidR="001C7863" w:rsidRPr="00F70911" w14:paraId="5CBBBC03" w14:textId="77777777" w:rsidTr="006C31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5349ED8A"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Q</w:t>
            </w:r>
          </w:p>
        </w:tc>
        <w:tc>
          <w:tcPr>
            <w:tcW w:w="7415" w:type="dxa"/>
          </w:tcPr>
          <w:p w14:paraId="562AB25B" w14:textId="77777777" w:rsidR="001C7863" w:rsidRPr="00F70911" w:rsidRDefault="001C786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581" w:type="dxa"/>
          </w:tcPr>
          <w:p w14:paraId="3F092420" w14:textId="77777777" w:rsidR="001C7863" w:rsidRPr="00F70911" w:rsidRDefault="001C786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Număr</w:t>
            </w:r>
          </w:p>
        </w:tc>
      </w:tr>
      <w:tr w:rsidR="001C7863" w:rsidRPr="00F70911" w14:paraId="50F23465"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29289782"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25</w:t>
            </w:r>
          </w:p>
        </w:tc>
        <w:tc>
          <w:tcPr>
            <w:tcW w:w="7415" w:type="dxa"/>
          </w:tcPr>
          <w:p w14:paraId="15491698"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materiale informative tipărite (broșuri, flyere, reviste etc.)</w:t>
            </w:r>
          </w:p>
        </w:tc>
        <w:tc>
          <w:tcPr>
            <w:tcW w:w="581" w:type="dxa"/>
          </w:tcPr>
          <w:p w14:paraId="2FF479D2"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444F3543"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76D0EEFD"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26</w:t>
            </w:r>
          </w:p>
        </w:tc>
        <w:tc>
          <w:tcPr>
            <w:tcW w:w="7415" w:type="dxa"/>
          </w:tcPr>
          <w:p w14:paraId="486D5A1E"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solicitări de informații primite prin sistem Help-desk</w:t>
            </w:r>
          </w:p>
        </w:tc>
        <w:tc>
          <w:tcPr>
            <w:tcW w:w="581" w:type="dxa"/>
          </w:tcPr>
          <w:p w14:paraId="262714A1"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799431B3"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2DBB1DD6"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27</w:t>
            </w:r>
          </w:p>
        </w:tc>
        <w:tc>
          <w:tcPr>
            <w:tcW w:w="7415" w:type="dxa"/>
          </w:tcPr>
          <w:p w14:paraId="7E74740E"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participanți la conferințe la nivel regional</w:t>
            </w:r>
          </w:p>
        </w:tc>
        <w:tc>
          <w:tcPr>
            <w:tcW w:w="581" w:type="dxa"/>
          </w:tcPr>
          <w:p w14:paraId="54952AB5"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76F0E4DD"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454398F6"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28</w:t>
            </w:r>
          </w:p>
        </w:tc>
        <w:tc>
          <w:tcPr>
            <w:tcW w:w="7415" w:type="dxa"/>
          </w:tcPr>
          <w:p w14:paraId="4D4FF5CD"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vizitatori pe site-ul organismului intermediar</w:t>
            </w:r>
          </w:p>
        </w:tc>
        <w:tc>
          <w:tcPr>
            <w:tcW w:w="581" w:type="dxa"/>
          </w:tcPr>
          <w:p w14:paraId="0F958A8C"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7CA78203"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1288E17B"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29</w:t>
            </w:r>
          </w:p>
        </w:tc>
        <w:tc>
          <w:tcPr>
            <w:tcW w:w="7415" w:type="dxa"/>
          </w:tcPr>
          <w:p w14:paraId="283EF471"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urmăritori pe rețelele sociale</w:t>
            </w:r>
          </w:p>
        </w:tc>
        <w:tc>
          <w:tcPr>
            <w:tcW w:w="581" w:type="dxa"/>
          </w:tcPr>
          <w:p w14:paraId="123454D7"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C7863" w:rsidRPr="00F70911" w14:paraId="569A4F44" w14:textId="77777777" w:rsidTr="006C3118">
        <w:trPr>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413398FD" w14:textId="77777777" w:rsidR="001C7863" w:rsidRPr="00F70911" w:rsidRDefault="001C7863" w:rsidP="00F70911">
            <w:pPr>
              <w:spacing w:line="276" w:lineRule="auto"/>
              <w:jc w:val="center"/>
              <w:rPr>
                <w:rFonts w:cstheme="minorHAnsi"/>
                <w:b w:val="0"/>
                <w:i/>
                <w:sz w:val="20"/>
                <w:szCs w:val="20"/>
                <w:lang w:val="ro-RO"/>
              </w:rPr>
            </w:pPr>
            <w:r w:rsidRPr="00F70911">
              <w:rPr>
                <w:rFonts w:cstheme="minorHAnsi"/>
                <w:b w:val="0"/>
                <w:i/>
                <w:sz w:val="20"/>
                <w:szCs w:val="20"/>
                <w:lang w:val="ro-RO"/>
              </w:rPr>
              <w:t>30</w:t>
            </w:r>
          </w:p>
        </w:tc>
        <w:tc>
          <w:tcPr>
            <w:tcW w:w="7415" w:type="dxa"/>
          </w:tcPr>
          <w:p w14:paraId="7380EAF6"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Potențiali beneficiari participanți la activități care includ comunicarea directă (sesiuni de pregătire, discuții, prezentări, schimburi de experiență)</w:t>
            </w:r>
          </w:p>
        </w:tc>
        <w:tc>
          <w:tcPr>
            <w:tcW w:w="581" w:type="dxa"/>
          </w:tcPr>
          <w:p w14:paraId="33C2E364" w14:textId="77777777" w:rsidR="001C7863" w:rsidRPr="00F70911" w:rsidRDefault="001C786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78DFB8AB" w14:textId="77777777" w:rsidR="001C7863" w:rsidRPr="00F70911" w:rsidRDefault="001C7863" w:rsidP="00F70911">
      <w:pPr>
        <w:spacing w:line="276" w:lineRule="auto"/>
        <w:rPr>
          <w:rFonts w:cstheme="minorHAnsi"/>
          <w:sz w:val="20"/>
          <w:szCs w:val="20"/>
          <w:lang w:val="ro-RO"/>
        </w:rPr>
      </w:pPr>
    </w:p>
    <w:p w14:paraId="39BC7793" w14:textId="28C4ADBA" w:rsidR="001C7863" w:rsidRPr="00F70911" w:rsidRDefault="001C7863" w:rsidP="00F70911">
      <w:pPr>
        <w:spacing w:line="276" w:lineRule="auto"/>
        <w:rPr>
          <w:rFonts w:cstheme="minorHAnsi"/>
          <w:b/>
          <w:sz w:val="20"/>
          <w:szCs w:val="20"/>
          <w:lang w:val="ro-RO"/>
        </w:rPr>
      </w:pPr>
      <w:r w:rsidRPr="00F70911">
        <w:rPr>
          <w:rFonts w:cstheme="minorHAnsi"/>
          <w:b/>
          <w:sz w:val="20"/>
          <w:szCs w:val="20"/>
          <w:lang w:val="ro-RO"/>
        </w:rPr>
        <w:t xml:space="preserve">Q31 Care este prima reacție pe care tindeți să o aveți față de cineva care vă adresează întrebări, vă solicită informații de despre POCU </w:t>
      </w:r>
      <w:r w:rsidRPr="00F70911">
        <w:rPr>
          <w:rFonts w:cstheme="minorHAnsi"/>
          <w:b/>
          <w:sz w:val="20"/>
          <w:szCs w:val="20"/>
          <w:u w:val="single"/>
          <w:lang w:val="ro-RO"/>
        </w:rPr>
        <w:t>pentru care nu dețineți un răspuns imediat?</w:t>
      </w:r>
      <w:r w:rsidRPr="00F70911">
        <w:rPr>
          <w:rFonts w:cstheme="minorHAnsi"/>
          <w:b/>
          <w:sz w:val="20"/>
          <w:szCs w:val="20"/>
          <w:lang w:val="ro-RO"/>
        </w:rPr>
        <w:t xml:space="preserve"> Spre ce surse de informații tindeți mai degrabă să îi orientați:</w:t>
      </w:r>
    </w:p>
    <w:p w14:paraId="0E441B32" w14:textId="77777777"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1. colegi de birou specializați</w:t>
      </w:r>
    </w:p>
    <w:p w14:paraId="65D40A01" w14:textId="1C4983A7"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2. Site OIR</w:t>
      </w:r>
    </w:p>
    <w:p w14:paraId="1290B516" w14:textId="4B4C514B"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3. Site POCU numiți:</w:t>
      </w:r>
    </w:p>
    <w:p w14:paraId="547FD5F9" w14:textId="49D789DB"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4. Materiale publicate (broșuri informative, pliante)</w:t>
      </w:r>
    </w:p>
    <w:p w14:paraId="47408826" w14:textId="7F2458F2"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5. Help-desk</w:t>
      </w:r>
    </w:p>
    <w:p w14:paraId="11B3F9B7" w14:textId="306B0A82"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6. Platforma de comunicare</w:t>
      </w:r>
    </w:p>
    <w:p w14:paraId="407FA823" w14:textId="400A792E" w:rsidR="001C7863" w:rsidRPr="00F70911" w:rsidRDefault="001C7863" w:rsidP="00F70911">
      <w:pPr>
        <w:spacing w:line="276" w:lineRule="auto"/>
        <w:rPr>
          <w:rFonts w:cstheme="minorHAnsi"/>
          <w:sz w:val="20"/>
          <w:szCs w:val="20"/>
          <w:lang w:val="ro-RO"/>
        </w:rPr>
      </w:pPr>
      <w:r w:rsidRPr="00F70911">
        <w:rPr>
          <w:rFonts w:cstheme="minorHAnsi"/>
          <w:sz w:val="20"/>
          <w:szCs w:val="20"/>
          <w:lang w:val="ro-RO"/>
        </w:rPr>
        <w:t>7. Alte surse. Care?.............................................</w:t>
      </w:r>
    </w:p>
    <w:p w14:paraId="7C622B91" w14:textId="77777777" w:rsidR="001C7863" w:rsidRPr="00F70911" w:rsidRDefault="001C7863" w:rsidP="00F70911">
      <w:pPr>
        <w:spacing w:line="276" w:lineRule="auto"/>
        <w:rPr>
          <w:rFonts w:cstheme="minorHAnsi"/>
          <w:b/>
          <w:sz w:val="20"/>
          <w:szCs w:val="20"/>
          <w:lang w:val="ro-RO"/>
        </w:rPr>
      </w:pPr>
    </w:p>
    <w:p w14:paraId="4F65BC0D" w14:textId="04EC3D96" w:rsidR="001C7863" w:rsidRPr="00F70911" w:rsidRDefault="00B70F50" w:rsidP="00F70911">
      <w:pPr>
        <w:spacing w:line="276" w:lineRule="auto"/>
        <w:rPr>
          <w:rFonts w:cstheme="minorHAnsi"/>
          <w:b/>
          <w:sz w:val="20"/>
          <w:szCs w:val="20"/>
          <w:lang w:val="ro-RO"/>
        </w:rPr>
      </w:pPr>
      <w:r w:rsidRPr="00F70911">
        <w:rPr>
          <w:rFonts w:cstheme="minorHAnsi"/>
          <w:b/>
          <w:sz w:val="20"/>
          <w:szCs w:val="20"/>
          <w:lang w:val="ro-RO"/>
        </w:rPr>
        <w:t>Din punctul dvs. de vedere, a</w:t>
      </w:r>
      <w:r w:rsidR="001C7863" w:rsidRPr="00F70911">
        <w:rPr>
          <w:rFonts w:cstheme="minorHAnsi"/>
          <w:b/>
          <w:sz w:val="20"/>
          <w:szCs w:val="20"/>
          <w:lang w:val="ro-RO"/>
        </w:rPr>
        <w:t xml:space="preserve">cordați o notă de la 1 (foarte puțin util) la 10 foarte util pentru utilitatea </w:t>
      </w:r>
      <w:r w:rsidRPr="00F70911">
        <w:rPr>
          <w:rFonts w:cstheme="minorHAnsi"/>
          <w:b/>
          <w:sz w:val="20"/>
          <w:szCs w:val="20"/>
          <w:lang w:val="ro-RO"/>
        </w:rPr>
        <w:t>activităților de comunicare desfășurare în prezent de către Direcția specializată din MIPE pentru:</w:t>
      </w:r>
    </w:p>
    <w:tbl>
      <w:tblPr>
        <w:tblStyle w:val="GridTable1Light-Accent1"/>
        <w:tblW w:w="9463" w:type="dxa"/>
        <w:tblLook w:val="04A0" w:firstRow="1" w:lastRow="0" w:firstColumn="1" w:lastColumn="0" w:noHBand="0" w:noVBand="1"/>
      </w:tblPr>
      <w:tblGrid>
        <w:gridCol w:w="562"/>
        <w:gridCol w:w="8127"/>
        <w:gridCol w:w="774"/>
      </w:tblGrid>
      <w:tr w:rsidR="00B70F50" w:rsidRPr="00F70911" w14:paraId="69F54DDE" w14:textId="77777777" w:rsidTr="00B70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7594D4C" w14:textId="13A26737" w:rsidR="00B70F50" w:rsidRPr="00F70911" w:rsidRDefault="00B70F50"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07F71722" w14:textId="377B0143" w:rsidR="00B70F50" w:rsidRPr="00F70911" w:rsidRDefault="00B70F50"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2D3F2182" w14:textId="7990D53C" w:rsidR="00B70F50" w:rsidRPr="00F70911" w:rsidRDefault="00B70F50"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Notă</w:t>
            </w:r>
          </w:p>
        </w:tc>
      </w:tr>
      <w:tr w:rsidR="00B70F50" w:rsidRPr="00F70911" w14:paraId="126000AF" w14:textId="77777777" w:rsidTr="00B70F50">
        <w:tc>
          <w:tcPr>
            <w:cnfStyle w:val="001000000000" w:firstRow="0" w:lastRow="0" w:firstColumn="1" w:lastColumn="0" w:oddVBand="0" w:evenVBand="0" w:oddHBand="0" w:evenHBand="0" w:firstRowFirstColumn="0" w:firstRowLastColumn="0" w:lastRowFirstColumn="0" w:lastRowLastColumn="0"/>
            <w:tcW w:w="562" w:type="dxa"/>
          </w:tcPr>
          <w:p w14:paraId="7E6F786B" w14:textId="080705A1" w:rsidR="00B70F50" w:rsidRPr="00F70911" w:rsidRDefault="00B70F50" w:rsidP="00F70911">
            <w:pPr>
              <w:spacing w:line="276" w:lineRule="auto"/>
              <w:rPr>
                <w:rFonts w:cstheme="minorHAnsi"/>
                <w:b w:val="0"/>
                <w:sz w:val="20"/>
                <w:szCs w:val="20"/>
                <w:lang w:val="ro-RO"/>
              </w:rPr>
            </w:pPr>
            <w:r w:rsidRPr="00F70911">
              <w:rPr>
                <w:rFonts w:cstheme="minorHAnsi"/>
                <w:b w:val="0"/>
                <w:sz w:val="20"/>
                <w:szCs w:val="20"/>
                <w:lang w:val="ro-RO"/>
              </w:rPr>
              <w:t>32</w:t>
            </w:r>
          </w:p>
        </w:tc>
        <w:tc>
          <w:tcPr>
            <w:tcW w:w="8127" w:type="dxa"/>
          </w:tcPr>
          <w:p w14:paraId="156B8A73" w14:textId="4B71F12D"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Beneficiarii POCU</w:t>
            </w:r>
          </w:p>
        </w:tc>
        <w:tc>
          <w:tcPr>
            <w:tcW w:w="774" w:type="dxa"/>
          </w:tcPr>
          <w:p w14:paraId="59AB0EB4" w14:textId="77777777"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B70F50" w:rsidRPr="00F70911" w14:paraId="55BC3A0A" w14:textId="77777777" w:rsidTr="00B70F50">
        <w:tc>
          <w:tcPr>
            <w:cnfStyle w:val="001000000000" w:firstRow="0" w:lastRow="0" w:firstColumn="1" w:lastColumn="0" w:oddVBand="0" w:evenVBand="0" w:oddHBand="0" w:evenHBand="0" w:firstRowFirstColumn="0" w:firstRowLastColumn="0" w:lastRowFirstColumn="0" w:lastRowLastColumn="0"/>
            <w:tcW w:w="562" w:type="dxa"/>
          </w:tcPr>
          <w:p w14:paraId="7F02C60D" w14:textId="310B77C3" w:rsidR="00B70F50" w:rsidRPr="00F70911" w:rsidRDefault="00B70F50" w:rsidP="00F70911">
            <w:pPr>
              <w:spacing w:line="276" w:lineRule="auto"/>
              <w:rPr>
                <w:rFonts w:cstheme="minorHAnsi"/>
                <w:b w:val="0"/>
                <w:sz w:val="20"/>
                <w:szCs w:val="20"/>
                <w:lang w:val="ro-RO"/>
              </w:rPr>
            </w:pPr>
            <w:r w:rsidRPr="00F70911">
              <w:rPr>
                <w:rFonts w:cstheme="minorHAnsi"/>
                <w:b w:val="0"/>
                <w:sz w:val="20"/>
                <w:szCs w:val="20"/>
                <w:lang w:val="ro-RO"/>
              </w:rPr>
              <w:t>33</w:t>
            </w:r>
          </w:p>
        </w:tc>
        <w:tc>
          <w:tcPr>
            <w:tcW w:w="8127" w:type="dxa"/>
          </w:tcPr>
          <w:p w14:paraId="2874D730" w14:textId="0B43A4BB"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Potențialii beneficiari POCU (instituții care nu au depus cereri de finanțare sau nu au obținut finanțare pentru cererile depuse)</w:t>
            </w:r>
          </w:p>
        </w:tc>
        <w:tc>
          <w:tcPr>
            <w:tcW w:w="774" w:type="dxa"/>
          </w:tcPr>
          <w:p w14:paraId="257006A9" w14:textId="77777777"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B70F50" w:rsidRPr="00F70911" w14:paraId="48172AA4" w14:textId="77777777" w:rsidTr="00B70F50">
        <w:tc>
          <w:tcPr>
            <w:cnfStyle w:val="001000000000" w:firstRow="0" w:lastRow="0" w:firstColumn="1" w:lastColumn="0" w:oddVBand="0" w:evenVBand="0" w:oddHBand="0" w:evenHBand="0" w:firstRowFirstColumn="0" w:firstRowLastColumn="0" w:lastRowFirstColumn="0" w:lastRowLastColumn="0"/>
            <w:tcW w:w="562" w:type="dxa"/>
          </w:tcPr>
          <w:p w14:paraId="702080EF" w14:textId="3BCBB437" w:rsidR="00B70F50" w:rsidRPr="00F70911" w:rsidRDefault="00B70F50" w:rsidP="00F70911">
            <w:pPr>
              <w:spacing w:line="276" w:lineRule="auto"/>
              <w:rPr>
                <w:rFonts w:cstheme="minorHAnsi"/>
                <w:b w:val="0"/>
                <w:sz w:val="20"/>
                <w:szCs w:val="20"/>
                <w:lang w:val="ro-RO"/>
              </w:rPr>
            </w:pPr>
            <w:r w:rsidRPr="00F70911">
              <w:rPr>
                <w:rFonts w:cstheme="minorHAnsi"/>
                <w:b w:val="0"/>
                <w:sz w:val="20"/>
                <w:szCs w:val="20"/>
                <w:lang w:val="ro-RO"/>
              </w:rPr>
              <w:t>34</w:t>
            </w:r>
          </w:p>
        </w:tc>
        <w:tc>
          <w:tcPr>
            <w:tcW w:w="8127" w:type="dxa"/>
          </w:tcPr>
          <w:p w14:paraId="29FF45CA" w14:textId="45AE25FC"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Grupuri țintă în general (participanți la activități, beneficiari finali, destinatari direcți ai acțiunilor finanțate prin proiecte)</w:t>
            </w:r>
          </w:p>
        </w:tc>
        <w:tc>
          <w:tcPr>
            <w:tcW w:w="774" w:type="dxa"/>
          </w:tcPr>
          <w:p w14:paraId="41251EB0" w14:textId="77777777"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B70F50" w:rsidRPr="00F70911" w14:paraId="02C6BC7E" w14:textId="77777777" w:rsidTr="00B70F50">
        <w:tc>
          <w:tcPr>
            <w:cnfStyle w:val="001000000000" w:firstRow="0" w:lastRow="0" w:firstColumn="1" w:lastColumn="0" w:oddVBand="0" w:evenVBand="0" w:oddHBand="0" w:evenHBand="0" w:firstRowFirstColumn="0" w:firstRowLastColumn="0" w:lastRowFirstColumn="0" w:lastRowLastColumn="0"/>
            <w:tcW w:w="562" w:type="dxa"/>
          </w:tcPr>
          <w:p w14:paraId="3BEDD10C" w14:textId="1D39DF4E" w:rsidR="00B70F50" w:rsidRPr="00F70911" w:rsidRDefault="00B70F50" w:rsidP="00F70911">
            <w:pPr>
              <w:spacing w:line="276" w:lineRule="auto"/>
              <w:rPr>
                <w:rFonts w:cstheme="minorHAnsi"/>
                <w:b w:val="0"/>
                <w:sz w:val="20"/>
                <w:szCs w:val="20"/>
                <w:lang w:val="ro-RO"/>
              </w:rPr>
            </w:pPr>
            <w:r w:rsidRPr="00F70911">
              <w:rPr>
                <w:rFonts w:cstheme="minorHAnsi"/>
                <w:b w:val="0"/>
                <w:sz w:val="20"/>
                <w:szCs w:val="20"/>
                <w:lang w:val="ro-RO"/>
              </w:rPr>
              <w:t>35</w:t>
            </w:r>
          </w:p>
        </w:tc>
        <w:tc>
          <w:tcPr>
            <w:tcW w:w="8127" w:type="dxa"/>
          </w:tcPr>
          <w:p w14:paraId="2D7985CA" w14:textId="0684C9C4"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Public general (populația adultă a țării în totalitate)</w:t>
            </w:r>
          </w:p>
        </w:tc>
        <w:tc>
          <w:tcPr>
            <w:tcW w:w="774" w:type="dxa"/>
          </w:tcPr>
          <w:p w14:paraId="2A0E545A" w14:textId="77777777" w:rsidR="00B70F50" w:rsidRPr="00F70911" w:rsidRDefault="00B70F50"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385E1633" w14:textId="77777777" w:rsidR="00B70F50" w:rsidRPr="00F70911" w:rsidRDefault="00B70F50" w:rsidP="00F70911">
      <w:pPr>
        <w:spacing w:line="276" w:lineRule="auto"/>
        <w:rPr>
          <w:rFonts w:cstheme="minorHAnsi"/>
          <w:sz w:val="20"/>
          <w:szCs w:val="20"/>
          <w:lang w:val="ro-RO"/>
        </w:rPr>
      </w:pPr>
    </w:p>
    <w:p w14:paraId="6F03C229" w14:textId="0E58EBF6" w:rsidR="001C7863" w:rsidRPr="00F70911" w:rsidRDefault="00B70F50" w:rsidP="00F70911">
      <w:pPr>
        <w:spacing w:line="276" w:lineRule="auto"/>
        <w:jc w:val="center"/>
        <w:rPr>
          <w:rFonts w:cstheme="minorHAnsi"/>
          <w:i/>
          <w:sz w:val="20"/>
          <w:szCs w:val="20"/>
          <w:lang w:val="ro-RO"/>
        </w:rPr>
      </w:pPr>
      <w:r w:rsidRPr="00F70911">
        <w:rPr>
          <w:rFonts w:cstheme="minorHAnsi"/>
          <w:i/>
          <w:sz w:val="20"/>
          <w:szCs w:val="20"/>
          <w:lang w:val="ro-RO"/>
        </w:rPr>
        <w:t>Mulțumiri pentru timpul acordat!</w:t>
      </w:r>
    </w:p>
    <w:p w14:paraId="3481BDB5" w14:textId="77777777" w:rsidR="00AB7146" w:rsidRPr="00F70911" w:rsidRDefault="00AB7146" w:rsidP="00F70911">
      <w:pPr>
        <w:spacing w:line="276" w:lineRule="auto"/>
        <w:rPr>
          <w:rFonts w:cstheme="minorHAnsi"/>
          <w:sz w:val="20"/>
          <w:szCs w:val="20"/>
          <w:lang w:val="ro-RO"/>
        </w:rPr>
      </w:pPr>
    </w:p>
    <w:p w14:paraId="0C874576" w14:textId="1E776F42" w:rsidR="00D55378" w:rsidRPr="00F70911" w:rsidRDefault="00F71694" w:rsidP="00F70911">
      <w:pPr>
        <w:pStyle w:val="Heading1"/>
        <w:keepLines w:val="0"/>
        <w:numPr>
          <w:ilvl w:val="0"/>
          <w:numId w:val="2"/>
        </w:numPr>
        <w:snapToGrid w:val="0"/>
        <w:spacing w:before="0" w:after="120" w:line="276" w:lineRule="auto"/>
        <w:jc w:val="left"/>
        <w:rPr>
          <w:rFonts w:asciiTheme="minorHAnsi" w:hAnsiTheme="minorHAnsi" w:cstheme="minorHAnsi"/>
          <w:b/>
          <w:bCs/>
          <w:caps/>
          <w:sz w:val="20"/>
          <w:szCs w:val="20"/>
          <w:lang w:val="ro-RO" w:bidi="ne-NP"/>
        </w:rPr>
      </w:pPr>
      <w:bookmarkStart w:id="14" w:name="_Toc67841174"/>
      <w:r w:rsidRPr="00F70911">
        <w:rPr>
          <w:rFonts w:asciiTheme="minorHAnsi" w:hAnsiTheme="minorHAnsi" w:cstheme="minorHAnsi"/>
          <w:b/>
          <w:bCs/>
          <w:caps/>
          <w:sz w:val="20"/>
          <w:szCs w:val="20"/>
          <w:lang w:val="ro-RO" w:bidi="ne-NP"/>
        </w:rPr>
        <w:t xml:space="preserve">SONDAJ </w:t>
      </w:r>
      <w:r w:rsidR="00A70794" w:rsidRPr="00F70911">
        <w:rPr>
          <w:rFonts w:asciiTheme="minorHAnsi" w:hAnsiTheme="minorHAnsi" w:cstheme="minorHAnsi"/>
          <w:b/>
          <w:bCs/>
          <w:caps/>
          <w:sz w:val="20"/>
          <w:szCs w:val="20"/>
          <w:lang w:val="ro-RO" w:bidi="ne-NP"/>
        </w:rPr>
        <w:t xml:space="preserve">DE OPINIE LA NIVELUL BENEFICIARILOR SI </w:t>
      </w:r>
      <w:r w:rsidR="004C4B3D" w:rsidRPr="00F70911">
        <w:rPr>
          <w:rFonts w:asciiTheme="minorHAnsi" w:hAnsiTheme="minorHAnsi" w:cstheme="minorHAnsi"/>
          <w:b/>
          <w:bCs/>
          <w:caps/>
          <w:sz w:val="20"/>
          <w:szCs w:val="20"/>
          <w:lang w:val="ro-RO" w:bidi="ne-NP"/>
        </w:rPr>
        <w:t>POTENȚIALILOR BENEFICIARI POCU</w:t>
      </w:r>
      <w:bookmarkStart w:id="15" w:name="_Toc39748378"/>
      <w:bookmarkEnd w:id="14"/>
    </w:p>
    <w:p w14:paraId="6DE26BC3" w14:textId="25297BE9" w:rsidR="008B7074" w:rsidRPr="00F70911" w:rsidRDefault="00D55378" w:rsidP="00F70911">
      <w:pPr>
        <w:pStyle w:val="Heading1"/>
        <w:keepLines w:val="0"/>
        <w:snapToGrid w:val="0"/>
        <w:spacing w:before="0" w:after="120" w:line="276" w:lineRule="auto"/>
        <w:jc w:val="left"/>
        <w:rPr>
          <w:rFonts w:asciiTheme="minorHAnsi" w:hAnsiTheme="minorHAnsi" w:cstheme="minorHAnsi"/>
          <w:bCs/>
          <w:caps/>
          <w:sz w:val="20"/>
          <w:szCs w:val="20"/>
          <w:lang w:val="ro-RO" w:bidi="ne-NP"/>
        </w:rPr>
      </w:pPr>
      <w:bookmarkStart w:id="16" w:name="_Toc67841175"/>
      <w:r w:rsidRPr="00F70911">
        <w:rPr>
          <w:rFonts w:asciiTheme="minorHAnsi" w:hAnsiTheme="minorHAnsi" w:cstheme="minorHAnsi"/>
          <w:bCs/>
          <w:caps/>
          <w:sz w:val="20"/>
          <w:szCs w:val="20"/>
          <w:lang w:val="ro-RO" w:bidi="ne-NP"/>
        </w:rPr>
        <w:t xml:space="preserve">1. </w:t>
      </w:r>
      <w:r w:rsidR="008B7074" w:rsidRPr="00F70911">
        <w:rPr>
          <w:rFonts w:asciiTheme="minorHAnsi" w:eastAsia="SimSun" w:hAnsiTheme="minorHAnsi" w:cstheme="minorHAnsi"/>
          <w:sz w:val="20"/>
          <w:szCs w:val="20"/>
          <w:lang w:val="ro-RO" w:bidi="ne-NP"/>
        </w:rPr>
        <w:t>Abordare</w:t>
      </w:r>
      <w:bookmarkEnd w:id="15"/>
      <w:bookmarkEnd w:id="16"/>
    </w:p>
    <w:p w14:paraId="7BABC32D" w14:textId="4207E1C9" w:rsidR="00A70794" w:rsidRPr="00F70911" w:rsidRDefault="00A70794" w:rsidP="00F70911">
      <w:pPr>
        <w:shd w:val="clear" w:color="auto" w:fill="FFFFFF"/>
        <w:spacing w:line="276" w:lineRule="auto"/>
        <w:rPr>
          <w:rFonts w:cstheme="minorHAnsi"/>
          <w:bCs/>
          <w:sz w:val="20"/>
          <w:szCs w:val="20"/>
          <w:lang w:val="ro-RO"/>
        </w:rPr>
      </w:pPr>
      <w:r w:rsidRPr="00F70911">
        <w:rPr>
          <w:rFonts w:cstheme="minorHAnsi"/>
          <w:bCs/>
          <w:sz w:val="20"/>
          <w:szCs w:val="20"/>
          <w:lang w:val="ro-RO"/>
        </w:rPr>
        <w:t>Obiectivele sonda</w:t>
      </w:r>
      <w:r w:rsidR="004C4B3D" w:rsidRPr="00F70911">
        <w:rPr>
          <w:rFonts w:cstheme="minorHAnsi"/>
          <w:bCs/>
          <w:sz w:val="20"/>
          <w:szCs w:val="20"/>
          <w:lang w:val="ro-RO"/>
        </w:rPr>
        <w:t>jului</w:t>
      </w:r>
      <w:r w:rsidRPr="00F70911">
        <w:rPr>
          <w:rFonts w:cstheme="minorHAnsi"/>
          <w:bCs/>
          <w:sz w:val="20"/>
          <w:szCs w:val="20"/>
          <w:lang w:val="ro-RO"/>
        </w:rPr>
        <w:t xml:space="preserve"> de opinie: </w:t>
      </w:r>
    </w:p>
    <w:p w14:paraId="3684844C"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Identificarea nivelului de conștientizare al beneficiarilor și potențialilor beneficiari; (IE1)</w:t>
      </w:r>
    </w:p>
    <w:p w14:paraId="14D4381F"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Identificarea percepției beneficiarilor și potențialilor beneficiari privind obiectivele POCU, realismul rezultatelor și impactul așteptat (IE1);</w:t>
      </w:r>
    </w:p>
    <w:p w14:paraId="2C79AEF1"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Identificarea percepției rolului beneficiarilor și potențialilor beneficiari în comunicarea la nivel comunitar (IE1);</w:t>
      </w:r>
    </w:p>
    <w:p w14:paraId="5339176F"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Dezvoltarea indexului de probleme în comunicare întâmpinate de beneficiari și potențiali beneficiari (IE1);</w:t>
      </w:r>
    </w:p>
    <w:p w14:paraId="5044ECE4" w14:textId="77777777" w:rsidR="00587EAD" w:rsidRPr="00F70911" w:rsidRDefault="00587EAD" w:rsidP="00F70911">
      <w:pPr>
        <w:pStyle w:val="ListParagraph"/>
        <w:numPr>
          <w:ilvl w:val="0"/>
          <w:numId w:val="18"/>
        </w:numPr>
        <w:adjustRightInd w:val="0"/>
        <w:spacing w:line="276" w:lineRule="auto"/>
        <w:jc w:val="left"/>
        <w:rPr>
          <w:rFonts w:eastAsia="Times New Roman" w:cstheme="minorHAnsi"/>
          <w:iCs/>
          <w:color w:val="000000" w:themeColor="text1"/>
          <w:sz w:val="20"/>
          <w:szCs w:val="20"/>
          <w:lang w:val="ro-RO"/>
        </w:rPr>
      </w:pPr>
      <w:r w:rsidRPr="00F70911">
        <w:rPr>
          <w:rFonts w:eastAsia="Times New Roman" w:cstheme="minorHAnsi"/>
          <w:iCs/>
          <w:color w:val="000000" w:themeColor="text1"/>
          <w:sz w:val="20"/>
          <w:szCs w:val="20"/>
          <w:lang w:val="ro-RO"/>
        </w:rPr>
        <w:t>Măsurarea ponderii de beneficiari/ potențiali beneficiari care indică drept sursă primară de informare campanii de promovare finanțate prin OS 7.3(IE2)</w:t>
      </w:r>
    </w:p>
    <w:p w14:paraId="7F40D26C"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 a beneficiarilor/ potențialilor beneficiari care au avut experiență POSDRU (IE2);</w:t>
      </w:r>
    </w:p>
    <w:p w14:paraId="74D57324"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Ponderea beneficiarilor și potențialilor beneficiari care au diseminat informații despre POCU, pozitive și negative (IE3);</w:t>
      </w:r>
    </w:p>
    <w:p w14:paraId="3BAF1A4C"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Distribuția percepției responsabilității privind gradul de informare al publicului general la nivelul beneficiarilor (IE3);</w:t>
      </w:r>
    </w:p>
    <w:p w14:paraId="4790B6F1"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Măsurarea gradului de activism al beneficiilor în proiectarea intervențiilor în domeniul comunicării în următoarea perioadă de programare (IE3);</w:t>
      </w:r>
    </w:p>
    <w:p w14:paraId="15C71385"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Ponderea beneficiarilor/ potențialilor beneficiari orientați spre alte surse de finanțare pentru rezolvarea problemelor identificate (IE4);</w:t>
      </w:r>
    </w:p>
    <w:p w14:paraId="1144923C"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Ponderea beneficiarilor/ potențialilor beneficiari orientați spre informare continuă în aria de intervenție (la nivel național, sau european) (IE4);</w:t>
      </w:r>
    </w:p>
    <w:p w14:paraId="0EAAD520"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Ponderea implicării beneficiarilor/ potențialilor beneficiari în grupurile consultative la nivel local (IE5);</w:t>
      </w:r>
    </w:p>
    <w:p w14:paraId="4ABEF17C"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Ponderea implicării beneficiarilor/ potențialilor beneficiari în găsirea surselor alternative de rezolvare a nevoilor grupurilor țintă pentru perioada de programare următoare (IE5);;</w:t>
      </w:r>
    </w:p>
    <w:p w14:paraId="1A42F91E"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Grad de asumare din partea beneficiarilor și potențialilor beneficiari a problemelor comunitare și ale grupurilor țintă identificate (IE5);</w:t>
      </w:r>
    </w:p>
    <w:p w14:paraId="165BA9ED" w14:textId="77777777" w:rsidR="00587EAD" w:rsidRPr="00F70911" w:rsidRDefault="00587EAD" w:rsidP="00F70911">
      <w:pPr>
        <w:pStyle w:val="ListParagraph"/>
        <w:numPr>
          <w:ilvl w:val="0"/>
          <w:numId w:val="18"/>
        </w:numPr>
        <w:shd w:val="clear" w:color="auto" w:fill="FFFFFF"/>
        <w:suppressAutoHyphens/>
        <w:spacing w:line="276" w:lineRule="auto"/>
        <w:rPr>
          <w:rFonts w:cstheme="minorHAnsi"/>
          <w:bCs/>
          <w:sz w:val="20"/>
          <w:szCs w:val="20"/>
          <w:lang w:val="ro-RO"/>
        </w:rPr>
      </w:pPr>
      <w:r w:rsidRPr="00F70911">
        <w:rPr>
          <w:rFonts w:cstheme="minorHAnsi"/>
          <w:bCs/>
          <w:sz w:val="20"/>
          <w:szCs w:val="20"/>
          <w:lang w:val="ro-RO"/>
        </w:rPr>
        <w:t>caracteristici semnificative pe categorii de beneficiari, potențiali beneficiari cu influență în manifestarea efectelor identificate anterior (IE6);</w:t>
      </w:r>
    </w:p>
    <w:p w14:paraId="091EA4F9" w14:textId="55929B26" w:rsidR="00E342E9" w:rsidRPr="00F70911" w:rsidRDefault="00587EAD" w:rsidP="00F70911">
      <w:pPr>
        <w:spacing w:line="276" w:lineRule="auto"/>
        <w:rPr>
          <w:rFonts w:cstheme="minorHAnsi"/>
          <w:sz w:val="20"/>
          <w:szCs w:val="20"/>
          <w:highlight w:val="yellow"/>
          <w:lang w:val="ro-RO"/>
        </w:rPr>
      </w:pPr>
      <w:r w:rsidRPr="00F70911">
        <w:rPr>
          <w:rFonts w:cstheme="minorHAnsi"/>
          <w:bCs/>
          <w:sz w:val="20"/>
          <w:szCs w:val="20"/>
          <w:lang w:val="ro-RO"/>
        </w:rPr>
        <w:t>aprecierea mecanismelor de evaluare și a indicatorilor utilizați în domeniul comunicării de către beneficiari (IE7)</w:t>
      </w:r>
    </w:p>
    <w:p w14:paraId="7EF15A29" w14:textId="6FABCEE4" w:rsidR="008B7074" w:rsidRPr="00F70911" w:rsidRDefault="00D55378" w:rsidP="00F70911">
      <w:pPr>
        <w:pStyle w:val="Heading1"/>
        <w:spacing w:line="276" w:lineRule="auto"/>
        <w:rPr>
          <w:rFonts w:asciiTheme="minorHAnsi" w:eastAsia="SimSun" w:hAnsiTheme="minorHAnsi" w:cstheme="minorHAnsi"/>
          <w:sz w:val="20"/>
          <w:szCs w:val="20"/>
          <w:lang w:val="ro-RO" w:bidi="ne-NP"/>
        </w:rPr>
      </w:pPr>
      <w:bookmarkStart w:id="17" w:name="_Toc39748379"/>
      <w:bookmarkStart w:id="18" w:name="_Toc67841176"/>
      <w:r w:rsidRPr="00F70911">
        <w:rPr>
          <w:rFonts w:asciiTheme="minorHAnsi" w:eastAsia="SimSun" w:hAnsiTheme="minorHAnsi" w:cstheme="minorHAnsi"/>
          <w:sz w:val="20"/>
          <w:szCs w:val="20"/>
          <w:lang w:val="ro-RO" w:bidi="ne-NP"/>
        </w:rPr>
        <w:t xml:space="preserve">2. </w:t>
      </w:r>
      <w:r w:rsidR="008B7074" w:rsidRPr="00F70911">
        <w:rPr>
          <w:rFonts w:asciiTheme="minorHAnsi" w:eastAsia="SimSun" w:hAnsiTheme="minorHAnsi" w:cstheme="minorHAnsi"/>
          <w:sz w:val="20"/>
          <w:szCs w:val="20"/>
          <w:lang w:val="ro-RO" w:bidi="ne-NP"/>
        </w:rPr>
        <w:t>Metodologie</w:t>
      </w:r>
      <w:bookmarkEnd w:id="17"/>
      <w:bookmarkEnd w:id="18"/>
    </w:p>
    <w:p w14:paraId="3B13335E" w14:textId="1879F966" w:rsidR="00A70794" w:rsidRPr="00F70911" w:rsidRDefault="008B7074" w:rsidP="00F70911">
      <w:pPr>
        <w:suppressAutoHyphens/>
        <w:spacing w:before="120" w:line="276" w:lineRule="auto"/>
        <w:contextualSpacing/>
        <w:rPr>
          <w:rFonts w:cstheme="minorHAnsi"/>
          <w:bCs/>
          <w:kern w:val="12"/>
          <w:sz w:val="20"/>
          <w:szCs w:val="20"/>
          <w:lang w:val="ro-RO"/>
        </w:rPr>
      </w:pPr>
      <w:r w:rsidRPr="00F70911">
        <w:rPr>
          <w:rFonts w:cstheme="minorHAnsi"/>
          <w:sz w:val="20"/>
          <w:szCs w:val="20"/>
          <w:lang w:val="ro-RO"/>
        </w:rPr>
        <w:t xml:space="preserve">Populația țintă </w:t>
      </w:r>
      <w:r w:rsidR="00A70794" w:rsidRPr="00F70911">
        <w:rPr>
          <w:rFonts w:cstheme="minorHAnsi"/>
          <w:sz w:val="20"/>
          <w:szCs w:val="20"/>
          <w:lang w:val="ro-RO"/>
        </w:rPr>
        <w:t xml:space="preserve">a sondajului de opinie este structurata pe </w:t>
      </w:r>
      <w:r w:rsidR="00587EAD" w:rsidRPr="00F70911">
        <w:rPr>
          <w:rFonts w:cstheme="minorHAnsi"/>
          <w:sz w:val="20"/>
          <w:szCs w:val="20"/>
          <w:lang w:val="ro-RO"/>
        </w:rPr>
        <w:t>2</w:t>
      </w:r>
      <w:r w:rsidR="00A70794" w:rsidRPr="00F70911">
        <w:rPr>
          <w:rFonts w:cstheme="minorHAnsi"/>
          <w:sz w:val="20"/>
          <w:szCs w:val="20"/>
          <w:lang w:val="ro-RO"/>
        </w:rPr>
        <w:t xml:space="preserve"> categorii</w:t>
      </w:r>
      <w:r w:rsidR="00587EAD" w:rsidRPr="00F70911">
        <w:rPr>
          <w:rFonts w:cstheme="minorHAnsi"/>
          <w:sz w:val="20"/>
          <w:szCs w:val="20"/>
          <w:lang w:val="ro-RO"/>
        </w:rPr>
        <w:t>:</w:t>
      </w:r>
    </w:p>
    <w:p w14:paraId="3EDC2EC5" w14:textId="77777777" w:rsidR="00587EAD" w:rsidRPr="00F70911" w:rsidRDefault="00A70794" w:rsidP="00F70911">
      <w:pPr>
        <w:numPr>
          <w:ilvl w:val="0"/>
          <w:numId w:val="19"/>
        </w:numPr>
        <w:suppressAutoHyphens/>
        <w:spacing w:before="120" w:line="276" w:lineRule="auto"/>
        <w:ind w:left="720"/>
        <w:contextualSpacing/>
        <w:rPr>
          <w:rFonts w:cstheme="minorHAnsi"/>
          <w:b/>
          <w:bCs/>
          <w:kern w:val="12"/>
          <w:sz w:val="20"/>
          <w:szCs w:val="20"/>
          <w:lang w:val="ro-RO"/>
        </w:rPr>
      </w:pPr>
      <w:r w:rsidRPr="00F70911">
        <w:rPr>
          <w:rFonts w:cstheme="minorHAnsi"/>
          <w:b/>
          <w:bCs/>
          <w:kern w:val="12"/>
          <w:sz w:val="20"/>
          <w:szCs w:val="20"/>
          <w:lang w:val="ro-RO"/>
        </w:rPr>
        <w:t xml:space="preserve">Beneficiari </w:t>
      </w:r>
    </w:p>
    <w:p w14:paraId="080A4C18" w14:textId="77777777" w:rsidR="00587EAD" w:rsidRPr="00F70911" w:rsidRDefault="00587EAD" w:rsidP="00F70911">
      <w:pPr>
        <w:numPr>
          <w:ilvl w:val="0"/>
          <w:numId w:val="19"/>
        </w:numPr>
        <w:suppressAutoHyphens/>
        <w:spacing w:before="120" w:line="276" w:lineRule="auto"/>
        <w:ind w:left="720"/>
        <w:contextualSpacing/>
        <w:rPr>
          <w:rFonts w:cstheme="minorHAnsi"/>
          <w:sz w:val="20"/>
          <w:szCs w:val="20"/>
          <w:lang w:val="ro-RO"/>
        </w:rPr>
      </w:pPr>
      <w:r w:rsidRPr="00F70911">
        <w:rPr>
          <w:rFonts w:cstheme="minorHAnsi"/>
          <w:b/>
          <w:bCs/>
          <w:kern w:val="12"/>
          <w:sz w:val="20"/>
          <w:szCs w:val="20"/>
          <w:lang w:val="ro-RO"/>
        </w:rPr>
        <w:t>p</w:t>
      </w:r>
      <w:r w:rsidR="00A70794" w:rsidRPr="00F70911">
        <w:rPr>
          <w:rFonts w:cstheme="minorHAnsi"/>
          <w:b/>
          <w:bCs/>
          <w:kern w:val="12"/>
          <w:sz w:val="20"/>
          <w:szCs w:val="20"/>
          <w:lang w:val="ro-RO"/>
        </w:rPr>
        <w:t xml:space="preserve">otențiali beneficiari </w:t>
      </w:r>
      <w:r w:rsidRPr="00F70911">
        <w:rPr>
          <w:rFonts w:cstheme="minorHAnsi"/>
          <w:b/>
          <w:bCs/>
          <w:kern w:val="12"/>
          <w:sz w:val="20"/>
          <w:szCs w:val="20"/>
          <w:lang w:val="ro-RO"/>
        </w:rPr>
        <w:t>POCU</w:t>
      </w:r>
      <w:r w:rsidR="00A70794" w:rsidRPr="00F70911">
        <w:rPr>
          <w:rFonts w:cstheme="minorHAnsi"/>
          <w:b/>
          <w:bCs/>
          <w:kern w:val="12"/>
          <w:sz w:val="20"/>
          <w:szCs w:val="20"/>
          <w:lang w:val="ro-RO"/>
        </w:rPr>
        <w:t xml:space="preserve"> </w:t>
      </w:r>
    </w:p>
    <w:p w14:paraId="36D2337F" w14:textId="77777777" w:rsidR="001F2E53" w:rsidRPr="00F70911" w:rsidRDefault="001F2E53" w:rsidP="00F70911">
      <w:pPr>
        <w:suppressAutoHyphens/>
        <w:spacing w:before="120" w:line="276" w:lineRule="auto"/>
        <w:contextualSpacing/>
        <w:rPr>
          <w:rFonts w:cstheme="minorHAnsi"/>
          <w:sz w:val="20"/>
          <w:szCs w:val="20"/>
          <w:lang w:val="ro-RO"/>
        </w:rPr>
      </w:pPr>
    </w:p>
    <w:p w14:paraId="4B237524" w14:textId="2EA67CC6" w:rsidR="00A70794" w:rsidRPr="00F70911" w:rsidRDefault="00A70794" w:rsidP="00F70911">
      <w:pPr>
        <w:suppressAutoHyphens/>
        <w:spacing w:before="120" w:line="276" w:lineRule="auto"/>
        <w:contextualSpacing/>
        <w:rPr>
          <w:rFonts w:cstheme="minorHAnsi"/>
          <w:sz w:val="20"/>
          <w:szCs w:val="20"/>
          <w:lang w:val="ro-RO"/>
        </w:rPr>
      </w:pPr>
      <w:r w:rsidRPr="00F70911">
        <w:rPr>
          <w:rFonts w:cstheme="minorHAnsi"/>
          <w:sz w:val="20"/>
          <w:szCs w:val="20"/>
          <w:lang w:val="ro-RO"/>
        </w:rPr>
        <w:t xml:space="preserve">Colectarea datelor se va realiza </w:t>
      </w:r>
      <w:r w:rsidR="00587EAD" w:rsidRPr="00F70911">
        <w:rPr>
          <w:rFonts w:cstheme="minorHAnsi"/>
          <w:sz w:val="20"/>
          <w:szCs w:val="20"/>
          <w:lang w:val="ro-RO"/>
        </w:rPr>
        <w:t xml:space="preserve">la nivel de reprezentanți instituționali </w:t>
      </w:r>
      <w:r w:rsidRPr="00F70911">
        <w:rPr>
          <w:rFonts w:cstheme="minorHAnsi"/>
          <w:sz w:val="20"/>
          <w:szCs w:val="20"/>
          <w:lang w:val="ro-RO"/>
        </w:rPr>
        <w:t>cu metodologie mixtă CAWI-CATI respectiv postare online a chestionarelor în platformă dedicată fiecărui tip de populație țintă și completarea telefonică a chestionarului pentru populațiile de beneficiari instituționali. Tehnicile de colectarea a datelor se vor</w:t>
      </w:r>
      <w:r w:rsidR="00587EAD" w:rsidRPr="00F70911">
        <w:rPr>
          <w:rFonts w:cstheme="minorHAnsi"/>
          <w:sz w:val="20"/>
          <w:szCs w:val="20"/>
          <w:lang w:val="ro-RO"/>
        </w:rPr>
        <w:t xml:space="preserve"> utiliza ”in cascadă” CAWI-CATI</w:t>
      </w:r>
      <w:r w:rsidRPr="00F70911">
        <w:rPr>
          <w:rStyle w:val="FootnoteReference"/>
          <w:rFonts w:cstheme="minorHAnsi"/>
          <w:sz w:val="20"/>
          <w:szCs w:val="20"/>
          <w:lang w:val="ro-RO"/>
        </w:rPr>
        <w:footnoteReference w:id="1"/>
      </w:r>
      <w:r w:rsidRPr="00F70911">
        <w:rPr>
          <w:rFonts w:cstheme="minorHAnsi"/>
          <w:sz w:val="20"/>
          <w:szCs w:val="20"/>
          <w:lang w:val="ro-RO"/>
        </w:rPr>
        <w:t xml:space="preserve"> până la atingerea valorilor proiectate ale eșantionului;</w:t>
      </w:r>
    </w:p>
    <w:p w14:paraId="2BD30A00" w14:textId="77777777" w:rsidR="00A70794" w:rsidRPr="00F70911" w:rsidRDefault="00A70794" w:rsidP="00F70911">
      <w:pPr>
        <w:spacing w:line="276" w:lineRule="auto"/>
        <w:rPr>
          <w:rFonts w:cstheme="minorHAnsi"/>
          <w:sz w:val="20"/>
          <w:szCs w:val="20"/>
          <w:lang w:val="ro-RO"/>
        </w:rPr>
      </w:pPr>
    </w:p>
    <w:p w14:paraId="2AD22F4F" w14:textId="4676E821" w:rsidR="00A70794" w:rsidRPr="00F70911" w:rsidRDefault="00A70794" w:rsidP="00F70911">
      <w:pPr>
        <w:spacing w:line="276" w:lineRule="auto"/>
        <w:rPr>
          <w:rFonts w:cstheme="minorHAnsi"/>
          <w:sz w:val="20"/>
          <w:szCs w:val="20"/>
          <w:lang w:val="ro-RO"/>
        </w:rPr>
      </w:pPr>
      <w:r w:rsidRPr="00F70911">
        <w:rPr>
          <w:rFonts w:cstheme="minorHAnsi"/>
          <w:sz w:val="20"/>
          <w:szCs w:val="20"/>
          <w:lang w:val="ro-RO"/>
        </w:rPr>
        <w:lastRenderedPageBreak/>
        <w:t xml:space="preserve">Eșantionarea pentru cele </w:t>
      </w:r>
      <w:r w:rsidR="00587EAD" w:rsidRPr="00F70911">
        <w:rPr>
          <w:rFonts w:cstheme="minorHAnsi"/>
          <w:sz w:val="20"/>
          <w:szCs w:val="20"/>
          <w:lang w:val="ro-RO"/>
        </w:rPr>
        <w:t xml:space="preserve">două </w:t>
      </w:r>
      <w:r w:rsidRPr="00F70911">
        <w:rPr>
          <w:rFonts w:cstheme="minorHAnsi"/>
          <w:sz w:val="20"/>
          <w:szCs w:val="20"/>
          <w:lang w:val="ro-RO"/>
        </w:rPr>
        <w:t xml:space="preserve">populații va fi de </w:t>
      </w:r>
      <w:r w:rsidRPr="00F70911">
        <w:rPr>
          <w:rFonts w:cstheme="minorHAnsi"/>
          <w:b/>
          <w:bCs/>
          <w:sz w:val="20"/>
          <w:szCs w:val="20"/>
          <w:lang w:val="ro-RO"/>
        </w:rPr>
        <w:t>tip stadial, stratificat</w:t>
      </w:r>
      <w:r w:rsidRPr="00F70911">
        <w:rPr>
          <w:rFonts w:cstheme="minorHAnsi"/>
          <w:sz w:val="20"/>
          <w:szCs w:val="20"/>
          <w:lang w:val="ro-RO"/>
        </w:rPr>
        <w:t xml:space="preserve">, pentru asigurarea reprezentativității la nivel național, </w:t>
      </w:r>
      <w:r w:rsidR="00A479B9" w:rsidRPr="00F70911">
        <w:rPr>
          <w:rFonts w:cstheme="minorHAnsi"/>
          <w:sz w:val="20"/>
          <w:szCs w:val="20"/>
          <w:lang w:val="ro-RO"/>
        </w:rPr>
        <w:t>pe categorii de instituții și</w:t>
      </w:r>
      <w:r w:rsidRPr="00F70911">
        <w:rPr>
          <w:rFonts w:cstheme="minorHAnsi"/>
          <w:sz w:val="20"/>
          <w:szCs w:val="20"/>
          <w:lang w:val="ro-RO"/>
        </w:rPr>
        <w:t xml:space="preserve"> regional. Marja de eroare a eșantioanelor va fi de minim +/-5% pentru un nivel de încredere de 90% și se va calcula prin utilizarea formulei </w:t>
      </w:r>
      <w:r w:rsidR="00587EAD" w:rsidRPr="00F70911">
        <w:rPr>
          <w:rFonts w:cstheme="minorHAnsi"/>
          <w:sz w:val="20"/>
          <w:szCs w:val="20"/>
          <w:lang w:val="ro-RO"/>
        </w:rPr>
        <w:t>Taro Yamane</w:t>
      </w:r>
      <w:r w:rsidR="0010677D" w:rsidRPr="00F70911">
        <w:rPr>
          <w:rFonts w:cstheme="minorHAnsi"/>
          <w:sz w:val="20"/>
          <w:szCs w:val="20"/>
          <w:lang w:val="ro-RO"/>
        </w:rPr>
        <w:t xml:space="preserve"> </w:t>
      </w:r>
      <w:r w:rsidRPr="00F70911">
        <w:rPr>
          <w:rFonts w:cstheme="minorHAnsi"/>
          <w:sz w:val="20"/>
          <w:szCs w:val="20"/>
          <w:lang w:val="ro-RO"/>
        </w:rPr>
        <w:t>de</w:t>
      </w:r>
      <w:r w:rsidR="00C869DF" w:rsidRPr="00F70911">
        <w:rPr>
          <w:rFonts w:cstheme="minorHAnsi"/>
          <w:sz w:val="20"/>
          <w:szCs w:val="20"/>
          <w:lang w:val="ro-RO"/>
        </w:rPr>
        <w:t xml:space="preserve"> estimare a reprezentativității:</w:t>
      </w:r>
    </w:p>
    <w:p w14:paraId="3FD40236" w14:textId="010E3CBF" w:rsidR="00C869DF" w:rsidRPr="00F70911" w:rsidRDefault="00C869DF" w:rsidP="00F70911">
      <w:pPr>
        <w:suppressAutoHyphens/>
        <w:spacing w:line="276" w:lineRule="auto"/>
        <w:rPr>
          <w:rFonts w:cstheme="minorHAnsi"/>
          <w:sz w:val="20"/>
          <w:szCs w:val="20"/>
          <w:lang w:val="ro-RO"/>
        </w:rPr>
      </w:pPr>
    </w:p>
    <w:p w14:paraId="4365A670" w14:textId="77777777" w:rsidR="00C869DF" w:rsidRPr="00F70911" w:rsidRDefault="00C869DF" w:rsidP="00F70911">
      <w:pPr>
        <w:suppressAutoHyphens/>
        <w:spacing w:line="276" w:lineRule="auto"/>
        <w:ind w:left="360"/>
        <w:contextualSpacing/>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665408" behindDoc="0" locked="0" layoutInCell="1" allowOverlap="1" wp14:anchorId="7358FE7E" wp14:editId="38281997">
                <wp:simplePos x="0" y="0"/>
                <wp:positionH relativeFrom="column">
                  <wp:posOffset>378434</wp:posOffset>
                </wp:positionH>
                <wp:positionV relativeFrom="paragraph">
                  <wp:posOffset>17170</wp:posOffset>
                </wp:positionV>
                <wp:extent cx="2165299" cy="270663"/>
                <wp:effectExtent l="0" t="0" r="0" b="0"/>
                <wp:wrapNone/>
                <wp:docPr id="5" name="CasetăText 22"/>
                <wp:cNvGraphicFramePr/>
                <a:graphic xmlns:a="http://schemas.openxmlformats.org/drawingml/2006/main">
                  <a:graphicData uri="http://schemas.microsoft.com/office/word/2010/wordprocessingShape">
                    <wps:wsp>
                      <wps:cNvSpPr txBox="1"/>
                      <wps:spPr>
                        <a:xfrm>
                          <a:off x="0" y="0"/>
                          <a:ext cx="2165299" cy="270663"/>
                        </a:xfrm>
                        <a:prstGeom prst="rect">
                          <a:avLst/>
                        </a:prstGeom>
                        <a:noFill/>
                      </wps:spPr>
                      <wps:txbx>
                        <w:txbxContent>
                          <w:p w14:paraId="2DD42D20" w14:textId="77777777" w:rsidR="006C3118" w:rsidRPr="00B461F7" w:rsidRDefault="006C3118" w:rsidP="00C869DF">
                            <w:pPr>
                              <w:pStyle w:val="NormalWeb"/>
                              <w:spacing w:before="0" w:beforeAutospacing="0" w:after="0" w:afterAutospacing="0"/>
                              <w:rPr>
                                <w:rFonts w:asciiTheme="minorHAnsi" w:hAnsiTheme="minorHAnsi" w:cstheme="minorHAnsi"/>
                                <w:sz w:val="20"/>
                                <w:szCs w:val="20"/>
                              </w:rPr>
                            </w:pPr>
                            <m:oMath>
                              <m:r>
                                <w:rPr>
                                  <w:rFonts w:ascii="Cambria Math" w:hAnsi="Cambria Math" w:cstheme="minorHAnsi"/>
                                  <w:color w:val="000000" w:themeColor="text1"/>
                                  <w:kern w:val="24"/>
                                  <w:sz w:val="22"/>
                                  <w:szCs w:val="20"/>
                                </w:rPr>
                                <m:t>n=</m:t>
                              </m:r>
                              <m:f>
                                <m:fPr>
                                  <m:ctrlPr>
                                    <w:rPr>
                                      <w:rFonts w:ascii="Cambria Math" w:eastAsiaTheme="minorEastAsia" w:hAnsi="Cambria Math" w:cstheme="minorHAnsi"/>
                                      <w:i/>
                                      <w:iCs/>
                                      <w:color w:val="000000" w:themeColor="text1"/>
                                      <w:kern w:val="24"/>
                                      <w:sz w:val="22"/>
                                      <w:szCs w:val="20"/>
                                    </w:rPr>
                                  </m:ctrlPr>
                                </m:fPr>
                                <m:num>
                                  <m:r>
                                    <w:rPr>
                                      <w:rFonts w:ascii="Cambria Math" w:hAnsi="Cambria Math" w:cstheme="minorHAnsi"/>
                                      <w:color w:val="000000" w:themeColor="text1"/>
                                      <w:kern w:val="24"/>
                                      <w:sz w:val="22"/>
                                      <w:szCs w:val="20"/>
                                    </w:rPr>
                                    <m:t>N</m:t>
                                  </m:r>
                                </m:num>
                                <m:den>
                                  <m:r>
                                    <w:rPr>
                                      <w:rFonts w:ascii="Cambria Math" w:hAnsi="Cambria Math" w:cstheme="minorHAnsi"/>
                                      <w:color w:val="000000" w:themeColor="text1"/>
                                      <w:kern w:val="24"/>
                                      <w:sz w:val="22"/>
                                      <w:szCs w:val="20"/>
                                    </w:rPr>
                                    <m:t>1+N*</m:t>
                                  </m:r>
                                  <m:sSup>
                                    <m:sSupPr>
                                      <m:ctrlPr>
                                        <w:rPr>
                                          <w:rFonts w:ascii="Cambria Math" w:eastAsiaTheme="minorEastAsia" w:hAnsi="Cambria Math" w:cstheme="minorHAnsi"/>
                                          <w:i/>
                                          <w:iCs/>
                                          <w:color w:val="000000" w:themeColor="text1"/>
                                          <w:kern w:val="24"/>
                                          <w:sz w:val="22"/>
                                          <w:szCs w:val="20"/>
                                        </w:rPr>
                                      </m:ctrlPr>
                                    </m:sSupPr>
                                    <m:e>
                                      <m:r>
                                        <w:rPr>
                                          <w:rFonts w:ascii="Cambria Math" w:hAnsi="Cambria Math" w:cstheme="minorHAnsi"/>
                                          <w:color w:val="000000" w:themeColor="text1"/>
                                          <w:kern w:val="24"/>
                                          <w:sz w:val="22"/>
                                          <w:szCs w:val="20"/>
                                        </w:rPr>
                                        <m:t>e</m:t>
                                      </m:r>
                                    </m:e>
                                    <m:sup>
                                      <m:r>
                                        <w:rPr>
                                          <w:rFonts w:ascii="Cambria Math" w:hAnsi="Cambria Math" w:cstheme="minorHAnsi"/>
                                          <w:color w:val="000000" w:themeColor="text1"/>
                                          <w:kern w:val="24"/>
                                          <w:sz w:val="22"/>
                                          <w:szCs w:val="20"/>
                                        </w:rPr>
                                        <m:t>2</m:t>
                                      </m:r>
                                    </m:sup>
                                  </m:sSup>
                                </m:den>
                              </m:f>
                            </m:oMath>
                            <w:r w:rsidRPr="00B8190D">
                              <w:rPr>
                                <w:rFonts w:asciiTheme="minorHAnsi" w:hAnsiTheme="minorHAnsi" w:cstheme="minorHAnsi"/>
                                <w:iCs/>
                                <w:color w:val="000000" w:themeColor="text1"/>
                                <w:kern w:val="24"/>
                                <w:sz w:val="22"/>
                                <w:szCs w:val="20"/>
                              </w:rPr>
                              <w:t xml:space="preserve"> </w:t>
                            </w:r>
                            <w:r>
                              <w:rPr>
                                <w:rFonts w:asciiTheme="minorHAnsi" w:hAnsiTheme="minorHAnsi" w:cstheme="minorHAnsi"/>
                                <w:iCs/>
                                <w:color w:val="000000" w:themeColor="text1"/>
                                <w:kern w:val="24"/>
                                <w:sz w:val="20"/>
                                <w:szCs w:val="20"/>
                              </w:rPr>
                              <w:t>, unde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358FE7E" id="_x0000_t202" coordsize="21600,21600" o:spt="202" path="m,l,21600r21600,l21600,xe">
                <v:stroke joinstyle="miter"/>
                <v:path gradientshapeok="t" o:connecttype="rect"/>
              </v:shapetype>
              <v:shape id="CasetăText 22" o:spid="_x0000_s1026" type="#_x0000_t202" style="position:absolute;left:0;text-align:left;margin-left:29.8pt;margin-top:1.35pt;width:170.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" filled="f" stroked="f">
                <v:textbox inset="0,0,0,0">
                  <w:txbxContent>
                    <w:p w14:paraId="2DD42D20" w14:textId="77777777" w:rsidR="006C3118" w:rsidRPr="00B461F7" w:rsidRDefault="006C3118" w:rsidP="00C869DF">
                      <w:pPr>
                        <w:pStyle w:val="NormalWeb"/>
                        <w:spacing w:before="0" w:beforeAutospacing="0" w:after="0" w:afterAutospacing="0"/>
                        <w:rPr>
                          <w:rFonts w:asciiTheme="minorHAnsi" w:hAnsiTheme="minorHAnsi" w:cstheme="minorHAnsi"/>
                          <w:sz w:val="20"/>
                          <w:szCs w:val="20"/>
                        </w:rPr>
                      </w:pPr>
                      <m:oMath>
                        <m:r>
                          <w:rPr>
                            <w:rFonts w:ascii="Cambria Math" w:hAnsi="Cambria Math" w:cstheme="minorHAnsi"/>
                            <w:color w:val="000000" w:themeColor="text1"/>
                            <w:kern w:val="24"/>
                            <w:sz w:val="22"/>
                            <w:szCs w:val="20"/>
                          </w:rPr>
                          <m:t>n=</m:t>
                        </m:r>
                        <m:f>
                          <m:fPr>
                            <m:ctrlPr>
                              <w:rPr>
                                <w:rFonts w:ascii="Cambria Math" w:eastAsiaTheme="minorEastAsia" w:hAnsi="Cambria Math" w:cstheme="minorHAnsi"/>
                                <w:i/>
                                <w:iCs/>
                                <w:color w:val="000000" w:themeColor="text1"/>
                                <w:kern w:val="24"/>
                                <w:sz w:val="22"/>
                                <w:szCs w:val="20"/>
                              </w:rPr>
                            </m:ctrlPr>
                          </m:fPr>
                          <m:num>
                            <m:r>
                              <w:rPr>
                                <w:rFonts w:ascii="Cambria Math" w:hAnsi="Cambria Math" w:cstheme="minorHAnsi"/>
                                <w:color w:val="000000" w:themeColor="text1"/>
                                <w:kern w:val="24"/>
                                <w:sz w:val="22"/>
                                <w:szCs w:val="20"/>
                              </w:rPr>
                              <m:t>N</m:t>
                            </m:r>
                          </m:num>
                          <m:den>
                            <m:r>
                              <w:rPr>
                                <w:rFonts w:ascii="Cambria Math" w:hAnsi="Cambria Math" w:cstheme="minorHAnsi"/>
                                <w:color w:val="000000" w:themeColor="text1"/>
                                <w:kern w:val="24"/>
                                <w:sz w:val="22"/>
                                <w:szCs w:val="20"/>
                              </w:rPr>
                              <m:t>1+N*</m:t>
                            </m:r>
                            <m:sSup>
                              <m:sSupPr>
                                <m:ctrlPr>
                                  <w:rPr>
                                    <w:rFonts w:ascii="Cambria Math" w:eastAsiaTheme="minorEastAsia" w:hAnsi="Cambria Math" w:cstheme="minorHAnsi"/>
                                    <w:i/>
                                    <w:iCs/>
                                    <w:color w:val="000000" w:themeColor="text1"/>
                                    <w:kern w:val="24"/>
                                    <w:sz w:val="22"/>
                                    <w:szCs w:val="20"/>
                                  </w:rPr>
                                </m:ctrlPr>
                              </m:sSupPr>
                              <m:e>
                                <m:r>
                                  <w:rPr>
                                    <w:rFonts w:ascii="Cambria Math" w:hAnsi="Cambria Math" w:cstheme="minorHAnsi"/>
                                    <w:color w:val="000000" w:themeColor="text1"/>
                                    <w:kern w:val="24"/>
                                    <w:sz w:val="22"/>
                                    <w:szCs w:val="20"/>
                                  </w:rPr>
                                  <m:t>e</m:t>
                                </m:r>
                              </m:e>
                              <m:sup>
                                <m:r>
                                  <w:rPr>
                                    <w:rFonts w:ascii="Cambria Math" w:hAnsi="Cambria Math" w:cstheme="minorHAnsi"/>
                                    <w:color w:val="000000" w:themeColor="text1"/>
                                    <w:kern w:val="24"/>
                                    <w:sz w:val="22"/>
                                    <w:szCs w:val="20"/>
                                  </w:rPr>
                                  <m:t>2</m:t>
                                </m:r>
                              </m:sup>
                            </m:sSup>
                          </m:den>
                        </m:f>
                      </m:oMath>
                      <w:r w:rsidRPr="00B8190D">
                        <w:rPr>
                          <w:rFonts w:asciiTheme="minorHAnsi" w:hAnsiTheme="minorHAnsi" w:cstheme="minorHAnsi"/>
                          <w:iCs/>
                          <w:color w:val="000000" w:themeColor="text1"/>
                          <w:kern w:val="24"/>
                          <w:sz w:val="22"/>
                          <w:szCs w:val="20"/>
                        </w:rPr>
                        <w:t xml:space="preserve"> </w:t>
                      </w:r>
                      <w:r>
                        <w:rPr>
                          <w:rFonts w:asciiTheme="minorHAnsi" w:hAnsiTheme="minorHAnsi" w:cstheme="minorHAnsi"/>
                          <w:iCs/>
                          <w:color w:val="000000" w:themeColor="text1"/>
                          <w:kern w:val="24"/>
                          <w:sz w:val="20"/>
                          <w:szCs w:val="20"/>
                        </w:rPr>
                        <w:t>, unde</w:t>
                      </w:r>
                    </w:p>
                  </w:txbxContent>
                </v:textbox>
              </v:shape>
            </w:pict>
          </mc:Fallback>
        </mc:AlternateContent>
      </w:r>
    </w:p>
    <w:p w14:paraId="2DAEE1D8" w14:textId="77777777" w:rsidR="00C869DF" w:rsidRPr="00F70911" w:rsidRDefault="00C869DF" w:rsidP="00F70911">
      <w:pPr>
        <w:suppressAutoHyphens/>
        <w:spacing w:line="276" w:lineRule="auto"/>
        <w:ind w:left="360"/>
        <w:contextualSpacing/>
        <w:rPr>
          <w:rFonts w:cstheme="minorHAnsi"/>
          <w:sz w:val="20"/>
          <w:szCs w:val="20"/>
          <w:lang w:val="ro-RO"/>
        </w:rPr>
      </w:pPr>
    </w:p>
    <w:p w14:paraId="291AD610" w14:textId="77777777" w:rsidR="00C869DF" w:rsidRPr="00F70911" w:rsidRDefault="00C869DF" w:rsidP="00F70911">
      <w:pPr>
        <w:suppressAutoHyphens/>
        <w:spacing w:line="276" w:lineRule="auto"/>
        <w:ind w:left="360"/>
        <w:contextualSpacing/>
        <w:rPr>
          <w:rFonts w:cstheme="minorHAnsi"/>
          <w:i/>
          <w:sz w:val="20"/>
          <w:szCs w:val="20"/>
          <w:lang w:val="ro-RO"/>
        </w:rPr>
      </w:pPr>
      <w:r w:rsidRPr="00F70911">
        <w:rPr>
          <w:rFonts w:cstheme="minorHAnsi"/>
          <w:i/>
          <w:sz w:val="20"/>
          <w:szCs w:val="20"/>
          <w:lang w:val="ro-RO"/>
        </w:rPr>
        <w:t>N= volumul populație de referință</w:t>
      </w:r>
    </w:p>
    <w:p w14:paraId="0592FF4E" w14:textId="77777777" w:rsidR="00C869DF" w:rsidRPr="00F70911" w:rsidRDefault="00C869DF" w:rsidP="00F70911">
      <w:pPr>
        <w:suppressAutoHyphens/>
        <w:spacing w:line="276" w:lineRule="auto"/>
        <w:ind w:left="360"/>
        <w:contextualSpacing/>
        <w:rPr>
          <w:rFonts w:cstheme="minorHAnsi"/>
          <w:i/>
          <w:sz w:val="20"/>
          <w:szCs w:val="20"/>
          <w:lang w:val="ro-RO"/>
        </w:rPr>
      </w:pPr>
      <w:r w:rsidRPr="00F70911">
        <w:rPr>
          <w:rFonts w:cstheme="minorHAnsi"/>
          <w:i/>
          <w:sz w:val="20"/>
          <w:szCs w:val="20"/>
          <w:lang w:val="ro-RO"/>
        </w:rPr>
        <w:t xml:space="preserve">e= marja de eroare admisă </w:t>
      </w:r>
    </w:p>
    <w:p w14:paraId="37635C70" w14:textId="77777777" w:rsidR="00C869DF" w:rsidRPr="00F70911" w:rsidRDefault="00C869DF" w:rsidP="00F70911">
      <w:pPr>
        <w:spacing w:line="276" w:lineRule="auto"/>
        <w:rPr>
          <w:rFonts w:cstheme="minorHAnsi"/>
          <w:sz w:val="20"/>
          <w:szCs w:val="20"/>
          <w:lang w:val="ro-RO"/>
        </w:rPr>
      </w:pPr>
    </w:p>
    <w:p w14:paraId="79DDFBA4" w14:textId="77777777" w:rsidR="00C869DF" w:rsidRPr="00F70911" w:rsidRDefault="00C869DF" w:rsidP="00F70911">
      <w:pPr>
        <w:spacing w:line="276" w:lineRule="auto"/>
        <w:rPr>
          <w:rFonts w:cstheme="minorHAnsi"/>
          <w:sz w:val="20"/>
          <w:szCs w:val="20"/>
          <w:lang w:val="ro-RO"/>
        </w:rPr>
      </w:pPr>
      <w:r w:rsidRPr="00F70911">
        <w:rPr>
          <w:rFonts w:cstheme="minorHAnsi"/>
          <w:sz w:val="20"/>
          <w:szCs w:val="20"/>
          <w:lang w:val="ro-RO"/>
        </w:rPr>
        <w:t>N= volumul populație de referință</w:t>
      </w:r>
    </w:p>
    <w:p w14:paraId="259E8855" w14:textId="540BC34E" w:rsidR="002F3ECB" w:rsidRPr="00F70911" w:rsidRDefault="00C869DF" w:rsidP="00F70911">
      <w:pPr>
        <w:spacing w:line="276" w:lineRule="auto"/>
        <w:rPr>
          <w:rFonts w:cstheme="minorHAnsi"/>
          <w:sz w:val="20"/>
          <w:szCs w:val="20"/>
          <w:lang w:val="ro-RO"/>
        </w:rPr>
      </w:pPr>
      <w:r w:rsidRPr="00F70911">
        <w:rPr>
          <w:rFonts w:cstheme="minorHAnsi"/>
          <w:sz w:val="20"/>
          <w:szCs w:val="20"/>
          <w:lang w:val="ro-RO"/>
        </w:rPr>
        <w:t>e= marja de eroare admisă</w:t>
      </w:r>
    </w:p>
    <w:p w14:paraId="2E915822" w14:textId="715D65B7" w:rsidR="00CD2E6E" w:rsidRPr="00F70911" w:rsidRDefault="00325AB1" w:rsidP="00F70911">
      <w:pPr>
        <w:keepNext/>
        <w:keepLines/>
        <w:spacing w:before="240" w:line="276" w:lineRule="auto"/>
        <w:outlineLvl w:val="0"/>
        <w:rPr>
          <w:rFonts w:eastAsiaTheme="majorEastAsia" w:cstheme="minorHAnsi"/>
          <w:color w:val="2F5496" w:themeColor="accent1" w:themeShade="BF"/>
          <w:sz w:val="20"/>
          <w:szCs w:val="20"/>
          <w:lang w:val="ro-RO"/>
        </w:rPr>
      </w:pPr>
      <w:bookmarkStart w:id="19" w:name="_Toc67841177"/>
      <w:r w:rsidRPr="00F70911">
        <w:rPr>
          <w:rFonts w:eastAsiaTheme="majorEastAsia" w:cstheme="minorHAnsi"/>
          <w:color w:val="2F5496" w:themeColor="accent1" w:themeShade="BF"/>
          <w:sz w:val="20"/>
          <w:szCs w:val="20"/>
          <w:lang w:val="ro-RO"/>
        </w:rPr>
        <w:t>2.1.</w:t>
      </w:r>
      <w:r w:rsidR="00CD2E6E" w:rsidRPr="00F70911">
        <w:rPr>
          <w:rFonts w:eastAsiaTheme="majorEastAsia" w:cstheme="minorHAnsi"/>
          <w:color w:val="2F5496" w:themeColor="accent1" w:themeShade="BF"/>
          <w:sz w:val="20"/>
          <w:szCs w:val="20"/>
          <w:lang w:val="ro-RO"/>
        </w:rPr>
        <w:t>Date de referință privind populațiile țintă</w:t>
      </w:r>
      <w:bookmarkEnd w:id="19"/>
    </w:p>
    <w:tbl>
      <w:tblPr>
        <w:tblStyle w:val="GridTable2-Accent6"/>
        <w:tblW w:w="8813" w:type="dxa"/>
        <w:tblLook w:val="04A0" w:firstRow="1" w:lastRow="0" w:firstColumn="1" w:lastColumn="0" w:noHBand="0" w:noVBand="1"/>
      </w:tblPr>
      <w:tblGrid>
        <w:gridCol w:w="6039"/>
        <w:gridCol w:w="891"/>
        <w:gridCol w:w="1883"/>
      </w:tblGrid>
      <w:tr w:rsidR="00CD2E6E" w:rsidRPr="00F70911" w14:paraId="292A1425" w14:textId="77777777" w:rsidTr="00C17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9" w:type="dxa"/>
          </w:tcPr>
          <w:p w14:paraId="18EEEF37" w14:textId="77777777" w:rsidR="00CD2E6E" w:rsidRPr="00F70911" w:rsidRDefault="00CD2E6E" w:rsidP="00F70911">
            <w:pPr>
              <w:spacing w:line="276" w:lineRule="auto"/>
              <w:rPr>
                <w:rFonts w:cstheme="minorHAnsi"/>
                <w:b w:val="0"/>
                <w:sz w:val="20"/>
                <w:szCs w:val="20"/>
                <w:lang w:val="ro-RO"/>
              </w:rPr>
            </w:pPr>
            <w:r w:rsidRPr="00F70911">
              <w:rPr>
                <w:rFonts w:cstheme="minorHAnsi"/>
                <w:b w:val="0"/>
                <w:sz w:val="20"/>
                <w:szCs w:val="20"/>
                <w:lang w:val="ro-RO"/>
              </w:rPr>
              <w:t>Parametru POCU</w:t>
            </w:r>
          </w:p>
        </w:tc>
        <w:tc>
          <w:tcPr>
            <w:tcW w:w="891" w:type="dxa"/>
          </w:tcPr>
          <w:p w14:paraId="215BC2CF" w14:textId="77777777" w:rsidR="00CD2E6E" w:rsidRPr="00F70911" w:rsidRDefault="00CD2E6E"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 xml:space="preserve"> Volum</w:t>
            </w:r>
          </w:p>
        </w:tc>
        <w:tc>
          <w:tcPr>
            <w:tcW w:w="1883" w:type="dxa"/>
          </w:tcPr>
          <w:p w14:paraId="584D5105" w14:textId="77777777" w:rsidR="00CD2E6E" w:rsidRPr="00F70911" w:rsidRDefault="00CD2E6E"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Data de referință</w:t>
            </w:r>
          </w:p>
        </w:tc>
      </w:tr>
      <w:tr w:rsidR="00CD2E6E" w:rsidRPr="00F70911" w14:paraId="3668C446" w14:textId="77777777" w:rsidTr="00C1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9" w:type="dxa"/>
          </w:tcPr>
          <w:p w14:paraId="4E53956D" w14:textId="77777777" w:rsidR="00CD2E6E" w:rsidRPr="00F70911" w:rsidRDefault="00CD2E6E" w:rsidP="00F70911">
            <w:pPr>
              <w:spacing w:line="276" w:lineRule="auto"/>
              <w:rPr>
                <w:rFonts w:cstheme="minorHAnsi"/>
                <w:b w:val="0"/>
                <w:sz w:val="20"/>
                <w:szCs w:val="20"/>
                <w:lang w:val="ro-RO"/>
              </w:rPr>
            </w:pPr>
            <w:r w:rsidRPr="00F70911">
              <w:rPr>
                <w:rFonts w:cstheme="minorHAnsi"/>
                <w:b w:val="0"/>
                <w:sz w:val="20"/>
                <w:szCs w:val="20"/>
                <w:lang w:val="ro-RO"/>
              </w:rPr>
              <w:t>Număr total de contracte semnate (cod unic SMIS)</w:t>
            </w:r>
          </w:p>
        </w:tc>
        <w:tc>
          <w:tcPr>
            <w:tcW w:w="891" w:type="dxa"/>
          </w:tcPr>
          <w:p w14:paraId="77984319" w14:textId="77777777" w:rsidR="00CD2E6E" w:rsidRPr="00F70911" w:rsidRDefault="00CD2E6E" w:rsidP="00F7091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F70911">
              <w:rPr>
                <w:rFonts w:cstheme="minorHAnsi"/>
                <w:sz w:val="20"/>
                <w:szCs w:val="20"/>
                <w:lang w:val="ro-RO"/>
              </w:rPr>
              <w:t>1802</w:t>
            </w:r>
          </w:p>
        </w:tc>
        <w:tc>
          <w:tcPr>
            <w:tcW w:w="1883" w:type="dxa"/>
          </w:tcPr>
          <w:p w14:paraId="27530162" w14:textId="77777777" w:rsidR="00CD2E6E" w:rsidRPr="00F70911" w:rsidRDefault="00CD2E6E" w:rsidP="00F7091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F70911">
              <w:rPr>
                <w:rFonts w:cstheme="minorHAnsi"/>
                <w:sz w:val="20"/>
                <w:szCs w:val="20"/>
                <w:lang w:val="ro-RO"/>
              </w:rPr>
              <w:t>31 decembrie 2020</w:t>
            </w:r>
          </w:p>
        </w:tc>
      </w:tr>
      <w:tr w:rsidR="00CD2E6E" w:rsidRPr="00F70911" w14:paraId="10D32790" w14:textId="77777777" w:rsidTr="00C175C0">
        <w:tc>
          <w:tcPr>
            <w:cnfStyle w:val="001000000000" w:firstRow="0" w:lastRow="0" w:firstColumn="1" w:lastColumn="0" w:oddVBand="0" w:evenVBand="0" w:oddHBand="0" w:evenHBand="0" w:firstRowFirstColumn="0" w:firstRowLastColumn="0" w:lastRowFirstColumn="0" w:lastRowLastColumn="0"/>
            <w:tcW w:w="6039" w:type="dxa"/>
          </w:tcPr>
          <w:p w14:paraId="6C3E89B1" w14:textId="77777777" w:rsidR="00CD2E6E" w:rsidRPr="00F70911" w:rsidRDefault="00CD2E6E" w:rsidP="00F70911">
            <w:pPr>
              <w:spacing w:line="276" w:lineRule="auto"/>
              <w:rPr>
                <w:rFonts w:cstheme="minorHAnsi"/>
                <w:b w:val="0"/>
                <w:sz w:val="20"/>
                <w:szCs w:val="20"/>
                <w:lang w:val="ro-RO"/>
              </w:rPr>
            </w:pPr>
            <w:r w:rsidRPr="00F70911">
              <w:rPr>
                <w:rFonts w:cstheme="minorHAnsi"/>
                <w:b w:val="0"/>
                <w:sz w:val="20"/>
                <w:szCs w:val="20"/>
                <w:lang w:val="ro-RO"/>
              </w:rPr>
              <w:t>Număr total beneficiari (CUI unic pentru cele 1802 contracte semnate)</w:t>
            </w:r>
          </w:p>
        </w:tc>
        <w:tc>
          <w:tcPr>
            <w:tcW w:w="891" w:type="dxa"/>
          </w:tcPr>
          <w:p w14:paraId="36354A74" w14:textId="77777777" w:rsidR="00CD2E6E" w:rsidRPr="00F70911" w:rsidRDefault="00CD2E6E"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2100</w:t>
            </w:r>
          </w:p>
        </w:tc>
        <w:tc>
          <w:tcPr>
            <w:tcW w:w="1883" w:type="dxa"/>
          </w:tcPr>
          <w:p w14:paraId="3576276C" w14:textId="77777777" w:rsidR="00CD2E6E" w:rsidRPr="00F70911" w:rsidRDefault="00CD2E6E"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31 decembrie 2020</w:t>
            </w:r>
          </w:p>
        </w:tc>
      </w:tr>
      <w:tr w:rsidR="00CD2E6E" w:rsidRPr="00F70911" w14:paraId="57A8F896" w14:textId="77777777" w:rsidTr="00C1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9" w:type="dxa"/>
          </w:tcPr>
          <w:p w14:paraId="0FA1842D" w14:textId="77777777" w:rsidR="00CD2E6E" w:rsidRPr="00F70911" w:rsidRDefault="00CD2E6E" w:rsidP="00F70911">
            <w:pPr>
              <w:spacing w:line="276" w:lineRule="auto"/>
              <w:rPr>
                <w:rFonts w:cstheme="minorHAnsi"/>
                <w:b w:val="0"/>
                <w:sz w:val="20"/>
                <w:szCs w:val="20"/>
                <w:lang w:val="ro-RO"/>
              </w:rPr>
            </w:pPr>
            <w:r w:rsidRPr="00F70911">
              <w:rPr>
                <w:rFonts w:cstheme="minorHAnsi"/>
                <w:b w:val="0"/>
                <w:sz w:val="20"/>
                <w:szCs w:val="20"/>
                <w:lang w:val="ro-RO"/>
              </w:rPr>
              <w:t>Număr cereri de finanțare respinse (SMIS cereri respinse)</w:t>
            </w:r>
          </w:p>
        </w:tc>
        <w:tc>
          <w:tcPr>
            <w:tcW w:w="891" w:type="dxa"/>
          </w:tcPr>
          <w:p w14:paraId="4258630D" w14:textId="77777777" w:rsidR="00CD2E6E" w:rsidRPr="00F70911" w:rsidRDefault="00CD2E6E" w:rsidP="00F7091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F70911">
              <w:rPr>
                <w:rFonts w:cstheme="minorHAnsi"/>
                <w:sz w:val="20"/>
                <w:szCs w:val="20"/>
                <w:lang w:val="ro-RO"/>
              </w:rPr>
              <w:t>2011</w:t>
            </w:r>
          </w:p>
        </w:tc>
        <w:tc>
          <w:tcPr>
            <w:tcW w:w="1883" w:type="dxa"/>
          </w:tcPr>
          <w:p w14:paraId="53DCC61C" w14:textId="77777777" w:rsidR="00CD2E6E" w:rsidRPr="00F70911" w:rsidRDefault="00CD2E6E" w:rsidP="00F7091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ro-RO"/>
              </w:rPr>
            </w:pPr>
            <w:r w:rsidRPr="00F70911">
              <w:rPr>
                <w:rFonts w:cstheme="minorHAnsi"/>
                <w:sz w:val="20"/>
                <w:szCs w:val="20"/>
                <w:lang w:val="ro-RO"/>
              </w:rPr>
              <w:t>25 martie 2021</w:t>
            </w:r>
          </w:p>
        </w:tc>
      </w:tr>
      <w:tr w:rsidR="00CD2E6E" w:rsidRPr="00F70911" w14:paraId="39CFA423" w14:textId="77777777" w:rsidTr="00C175C0">
        <w:tc>
          <w:tcPr>
            <w:cnfStyle w:val="001000000000" w:firstRow="0" w:lastRow="0" w:firstColumn="1" w:lastColumn="0" w:oddVBand="0" w:evenVBand="0" w:oddHBand="0" w:evenHBand="0" w:firstRowFirstColumn="0" w:firstRowLastColumn="0" w:lastRowFirstColumn="0" w:lastRowLastColumn="0"/>
            <w:tcW w:w="6039" w:type="dxa"/>
          </w:tcPr>
          <w:p w14:paraId="08557939" w14:textId="77777777" w:rsidR="00CD2E6E" w:rsidRPr="00F70911" w:rsidRDefault="00CD2E6E" w:rsidP="00F70911">
            <w:pPr>
              <w:spacing w:line="276" w:lineRule="auto"/>
              <w:rPr>
                <w:rFonts w:cstheme="minorHAnsi"/>
                <w:b w:val="0"/>
                <w:sz w:val="20"/>
                <w:szCs w:val="20"/>
                <w:lang w:val="ro-RO"/>
              </w:rPr>
            </w:pPr>
            <w:r w:rsidRPr="00F70911">
              <w:rPr>
                <w:rFonts w:cstheme="minorHAnsi"/>
                <w:b w:val="0"/>
                <w:sz w:val="20"/>
                <w:szCs w:val="20"/>
                <w:lang w:val="ro-RO"/>
              </w:rPr>
              <w:t>Număr potențiali beneficiari (CUI unic pentru cele 2011 cereri respinse)</w:t>
            </w:r>
          </w:p>
        </w:tc>
        <w:tc>
          <w:tcPr>
            <w:tcW w:w="891" w:type="dxa"/>
          </w:tcPr>
          <w:p w14:paraId="5218344E" w14:textId="77777777" w:rsidR="00CD2E6E" w:rsidRPr="00F70911" w:rsidRDefault="00CD2E6E"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1244</w:t>
            </w:r>
          </w:p>
        </w:tc>
        <w:tc>
          <w:tcPr>
            <w:tcW w:w="1883" w:type="dxa"/>
          </w:tcPr>
          <w:p w14:paraId="059B81CF" w14:textId="77777777" w:rsidR="00CD2E6E" w:rsidRPr="00F70911" w:rsidRDefault="00CD2E6E"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25 martie 2021</w:t>
            </w:r>
          </w:p>
        </w:tc>
      </w:tr>
    </w:tbl>
    <w:p w14:paraId="6DD8A68F" w14:textId="77777777" w:rsidR="00CD2E6E" w:rsidRPr="00F70911" w:rsidRDefault="00CD2E6E" w:rsidP="00F70911">
      <w:pPr>
        <w:spacing w:line="276" w:lineRule="auto"/>
        <w:rPr>
          <w:rFonts w:cstheme="minorHAnsi"/>
          <w:sz w:val="20"/>
          <w:szCs w:val="20"/>
          <w:lang w:val="ro-RO"/>
        </w:rPr>
      </w:pPr>
    </w:p>
    <w:p w14:paraId="589E2D5F" w14:textId="371844EB" w:rsidR="008B7074" w:rsidRPr="00F70911" w:rsidRDefault="00D55378" w:rsidP="00F70911">
      <w:pPr>
        <w:pStyle w:val="Heading1"/>
        <w:spacing w:line="276" w:lineRule="auto"/>
        <w:rPr>
          <w:rFonts w:asciiTheme="minorHAnsi" w:hAnsiTheme="minorHAnsi" w:cstheme="minorHAnsi"/>
          <w:sz w:val="20"/>
          <w:szCs w:val="20"/>
          <w:lang w:val="ro-RO"/>
        </w:rPr>
      </w:pPr>
      <w:bookmarkStart w:id="20" w:name="_Toc67841178"/>
      <w:r w:rsidRPr="00F70911">
        <w:rPr>
          <w:rFonts w:asciiTheme="minorHAnsi" w:hAnsiTheme="minorHAnsi" w:cstheme="minorHAnsi"/>
          <w:sz w:val="20"/>
          <w:szCs w:val="20"/>
          <w:lang w:val="ro-RO"/>
        </w:rPr>
        <w:t>3. Eșantioane</w:t>
      </w:r>
      <w:bookmarkEnd w:id="20"/>
    </w:p>
    <w:p w14:paraId="7C9F2012" w14:textId="6BB61387" w:rsidR="00BE2E92" w:rsidRPr="00F70911" w:rsidRDefault="00D55378" w:rsidP="00F70911">
      <w:pPr>
        <w:pStyle w:val="Heading1"/>
        <w:spacing w:line="276" w:lineRule="auto"/>
        <w:rPr>
          <w:rFonts w:asciiTheme="minorHAnsi" w:hAnsiTheme="minorHAnsi" w:cstheme="minorHAnsi"/>
          <w:sz w:val="20"/>
          <w:szCs w:val="20"/>
          <w:lang w:val="ro-RO"/>
        </w:rPr>
      </w:pPr>
      <w:bookmarkStart w:id="21" w:name="_Toc67841179"/>
      <w:r w:rsidRPr="00F70911">
        <w:rPr>
          <w:rFonts w:asciiTheme="minorHAnsi" w:hAnsiTheme="minorHAnsi" w:cstheme="minorHAnsi"/>
          <w:sz w:val="20"/>
          <w:szCs w:val="20"/>
          <w:lang w:val="ro-RO"/>
        </w:rPr>
        <w:t xml:space="preserve">a. </w:t>
      </w:r>
      <w:r w:rsidR="00BE2E92" w:rsidRPr="00F70911">
        <w:rPr>
          <w:rFonts w:asciiTheme="minorHAnsi" w:hAnsiTheme="minorHAnsi" w:cstheme="minorHAnsi"/>
          <w:sz w:val="20"/>
          <w:szCs w:val="20"/>
          <w:lang w:val="ro-RO"/>
        </w:rPr>
        <w:t xml:space="preserve">Eșantion </w:t>
      </w:r>
      <w:r w:rsidR="00587EAD" w:rsidRPr="00F70911">
        <w:rPr>
          <w:rFonts w:asciiTheme="minorHAnsi" w:hAnsiTheme="minorHAnsi" w:cstheme="minorHAnsi"/>
          <w:sz w:val="20"/>
          <w:szCs w:val="20"/>
          <w:lang w:val="ro-RO"/>
        </w:rPr>
        <w:t>beneficiari</w:t>
      </w:r>
      <w:bookmarkEnd w:id="21"/>
      <w:r w:rsidR="00BE2E92" w:rsidRPr="00F70911">
        <w:rPr>
          <w:rFonts w:asciiTheme="minorHAnsi" w:hAnsiTheme="minorHAnsi" w:cstheme="minorHAnsi"/>
          <w:sz w:val="20"/>
          <w:szCs w:val="20"/>
          <w:lang w:val="ro-RO"/>
        </w:rPr>
        <w:t xml:space="preserve"> </w:t>
      </w:r>
    </w:p>
    <w:p w14:paraId="0345C35F" w14:textId="410AA8BC" w:rsidR="0010677D" w:rsidRPr="00F70911" w:rsidRDefault="0010677D" w:rsidP="00F70911">
      <w:pPr>
        <w:spacing w:line="276" w:lineRule="auto"/>
        <w:rPr>
          <w:rFonts w:cstheme="minorHAnsi"/>
          <w:sz w:val="20"/>
          <w:szCs w:val="20"/>
          <w:lang w:val="ro-RO"/>
        </w:rPr>
      </w:pPr>
    </w:p>
    <w:p w14:paraId="6D4A45CD" w14:textId="3368E78D" w:rsidR="0010677D" w:rsidRPr="00F70911" w:rsidRDefault="0010677D" w:rsidP="00F70911">
      <w:pPr>
        <w:suppressAutoHyphens/>
        <w:spacing w:line="276" w:lineRule="auto"/>
        <w:rPr>
          <w:rFonts w:cstheme="minorHAnsi"/>
          <w:sz w:val="20"/>
          <w:szCs w:val="20"/>
          <w:lang w:val="ro-RO"/>
        </w:rPr>
      </w:pPr>
      <w:r w:rsidRPr="00F70911">
        <w:rPr>
          <w:rFonts w:cstheme="minorHAnsi"/>
          <w:sz w:val="20"/>
          <w:szCs w:val="20"/>
          <w:lang w:val="ro-RO"/>
        </w:rPr>
        <w:t xml:space="preserve">Eșantionarea pentru populație de beneficiari va lua în considerație un volum de 2100 instituții (CUI unic aferente celor 1802 proiecte finanțate la data de 31 dec 2020). Prin înlocuirea datelor de referință </w:t>
      </w:r>
      <w:r w:rsidR="00BC3C38" w:rsidRPr="00F70911">
        <w:rPr>
          <w:rFonts w:cstheme="minorHAnsi"/>
          <w:sz w:val="20"/>
          <w:szCs w:val="20"/>
          <w:lang w:val="ro-RO"/>
        </w:rPr>
        <w:t xml:space="preserve"> (</w:t>
      </w:r>
      <w:r w:rsidR="00BC3C38" w:rsidRPr="00F70911">
        <w:rPr>
          <w:rFonts w:cstheme="minorHAnsi"/>
          <w:i/>
          <w:sz w:val="20"/>
          <w:szCs w:val="20"/>
          <w:lang w:val="ro-RO"/>
        </w:rPr>
        <w:t>2100 beneficiari, marja de eroare +/-5%</w:t>
      </w:r>
      <w:r w:rsidR="00BC3C38" w:rsidRPr="00F70911">
        <w:rPr>
          <w:rFonts w:cstheme="minorHAnsi"/>
          <w:sz w:val="20"/>
          <w:szCs w:val="20"/>
          <w:lang w:val="ro-RO"/>
        </w:rPr>
        <w:t xml:space="preserve">) </w:t>
      </w:r>
      <w:r w:rsidRPr="00F70911">
        <w:rPr>
          <w:rFonts w:cstheme="minorHAnsi"/>
          <w:sz w:val="20"/>
          <w:szCs w:val="20"/>
          <w:lang w:val="ro-RO"/>
        </w:rPr>
        <w:t xml:space="preserve">în formula </w:t>
      </w:r>
      <w:r w:rsidR="00C869DF" w:rsidRPr="00F70911">
        <w:rPr>
          <w:rFonts w:cstheme="minorHAnsi"/>
          <w:sz w:val="20"/>
          <w:szCs w:val="20"/>
          <w:lang w:val="ro-RO"/>
        </w:rPr>
        <w:t>menționată</w:t>
      </w:r>
      <w:r w:rsidRPr="00F70911">
        <w:rPr>
          <w:rFonts w:cstheme="minorHAnsi"/>
          <w:sz w:val="20"/>
          <w:szCs w:val="20"/>
          <w:lang w:val="ro-RO"/>
        </w:rPr>
        <w:t xml:space="preserve"> obținem un volum al eșantionului de </w:t>
      </w:r>
      <w:r w:rsidRPr="00F70911">
        <w:rPr>
          <w:rFonts w:cstheme="minorHAnsi"/>
          <w:b/>
          <w:sz w:val="20"/>
          <w:szCs w:val="20"/>
          <w:lang w:val="ro-RO"/>
        </w:rPr>
        <w:t>336 BENEFICIARI</w:t>
      </w:r>
      <w:r w:rsidR="00712694" w:rsidRPr="00F70911">
        <w:rPr>
          <w:rFonts w:cstheme="minorHAnsi"/>
          <w:sz w:val="20"/>
          <w:szCs w:val="20"/>
          <w:lang w:val="ro-RO"/>
        </w:rPr>
        <w:t>. După cum se observă, pentru a atinge cota de reprezentativitate trebuie asigurată o rată de răspuns de aproximativ 1/6 beneficiari, sub limita constatată din experiențe anterioare (1/8), ceea ce crește semnificativ efortul de colectare a datelor.</w:t>
      </w:r>
    </w:p>
    <w:p w14:paraId="70967228" w14:textId="3D6CC5FE" w:rsidR="00DD0784" w:rsidRPr="00F70911" w:rsidRDefault="00712694" w:rsidP="00F70911">
      <w:pPr>
        <w:suppressAutoHyphens/>
        <w:spacing w:line="276" w:lineRule="auto"/>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672576" behindDoc="0" locked="0" layoutInCell="1" allowOverlap="1" wp14:anchorId="63A35AED" wp14:editId="334591E2">
                <wp:simplePos x="0" y="0"/>
                <wp:positionH relativeFrom="column">
                  <wp:posOffset>47625</wp:posOffset>
                </wp:positionH>
                <wp:positionV relativeFrom="paragraph">
                  <wp:posOffset>224155</wp:posOffset>
                </wp:positionV>
                <wp:extent cx="5949950" cy="182880"/>
                <wp:effectExtent l="0" t="0" r="0" b="7620"/>
                <wp:wrapTopAndBottom/>
                <wp:docPr id="19" name="Casetă text 19"/>
                <wp:cNvGraphicFramePr/>
                <a:graphic xmlns:a="http://schemas.openxmlformats.org/drawingml/2006/main">
                  <a:graphicData uri="http://schemas.microsoft.com/office/word/2010/wordprocessingShape">
                    <wps:wsp>
                      <wps:cNvSpPr txBox="1"/>
                      <wps:spPr>
                        <a:xfrm>
                          <a:off x="0" y="0"/>
                          <a:ext cx="5949950" cy="182880"/>
                        </a:xfrm>
                        <a:prstGeom prst="rect">
                          <a:avLst/>
                        </a:prstGeom>
                        <a:solidFill>
                          <a:prstClr val="white"/>
                        </a:solidFill>
                        <a:ln>
                          <a:noFill/>
                        </a:ln>
                        <a:effectLst/>
                      </wps:spPr>
                      <wps:txbx>
                        <w:txbxContent>
                          <w:p w14:paraId="0DA097E5" w14:textId="749490E7" w:rsidR="006C3118" w:rsidRPr="00DD0784" w:rsidRDefault="006C3118" w:rsidP="00DD0784">
                            <w:pPr>
                              <w:pStyle w:val="Caption"/>
                              <w:rPr>
                                <w:noProof/>
                                <w:lang w:val="ro-RO"/>
                              </w:rPr>
                            </w:pPr>
                            <w:bookmarkStart w:id="22" w:name="_Toc67682187"/>
                            <w:r w:rsidRPr="00DD0784">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1</w:t>
                            </w:r>
                            <w:r>
                              <w:rPr>
                                <w:lang w:val="ro-RO"/>
                              </w:rPr>
                              <w:fldChar w:fldCharType="end"/>
                            </w:r>
                            <w:r w:rsidRPr="00DD0784">
                              <w:rPr>
                                <w:lang w:val="ro-RO"/>
                              </w:rPr>
                              <w:t xml:space="preserve">- Distribuția numărului de proiecte și a numărului de beneficiari </w:t>
                            </w:r>
                            <w:r>
                              <w:rPr>
                                <w:lang w:val="ro-RO"/>
                              </w:rPr>
                              <w:t xml:space="preserve">pe axe prioritare </w:t>
                            </w:r>
                            <w:r w:rsidRPr="00DD0784">
                              <w:rPr>
                                <w:lang w:val="ro-RO"/>
                              </w:rPr>
                              <w:t>POCU la 31.12.2020</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35AED" id="Casetă text 19" o:spid="_x0000_s1027" type="#_x0000_t202" style="position:absolute;left:0;text-align:left;margin-left:3.75pt;margin-top:17.65pt;width:468.5pt;height:14.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" stroked="f">
                <v:textbox inset="0,0,0,0">
                  <w:txbxContent>
                    <w:p w14:paraId="0DA097E5" w14:textId="749490E7" w:rsidR="006C3118" w:rsidRPr="00DD0784" w:rsidRDefault="006C3118" w:rsidP="00DD0784">
                      <w:pPr>
                        <w:pStyle w:val="Caption"/>
                        <w:rPr>
                          <w:noProof/>
                          <w:lang w:val="ro-RO"/>
                        </w:rPr>
                      </w:pPr>
                      <w:bookmarkStart w:id="23" w:name="_Toc67682187"/>
                      <w:r w:rsidRPr="00DD0784">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1</w:t>
                      </w:r>
                      <w:r>
                        <w:rPr>
                          <w:lang w:val="ro-RO"/>
                        </w:rPr>
                        <w:fldChar w:fldCharType="end"/>
                      </w:r>
                      <w:r w:rsidRPr="00DD0784">
                        <w:rPr>
                          <w:lang w:val="ro-RO"/>
                        </w:rPr>
                        <w:t xml:space="preserve">- Distribuția numărului de proiecte și a numărului de beneficiari </w:t>
                      </w:r>
                      <w:r>
                        <w:rPr>
                          <w:lang w:val="ro-RO"/>
                        </w:rPr>
                        <w:t xml:space="preserve">pe axe prioritare </w:t>
                      </w:r>
                      <w:r w:rsidRPr="00DD0784">
                        <w:rPr>
                          <w:lang w:val="ro-RO"/>
                        </w:rPr>
                        <w:t>POCU la 31.12.2020</w:t>
                      </w:r>
                      <w:bookmarkEnd w:id="23"/>
                    </w:p>
                  </w:txbxContent>
                </v:textbox>
                <w10:wrap type="topAndBottom"/>
              </v:shape>
            </w:pict>
          </mc:Fallback>
        </mc:AlternateContent>
      </w:r>
      <w:r w:rsidRPr="00F70911">
        <w:rPr>
          <w:rFonts w:cstheme="minorHAnsi"/>
          <w:noProof/>
          <w:sz w:val="20"/>
          <w:szCs w:val="20"/>
          <w:lang w:val="ro-RO" w:eastAsia="ro-RO"/>
        </w:rPr>
        <w:drawing>
          <wp:anchor distT="0" distB="0" distL="114300" distR="114300" simplePos="0" relativeHeight="251670528" behindDoc="0" locked="0" layoutInCell="1" allowOverlap="1" wp14:anchorId="55183694" wp14:editId="08DA2D93">
            <wp:simplePos x="0" y="0"/>
            <wp:positionH relativeFrom="column">
              <wp:posOffset>0</wp:posOffset>
            </wp:positionH>
            <wp:positionV relativeFrom="paragraph">
              <wp:posOffset>466725</wp:posOffset>
            </wp:positionV>
            <wp:extent cx="5949950" cy="2712720"/>
            <wp:effectExtent l="0" t="0" r="0" b="0"/>
            <wp:wrapTopAndBottom/>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712720"/>
                    </a:xfrm>
                    <a:prstGeom prst="rect">
                      <a:avLst/>
                    </a:prstGeom>
                    <a:noFill/>
                  </pic:spPr>
                </pic:pic>
              </a:graphicData>
            </a:graphic>
          </wp:anchor>
        </w:drawing>
      </w:r>
    </w:p>
    <w:p w14:paraId="094F34E4" w14:textId="5D33B0B5" w:rsidR="00D55378" w:rsidRPr="00F70911" w:rsidRDefault="00D55378" w:rsidP="00F70911">
      <w:pPr>
        <w:spacing w:line="276" w:lineRule="auto"/>
        <w:rPr>
          <w:rFonts w:cstheme="minorHAnsi"/>
          <w:sz w:val="20"/>
          <w:szCs w:val="20"/>
          <w:lang w:val="ro-RO"/>
        </w:rPr>
      </w:pPr>
    </w:p>
    <w:p w14:paraId="67344A4F" w14:textId="5A87D55A" w:rsidR="00712694" w:rsidRPr="00F70911" w:rsidRDefault="00712694"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2810C253" w14:textId="77777777" w:rsidR="00DD0784" w:rsidRPr="00F70911" w:rsidRDefault="00DD0784" w:rsidP="00F70911">
      <w:pPr>
        <w:spacing w:line="276" w:lineRule="auto"/>
        <w:rPr>
          <w:rFonts w:cstheme="minorHAnsi"/>
          <w:sz w:val="20"/>
          <w:szCs w:val="20"/>
          <w:lang w:val="ro-RO"/>
        </w:rPr>
      </w:pPr>
    </w:p>
    <w:tbl>
      <w:tblPr>
        <w:tblStyle w:val="GridTable1Light-Accent5"/>
        <w:tblW w:w="9351" w:type="dxa"/>
        <w:tblInd w:w="0" w:type="dxa"/>
        <w:tblLook w:val="04A0" w:firstRow="1" w:lastRow="0" w:firstColumn="1" w:lastColumn="0" w:noHBand="0" w:noVBand="1"/>
      </w:tblPr>
      <w:tblGrid>
        <w:gridCol w:w="2168"/>
        <w:gridCol w:w="7183"/>
      </w:tblGrid>
      <w:tr w:rsidR="00A92D9D" w:rsidRPr="00F70911" w14:paraId="5AED4717" w14:textId="77777777" w:rsidTr="003C4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hideMark/>
          </w:tcPr>
          <w:p w14:paraId="68286FF7" w14:textId="77777777" w:rsidR="00A92D9D" w:rsidRPr="00F70911" w:rsidRDefault="00A92D9D" w:rsidP="00F70911">
            <w:pPr>
              <w:spacing w:line="276" w:lineRule="auto"/>
              <w:rPr>
                <w:rFonts w:cstheme="minorHAnsi"/>
                <w:sz w:val="20"/>
                <w:szCs w:val="20"/>
                <w:lang w:val="ro-RO"/>
              </w:rPr>
            </w:pPr>
            <w:r w:rsidRPr="00F70911">
              <w:rPr>
                <w:rFonts w:cstheme="minorHAnsi"/>
                <w:sz w:val="20"/>
                <w:szCs w:val="20"/>
                <w:lang w:val="ro-RO"/>
              </w:rPr>
              <w:t>Parametru</w:t>
            </w:r>
          </w:p>
        </w:tc>
        <w:tc>
          <w:tcPr>
            <w:tcW w:w="7183"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hideMark/>
          </w:tcPr>
          <w:p w14:paraId="725C531C" w14:textId="77777777" w:rsidR="00A92D9D" w:rsidRPr="00F70911" w:rsidRDefault="00A92D9D"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descriere</w:t>
            </w:r>
          </w:p>
        </w:tc>
      </w:tr>
      <w:tr w:rsidR="003C4F8F" w:rsidRPr="00F70911" w14:paraId="3B77A7A1" w14:textId="77777777" w:rsidTr="003C4F8F">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tcPr>
          <w:p w14:paraId="5A9E3849" w14:textId="2FB3EC96" w:rsidR="003C4F8F" w:rsidRPr="00F70911" w:rsidRDefault="003C4F8F" w:rsidP="00F70911">
            <w:pPr>
              <w:spacing w:line="276" w:lineRule="auto"/>
              <w:jc w:val="right"/>
              <w:rPr>
                <w:rFonts w:cstheme="minorHAnsi"/>
                <w:i/>
                <w:sz w:val="20"/>
                <w:szCs w:val="20"/>
                <w:lang w:val="ro-RO"/>
              </w:rPr>
            </w:pPr>
            <w:r w:rsidRPr="00F70911">
              <w:rPr>
                <w:rFonts w:cstheme="minorHAnsi"/>
                <w:b w:val="0"/>
                <w:i/>
                <w:sz w:val="20"/>
                <w:szCs w:val="20"/>
                <w:lang w:val="ro-RO"/>
              </w:rPr>
              <w:t>Strategie de eșantionare</w:t>
            </w:r>
          </w:p>
        </w:tc>
        <w:tc>
          <w:tcPr>
            <w:tcW w:w="7183"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tcPr>
          <w:p w14:paraId="02E2377F" w14:textId="22576E63" w:rsidR="003C4F8F" w:rsidRPr="00F70911" w:rsidRDefault="003C4F8F"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teoretică, stadială, stratificată</w:t>
            </w:r>
          </w:p>
        </w:tc>
      </w:tr>
      <w:tr w:rsidR="00A92D9D" w:rsidRPr="00F70911" w14:paraId="7E4CF2E3" w14:textId="77777777" w:rsidTr="003C4F8F">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5BCD292D" w14:textId="77777777" w:rsidR="00A92D9D" w:rsidRPr="00F70911" w:rsidRDefault="00A92D9D" w:rsidP="00F70911">
            <w:pPr>
              <w:spacing w:line="276" w:lineRule="auto"/>
              <w:jc w:val="right"/>
              <w:rPr>
                <w:rFonts w:cstheme="minorHAnsi"/>
                <w:b w:val="0"/>
                <w:i/>
                <w:sz w:val="20"/>
                <w:szCs w:val="20"/>
                <w:lang w:val="ro-RO"/>
              </w:rPr>
            </w:pPr>
            <w:r w:rsidRPr="00F70911">
              <w:rPr>
                <w:rFonts w:cstheme="minorHAnsi"/>
                <w:b w:val="0"/>
                <w:i/>
                <w:sz w:val="20"/>
                <w:szCs w:val="20"/>
                <w:lang w:val="ro-RO"/>
              </w:rPr>
              <w:t xml:space="preserve">Beneficiari </w:t>
            </w:r>
          </w:p>
        </w:tc>
        <w:tc>
          <w:tcPr>
            <w:tcW w:w="718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hideMark/>
          </w:tcPr>
          <w:p w14:paraId="68B18BCC" w14:textId="4598049F" w:rsidR="00A92D9D" w:rsidRPr="00F70911" w:rsidRDefault="00A92D9D"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Toate instituțiile care au </w:t>
            </w:r>
            <w:r w:rsidR="00587EAD" w:rsidRPr="00F70911">
              <w:rPr>
                <w:rFonts w:cstheme="minorHAnsi"/>
                <w:sz w:val="20"/>
                <w:szCs w:val="20"/>
                <w:lang w:val="ro-RO"/>
              </w:rPr>
              <w:t xml:space="preserve">avut </w:t>
            </w:r>
            <w:r w:rsidR="00931D5D" w:rsidRPr="00F70911">
              <w:rPr>
                <w:rFonts w:cstheme="minorHAnsi"/>
                <w:sz w:val="20"/>
                <w:szCs w:val="20"/>
                <w:lang w:val="ro-RO"/>
              </w:rPr>
              <w:t xml:space="preserve">semnate </w:t>
            </w:r>
            <w:r w:rsidR="00587EAD" w:rsidRPr="00F70911">
              <w:rPr>
                <w:rFonts w:cstheme="minorHAnsi"/>
                <w:sz w:val="20"/>
                <w:szCs w:val="20"/>
                <w:lang w:val="ro-RO"/>
              </w:rPr>
              <w:t>la 31 decembri</w:t>
            </w:r>
            <w:r w:rsidR="00A03905" w:rsidRPr="00F70911">
              <w:rPr>
                <w:rFonts w:cstheme="minorHAnsi"/>
                <w:sz w:val="20"/>
                <w:szCs w:val="20"/>
                <w:lang w:val="ro-RO"/>
              </w:rPr>
              <w:t>e</w:t>
            </w:r>
            <w:r w:rsidR="00CD2E6E" w:rsidRPr="00F70911">
              <w:rPr>
                <w:rFonts w:cstheme="minorHAnsi"/>
                <w:sz w:val="20"/>
                <w:szCs w:val="20"/>
                <w:lang w:val="ro-RO"/>
              </w:rPr>
              <w:t xml:space="preserve"> 2020 contracte</w:t>
            </w:r>
            <w:r w:rsidRPr="00F70911">
              <w:rPr>
                <w:rFonts w:cstheme="minorHAnsi"/>
                <w:sz w:val="20"/>
                <w:szCs w:val="20"/>
                <w:lang w:val="ro-RO"/>
              </w:rPr>
              <w:t xml:space="preserve"> de finanțare</w:t>
            </w:r>
            <w:r w:rsidR="00931D5D" w:rsidRPr="00F70911">
              <w:rPr>
                <w:rFonts w:cstheme="minorHAnsi"/>
                <w:sz w:val="20"/>
                <w:szCs w:val="20"/>
                <w:lang w:val="ro-RO"/>
              </w:rPr>
              <w:t xml:space="preserve"> prin </w:t>
            </w:r>
            <w:r w:rsidRPr="00F70911">
              <w:rPr>
                <w:rFonts w:cstheme="minorHAnsi"/>
                <w:sz w:val="20"/>
                <w:szCs w:val="20"/>
                <w:lang w:val="ro-RO"/>
              </w:rPr>
              <w:t xml:space="preserve"> </w:t>
            </w:r>
            <w:r w:rsidR="00CD2E6E" w:rsidRPr="00F70911">
              <w:rPr>
                <w:rFonts w:cstheme="minorHAnsi"/>
                <w:sz w:val="20"/>
                <w:szCs w:val="20"/>
                <w:lang w:val="ro-RO"/>
              </w:rPr>
              <w:t>POCU</w:t>
            </w:r>
            <w:r w:rsidR="00427520" w:rsidRPr="00F70911">
              <w:rPr>
                <w:rFonts w:cstheme="minorHAnsi"/>
                <w:sz w:val="20"/>
                <w:szCs w:val="20"/>
                <w:lang w:val="ro-RO"/>
              </w:rPr>
              <w:t>. O instituție va fi selectată pentru a răspunde unui singur chestionar indiferent de numărul de proiecte implementate prin POCU, de numărul de axe în care a implementa proiecte și numărul de regiuni în care a implementat proiecte.</w:t>
            </w:r>
          </w:p>
        </w:tc>
      </w:tr>
    </w:tbl>
    <w:p w14:paraId="55D89D20" w14:textId="04F8AEBD" w:rsidR="00BB58F1" w:rsidRPr="00F70911" w:rsidRDefault="00BB58F1" w:rsidP="00F70911">
      <w:pPr>
        <w:spacing w:line="276" w:lineRule="auto"/>
        <w:rPr>
          <w:rFonts w:cstheme="minorHAnsi"/>
          <w:b/>
          <w:sz w:val="20"/>
          <w:szCs w:val="20"/>
          <w:lang w:val="ro-RO"/>
        </w:rPr>
      </w:pPr>
    </w:p>
    <w:p w14:paraId="3E315A90" w14:textId="05AB3674" w:rsidR="00A92D9D" w:rsidRPr="00F70911" w:rsidRDefault="00597176" w:rsidP="00F70911">
      <w:pPr>
        <w:spacing w:line="276" w:lineRule="auto"/>
        <w:rPr>
          <w:rFonts w:cstheme="minorHAnsi"/>
          <w:sz w:val="20"/>
          <w:szCs w:val="20"/>
          <w:lang w:val="ro-RO"/>
        </w:rPr>
      </w:pPr>
      <w:r w:rsidRPr="00F70911">
        <w:rPr>
          <w:rFonts w:cstheme="minorHAnsi"/>
          <w:sz w:val="20"/>
          <w:szCs w:val="20"/>
          <w:lang w:val="ro-RO"/>
        </w:rPr>
        <w:t>Distribuția numărului de beneficiari pe axe prioritare POCU evidențiază trei tipuri de situații: axe cu un volum consistent de beneficiari și proiecte (Axele 3, 4, 5 și 6), axele cu volum mic de beneficiari și proiecte (axele 1 și 2) și axele cu ”raport invers”, dedicate asistenței tehnice, în care 12 beneficiari au avut un număr de 196 proiecte.</w:t>
      </w:r>
    </w:p>
    <w:p w14:paraId="14A4361C" w14:textId="1D67071F" w:rsidR="00427520" w:rsidRPr="00F70911" w:rsidRDefault="007B6F16" w:rsidP="00F70911">
      <w:pPr>
        <w:spacing w:line="276" w:lineRule="auto"/>
        <w:rPr>
          <w:rFonts w:cstheme="minorHAnsi"/>
          <w:noProof/>
          <w:sz w:val="20"/>
          <w:szCs w:val="20"/>
          <w:lang w:val="ro-RO" w:eastAsia="ro-RO"/>
        </w:rPr>
      </w:pPr>
      <w:r w:rsidRPr="00F70911">
        <w:rPr>
          <w:rFonts w:cstheme="minorHAnsi"/>
          <w:noProof/>
          <w:sz w:val="20"/>
          <w:szCs w:val="20"/>
          <w:lang w:val="ro-RO" w:eastAsia="ro-RO"/>
        </w:rPr>
        <w:drawing>
          <wp:anchor distT="0" distB="0" distL="114300" distR="114300" simplePos="0" relativeHeight="251683840" behindDoc="0" locked="0" layoutInCell="1" allowOverlap="1" wp14:anchorId="528C374C" wp14:editId="39DD5858">
            <wp:simplePos x="0" y="0"/>
            <wp:positionH relativeFrom="column">
              <wp:posOffset>983411</wp:posOffset>
            </wp:positionH>
            <wp:positionV relativeFrom="paragraph">
              <wp:posOffset>533484</wp:posOffset>
            </wp:positionV>
            <wp:extent cx="3730457" cy="2745395"/>
            <wp:effectExtent l="0" t="0" r="3810" b="0"/>
            <wp:wrapTopAndBottom/>
            <wp:docPr id="29"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0457" cy="2745395"/>
                    </a:xfrm>
                    <a:prstGeom prst="rect">
                      <a:avLst/>
                    </a:prstGeom>
                    <a:noFill/>
                  </pic:spPr>
                </pic:pic>
              </a:graphicData>
            </a:graphic>
          </wp:anchor>
        </w:drawing>
      </w:r>
      <w:r w:rsidR="00DD0784" w:rsidRPr="00F70911">
        <w:rPr>
          <w:rFonts w:cstheme="minorHAnsi"/>
          <w:noProof/>
          <w:sz w:val="20"/>
          <w:szCs w:val="20"/>
          <w:lang w:val="ro-RO" w:eastAsia="ro-RO"/>
        </w:rPr>
        <mc:AlternateContent>
          <mc:Choice Requires="wps">
            <w:drawing>
              <wp:anchor distT="0" distB="0" distL="114300" distR="114300" simplePos="0" relativeHeight="251674624" behindDoc="0" locked="0" layoutInCell="1" allowOverlap="1" wp14:anchorId="74F5F9C3" wp14:editId="22DE23EE">
                <wp:simplePos x="0" y="0"/>
                <wp:positionH relativeFrom="column">
                  <wp:posOffset>667854</wp:posOffset>
                </wp:positionH>
                <wp:positionV relativeFrom="paragraph">
                  <wp:posOffset>345164</wp:posOffset>
                </wp:positionV>
                <wp:extent cx="4706620" cy="190500"/>
                <wp:effectExtent l="0" t="0" r="0" b="0"/>
                <wp:wrapTopAndBottom/>
                <wp:docPr id="20" name="Casetă text 20"/>
                <wp:cNvGraphicFramePr/>
                <a:graphic xmlns:a="http://schemas.openxmlformats.org/drawingml/2006/main">
                  <a:graphicData uri="http://schemas.microsoft.com/office/word/2010/wordprocessingShape">
                    <wps:wsp>
                      <wps:cNvSpPr txBox="1"/>
                      <wps:spPr>
                        <a:xfrm>
                          <a:off x="0" y="0"/>
                          <a:ext cx="4706620" cy="190500"/>
                        </a:xfrm>
                        <a:prstGeom prst="rect">
                          <a:avLst/>
                        </a:prstGeom>
                        <a:solidFill>
                          <a:prstClr val="white"/>
                        </a:solidFill>
                        <a:ln>
                          <a:noFill/>
                        </a:ln>
                        <a:effectLst/>
                      </wps:spPr>
                      <wps:txbx>
                        <w:txbxContent>
                          <w:p w14:paraId="58BA19DA" w14:textId="69C9AAFC" w:rsidR="006C3118" w:rsidRPr="00DD0784" w:rsidRDefault="006C3118" w:rsidP="00DD0784">
                            <w:pPr>
                              <w:pStyle w:val="Caption"/>
                              <w:rPr>
                                <w:rFonts w:cstheme="minorHAnsi"/>
                                <w:noProof/>
                                <w:sz w:val="20"/>
                                <w:szCs w:val="20"/>
                                <w:lang w:val="ro-RO"/>
                              </w:rPr>
                            </w:pPr>
                            <w:bookmarkStart w:id="23" w:name="_Toc67682188"/>
                            <w:r w:rsidRPr="00DD0784">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2</w:t>
                            </w:r>
                            <w:r>
                              <w:rPr>
                                <w:lang w:val="ro-RO"/>
                              </w:rPr>
                              <w:fldChar w:fldCharType="end"/>
                            </w:r>
                            <w:r w:rsidRPr="00DD0784">
                              <w:rPr>
                                <w:lang w:val="ro-RO"/>
                              </w:rPr>
                              <w:t>- Distribuția proporțională a eșantionului de beneficiari pe Axe prioritare POCU</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F9C3" id="Casetă text 20" o:spid="_x0000_s1028" type="#_x0000_t202" style="position:absolute;left:0;text-align:left;margin-left:52.6pt;margin-top:27.2pt;width:370.6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" stroked="f">
                <v:textbox inset="0,0,0,0">
                  <w:txbxContent>
                    <w:p w14:paraId="58BA19DA" w14:textId="69C9AAFC" w:rsidR="006C3118" w:rsidRPr="00DD0784" w:rsidRDefault="006C3118" w:rsidP="00DD0784">
                      <w:pPr>
                        <w:pStyle w:val="Caption"/>
                        <w:rPr>
                          <w:rFonts w:cstheme="minorHAnsi"/>
                          <w:noProof/>
                          <w:sz w:val="20"/>
                          <w:szCs w:val="20"/>
                          <w:lang w:val="ro-RO"/>
                        </w:rPr>
                      </w:pPr>
                      <w:bookmarkStart w:id="25" w:name="_Toc67682188"/>
                      <w:r w:rsidRPr="00DD0784">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2</w:t>
                      </w:r>
                      <w:r>
                        <w:rPr>
                          <w:lang w:val="ro-RO"/>
                        </w:rPr>
                        <w:fldChar w:fldCharType="end"/>
                      </w:r>
                      <w:r w:rsidRPr="00DD0784">
                        <w:rPr>
                          <w:lang w:val="ro-RO"/>
                        </w:rPr>
                        <w:t>- Distribuția proporțională a eșantionului de beneficiari pe Axe prioritare POCU</w:t>
                      </w:r>
                      <w:bookmarkEnd w:id="25"/>
                    </w:p>
                  </w:txbxContent>
                </v:textbox>
                <w10:wrap type="topAndBottom"/>
              </v:shape>
            </w:pict>
          </mc:Fallback>
        </mc:AlternateContent>
      </w:r>
      <w:r w:rsidR="000D249C" w:rsidRPr="00F70911">
        <w:rPr>
          <w:rFonts w:cstheme="minorHAnsi"/>
          <w:sz w:val="20"/>
          <w:szCs w:val="20"/>
          <w:lang w:val="ro-RO"/>
        </w:rPr>
        <w:t>In conformitate cu distribuția parametrilor de referință din graficul anterior distribuția beneficiarilor per axe prioritare POCU va fi următoarea:</w:t>
      </w:r>
    </w:p>
    <w:p w14:paraId="1B9E868F" w14:textId="045DCBFB" w:rsidR="000D249C" w:rsidRPr="00F70911" w:rsidRDefault="000D249C" w:rsidP="00F70911">
      <w:pPr>
        <w:spacing w:line="276" w:lineRule="auto"/>
        <w:rPr>
          <w:rFonts w:cstheme="minorHAnsi"/>
          <w:noProof/>
          <w:sz w:val="20"/>
          <w:szCs w:val="20"/>
          <w:lang w:val="ro-RO" w:eastAsia="ro-RO"/>
        </w:rPr>
      </w:pPr>
    </w:p>
    <w:p w14:paraId="7CC1C2F3" w14:textId="2FC1009C" w:rsidR="000D249C" w:rsidRPr="00F70911" w:rsidRDefault="00CE08E9" w:rsidP="00F70911">
      <w:pPr>
        <w:spacing w:line="276" w:lineRule="auto"/>
        <w:rPr>
          <w:rFonts w:cstheme="minorHAnsi"/>
          <w:sz w:val="20"/>
          <w:szCs w:val="20"/>
          <w:lang w:val="ro-RO"/>
        </w:rPr>
      </w:pPr>
      <w:r w:rsidRPr="00F70911">
        <w:rPr>
          <w:rFonts w:cstheme="minorHAnsi"/>
          <w:noProof/>
          <w:sz w:val="20"/>
          <w:szCs w:val="20"/>
          <w:lang w:val="ro-RO" w:eastAsia="ro-RO"/>
        </w:rPr>
        <w:drawing>
          <wp:anchor distT="0" distB="0" distL="114300" distR="114300" simplePos="0" relativeHeight="251677696" behindDoc="0" locked="0" layoutInCell="1" allowOverlap="1" wp14:anchorId="268CBBAF" wp14:editId="650865A4">
            <wp:simplePos x="0" y="0"/>
            <wp:positionH relativeFrom="column">
              <wp:posOffset>982980</wp:posOffset>
            </wp:positionH>
            <wp:positionV relativeFrom="paragraph">
              <wp:posOffset>558165</wp:posOffset>
            </wp:positionV>
            <wp:extent cx="3614420" cy="2106295"/>
            <wp:effectExtent l="0" t="0" r="5080" b="0"/>
            <wp:wrapTopAndBottom/>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4420" cy="2106295"/>
                    </a:xfrm>
                    <a:prstGeom prst="rect">
                      <a:avLst/>
                    </a:prstGeom>
                    <a:noFill/>
                  </pic:spPr>
                </pic:pic>
              </a:graphicData>
            </a:graphic>
            <wp14:sizeRelH relativeFrom="margin">
              <wp14:pctWidth>0</wp14:pctWidth>
            </wp14:sizeRelH>
          </wp:anchor>
        </w:drawing>
      </w:r>
      <w:r w:rsidR="00434958" w:rsidRPr="00F70911">
        <w:rPr>
          <w:rFonts w:cstheme="minorHAnsi"/>
          <w:noProof/>
          <w:sz w:val="20"/>
          <w:szCs w:val="20"/>
          <w:lang w:val="ro-RO" w:eastAsia="ro-RO"/>
        </w:rPr>
        <mc:AlternateContent>
          <mc:Choice Requires="wps">
            <w:drawing>
              <wp:anchor distT="0" distB="0" distL="114300" distR="114300" simplePos="0" relativeHeight="251676672" behindDoc="0" locked="0" layoutInCell="1" allowOverlap="1" wp14:anchorId="562370CD" wp14:editId="15C8497F">
                <wp:simplePos x="0" y="0"/>
                <wp:positionH relativeFrom="column">
                  <wp:posOffset>985548</wp:posOffset>
                </wp:positionH>
                <wp:positionV relativeFrom="paragraph">
                  <wp:posOffset>367968</wp:posOffset>
                </wp:positionV>
                <wp:extent cx="4038600" cy="190500"/>
                <wp:effectExtent l="0" t="0" r="0" b="0"/>
                <wp:wrapTopAndBottom/>
                <wp:docPr id="21" name="Casetă text 21"/>
                <wp:cNvGraphicFramePr/>
                <a:graphic xmlns:a="http://schemas.openxmlformats.org/drawingml/2006/main">
                  <a:graphicData uri="http://schemas.microsoft.com/office/word/2010/wordprocessingShape">
                    <wps:wsp>
                      <wps:cNvSpPr txBox="1"/>
                      <wps:spPr>
                        <a:xfrm>
                          <a:off x="0" y="0"/>
                          <a:ext cx="4038600" cy="190500"/>
                        </a:xfrm>
                        <a:prstGeom prst="rect">
                          <a:avLst/>
                        </a:prstGeom>
                        <a:solidFill>
                          <a:prstClr val="white"/>
                        </a:solidFill>
                        <a:ln>
                          <a:noFill/>
                        </a:ln>
                        <a:effectLst/>
                      </wps:spPr>
                      <wps:txbx>
                        <w:txbxContent>
                          <w:p w14:paraId="258ADFA2" w14:textId="5C7FCDFE" w:rsidR="006C3118" w:rsidRPr="00434958" w:rsidRDefault="006C3118" w:rsidP="00434958">
                            <w:pPr>
                              <w:pStyle w:val="Caption"/>
                              <w:rPr>
                                <w:rFonts w:cstheme="minorHAnsi"/>
                                <w:noProof/>
                                <w:sz w:val="20"/>
                                <w:szCs w:val="20"/>
                                <w:lang w:val="ro-RO"/>
                              </w:rPr>
                            </w:pPr>
                            <w:bookmarkStart w:id="24" w:name="_Toc67682189"/>
                            <w:r w:rsidRPr="00434958">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3</w:t>
                            </w:r>
                            <w:r>
                              <w:rPr>
                                <w:lang w:val="ro-RO"/>
                              </w:rPr>
                              <w:fldChar w:fldCharType="end"/>
                            </w:r>
                            <w:r w:rsidRPr="00434958">
                              <w:rPr>
                                <w:lang w:val="ro-RO"/>
                              </w:rPr>
                              <w:t>- Distribuția numărului de proiecte pe beneficiari POCU</w:t>
                            </w:r>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70CD" id="Casetă text 21" o:spid="_x0000_s1029" type="#_x0000_t202" style="position:absolute;left:0;text-align:left;margin-left:77.6pt;margin-top:28.95pt;width:3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" stroked="f">
                <v:textbox inset="0,0,0,0">
                  <w:txbxContent>
                    <w:p w14:paraId="258ADFA2" w14:textId="5C7FCDFE" w:rsidR="006C3118" w:rsidRPr="00434958" w:rsidRDefault="006C3118" w:rsidP="00434958">
                      <w:pPr>
                        <w:pStyle w:val="Caption"/>
                        <w:rPr>
                          <w:rFonts w:cstheme="minorHAnsi"/>
                          <w:noProof/>
                          <w:sz w:val="20"/>
                          <w:szCs w:val="20"/>
                          <w:lang w:val="ro-RO"/>
                        </w:rPr>
                      </w:pPr>
                      <w:bookmarkStart w:id="27" w:name="_Toc67682189"/>
                      <w:r w:rsidRPr="00434958">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3</w:t>
                      </w:r>
                      <w:r>
                        <w:rPr>
                          <w:lang w:val="ro-RO"/>
                        </w:rPr>
                        <w:fldChar w:fldCharType="end"/>
                      </w:r>
                      <w:r w:rsidRPr="00434958">
                        <w:rPr>
                          <w:lang w:val="ro-RO"/>
                        </w:rPr>
                        <w:t>- Distribuția numărului de proiecte pe beneficiari POCU</w:t>
                      </w:r>
                      <w:bookmarkEnd w:id="27"/>
                    </w:p>
                  </w:txbxContent>
                </v:textbox>
                <w10:wrap type="topAndBottom"/>
              </v:shape>
            </w:pict>
          </mc:Fallback>
        </mc:AlternateContent>
      </w:r>
      <w:r w:rsidR="00466304" w:rsidRPr="00F70911">
        <w:rPr>
          <w:rFonts w:cstheme="minorHAnsi"/>
          <w:sz w:val="20"/>
          <w:szCs w:val="20"/>
          <w:lang w:val="ro-RO"/>
        </w:rPr>
        <w:t>Distribuția numărului de proiecte</w:t>
      </w:r>
      <w:r w:rsidR="00EF095E" w:rsidRPr="00F70911">
        <w:rPr>
          <w:rFonts w:cstheme="minorHAnsi"/>
          <w:sz w:val="20"/>
          <w:szCs w:val="20"/>
          <w:lang w:val="ro-RO"/>
        </w:rPr>
        <w:t xml:space="preserve"> per beneficiari</w:t>
      </w:r>
      <w:r w:rsidR="00180440" w:rsidRPr="00F70911">
        <w:rPr>
          <w:rFonts w:cstheme="minorHAnsi"/>
          <w:sz w:val="20"/>
          <w:szCs w:val="20"/>
          <w:lang w:val="ro-RO"/>
        </w:rPr>
        <w:t xml:space="preserve"> arată</w:t>
      </w:r>
      <w:r w:rsidR="00047A69" w:rsidRPr="00F70911">
        <w:rPr>
          <w:rFonts w:cstheme="minorHAnsi"/>
          <w:sz w:val="20"/>
          <w:szCs w:val="20"/>
          <w:lang w:val="ro-RO"/>
        </w:rPr>
        <w:t xml:space="preserve"> disparități </w:t>
      </w:r>
      <w:r w:rsidR="00C4742C" w:rsidRPr="00F70911">
        <w:rPr>
          <w:rFonts w:cstheme="minorHAnsi"/>
          <w:sz w:val="20"/>
          <w:szCs w:val="20"/>
          <w:lang w:val="ro-RO"/>
        </w:rPr>
        <w:t>semnificative: 34 beneficiari, reprezentând 1,6% din totalu</w:t>
      </w:r>
      <w:r w:rsidR="00313C59" w:rsidRPr="00F70911">
        <w:rPr>
          <w:rFonts w:cstheme="minorHAnsi"/>
          <w:sz w:val="20"/>
          <w:szCs w:val="20"/>
          <w:lang w:val="ro-RO"/>
        </w:rPr>
        <w:t>l beneficiarilor</w:t>
      </w:r>
      <w:r w:rsidR="00F34AB0" w:rsidRPr="00F70911">
        <w:rPr>
          <w:rFonts w:cstheme="minorHAnsi"/>
          <w:sz w:val="20"/>
          <w:szCs w:val="20"/>
          <w:lang w:val="ro-RO"/>
        </w:rPr>
        <w:t xml:space="preserve"> gestionează 495 de proiecte, reprezentând 27,5% din portofoliul de proiecte POCU</w:t>
      </w:r>
    </w:p>
    <w:p w14:paraId="09EA1D69" w14:textId="11100CA0" w:rsidR="00047A69" w:rsidRPr="00F70911" w:rsidRDefault="00047A69" w:rsidP="00F70911">
      <w:pPr>
        <w:spacing w:line="276" w:lineRule="auto"/>
        <w:rPr>
          <w:rFonts w:cstheme="minorHAnsi"/>
          <w:sz w:val="20"/>
          <w:szCs w:val="20"/>
          <w:lang w:val="ro-RO"/>
        </w:rPr>
      </w:pPr>
    </w:p>
    <w:p w14:paraId="7425574B" w14:textId="1DD9814E" w:rsidR="002137DC" w:rsidRPr="00F70911" w:rsidRDefault="002A0C1B" w:rsidP="00F70911">
      <w:pPr>
        <w:spacing w:line="276" w:lineRule="auto"/>
        <w:rPr>
          <w:rFonts w:cstheme="minorHAnsi"/>
          <w:sz w:val="20"/>
          <w:szCs w:val="20"/>
          <w:lang w:val="ro-RO"/>
        </w:rPr>
      </w:pPr>
      <w:r w:rsidRPr="00F70911">
        <w:rPr>
          <w:rFonts w:cstheme="minorHAnsi"/>
          <w:sz w:val="20"/>
          <w:szCs w:val="20"/>
          <w:lang w:val="ro-RO"/>
        </w:rPr>
        <w:t>Toți cei 34 beneficiari, identificați a fi ”campioni”, cu peste 10 proiecte POCU în portofoliu sunt incluși în eșantionul proiectat la nivel de beneficiari. Datele pentru acest cluster vor fi analizate și separat sub aspectul ratei de răspuns și aprecierilor exprimate de către reprezentanții instituționali.</w:t>
      </w:r>
    </w:p>
    <w:p w14:paraId="2D315FA3" w14:textId="14A33FB7" w:rsidR="000651D5" w:rsidRPr="00F70911" w:rsidRDefault="000651D5" w:rsidP="00F70911">
      <w:pPr>
        <w:spacing w:line="276" w:lineRule="auto"/>
        <w:rPr>
          <w:rFonts w:cstheme="minorHAnsi"/>
          <w:sz w:val="20"/>
          <w:szCs w:val="20"/>
          <w:lang w:val="ro-RO"/>
        </w:rPr>
      </w:pPr>
      <w:r w:rsidRPr="00F70911">
        <w:rPr>
          <w:rFonts w:cstheme="minorHAnsi"/>
          <w:sz w:val="20"/>
          <w:szCs w:val="20"/>
          <w:lang w:val="ro-RO"/>
        </w:rPr>
        <w:t>Lista acestor beneficiari este prezentată în tabelul următor:</w:t>
      </w:r>
    </w:p>
    <w:p w14:paraId="55D00594" w14:textId="77777777" w:rsidR="000651D5" w:rsidRPr="00F70911" w:rsidRDefault="000651D5" w:rsidP="00F70911">
      <w:pPr>
        <w:spacing w:line="276" w:lineRule="auto"/>
        <w:rPr>
          <w:rFonts w:cstheme="minorHAnsi"/>
          <w:sz w:val="20"/>
          <w:szCs w:val="20"/>
          <w:lang w:val="ro-RO"/>
        </w:rPr>
      </w:pPr>
    </w:p>
    <w:p w14:paraId="204DBAD3" w14:textId="3F7BA103" w:rsidR="001B645D" w:rsidRPr="00F70911" w:rsidRDefault="001B645D" w:rsidP="00F70911">
      <w:pPr>
        <w:pStyle w:val="Caption"/>
        <w:keepNext/>
        <w:spacing w:line="276" w:lineRule="auto"/>
        <w:rPr>
          <w:rFonts w:cstheme="minorHAnsi"/>
          <w:sz w:val="20"/>
          <w:szCs w:val="20"/>
          <w:lang w:val="ro-RO"/>
        </w:rPr>
      </w:pPr>
      <w:bookmarkStart w:id="25" w:name="_Toc67682197"/>
      <w:r w:rsidRPr="00F70911">
        <w:rPr>
          <w:rFonts w:cstheme="minorHAnsi"/>
          <w:sz w:val="20"/>
          <w:szCs w:val="20"/>
          <w:lang w:val="ro-RO"/>
        </w:rPr>
        <w:t xml:space="preserve">Tabel </w:t>
      </w:r>
      <w:r w:rsidRPr="00F70911">
        <w:rPr>
          <w:rFonts w:cstheme="minorHAnsi"/>
          <w:sz w:val="20"/>
          <w:szCs w:val="20"/>
          <w:lang w:val="ro-RO"/>
        </w:rPr>
        <w:fldChar w:fldCharType="begin"/>
      </w:r>
      <w:r w:rsidRPr="00F70911">
        <w:rPr>
          <w:rFonts w:cstheme="minorHAnsi"/>
          <w:sz w:val="20"/>
          <w:szCs w:val="20"/>
          <w:lang w:val="ro-RO"/>
        </w:rPr>
        <w:instrText xml:space="preserve"> SEQ Tabel \* ARABIC </w:instrText>
      </w:r>
      <w:r w:rsidRPr="00F70911">
        <w:rPr>
          <w:rFonts w:cstheme="minorHAnsi"/>
          <w:sz w:val="20"/>
          <w:szCs w:val="20"/>
          <w:lang w:val="ro-RO"/>
        </w:rPr>
        <w:fldChar w:fldCharType="separate"/>
      </w:r>
      <w:r w:rsidR="00873A0F" w:rsidRPr="00F70911">
        <w:rPr>
          <w:rFonts w:cstheme="minorHAnsi"/>
          <w:noProof/>
          <w:sz w:val="20"/>
          <w:szCs w:val="20"/>
          <w:lang w:val="ro-RO"/>
        </w:rPr>
        <w:t>1</w:t>
      </w:r>
      <w:r w:rsidRPr="00F70911">
        <w:rPr>
          <w:rFonts w:cstheme="minorHAnsi"/>
          <w:sz w:val="20"/>
          <w:szCs w:val="20"/>
          <w:lang w:val="ro-RO"/>
        </w:rPr>
        <w:fldChar w:fldCharType="end"/>
      </w:r>
      <w:r w:rsidRPr="00F70911">
        <w:rPr>
          <w:rFonts w:cstheme="minorHAnsi"/>
          <w:sz w:val="20"/>
          <w:szCs w:val="20"/>
          <w:lang w:val="ro-RO"/>
        </w:rPr>
        <w:t>- Lista campionilor în număr de proiecte POCU</w:t>
      </w:r>
      <w:bookmarkEnd w:id="25"/>
    </w:p>
    <w:tbl>
      <w:tblPr>
        <w:tblStyle w:val="GridTable1Light-Accent6"/>
        <w:tblW w:w="9776" w:type="dxa"/>
        <w:tblLook w:val="04A0" w:firstRow="1" w:lastRow="0" w:firstColumn="1" w:lastColumn="0" w:noHBand="0" w:noVBand="1"/>
      </w:tblPr>
      <w:tblGrid>
        <w:gridCol w:w="6503"/>
        <w:gridCol w:w="2056"/>
        <w:gridCol w:w="1217"/>
      </w:tblGrid>
      <w:tr w:rsidR="000651D5" w:rsidRPr="00F70911" w14:paraId="24EED850" w14:textId="77777777" w:rsidTr="000651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73D8769D"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Nume beneficiar</w:t>
            </w:r>
          </w:p>
        </w:tc>
        <w:tc>
          <w:tcPr>
            <w:tcW w:w="2056" w:type="dxa"/>
            <w:noWrap/>
            <w:hideMark/>
          </w:tcPr>
          <w:p w14:paraId="087FD2BA" w14:textId="77777777" w:rsidR="000651D5" w:rsidRPr="00F70911" w:rsidRDefault="000651D5" w:rsidP="00F70911">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 xml:space="preserve">Categorie </w:t>
            </w:r>
          </w:p>
          <w:p w14:paraId="524B6ADB" w14:textId="2AC3E930" w:rsidR="000651D5" w:rsidRPr="00F70911" w:rsidRDefault="000651D5" w:rsidP="00F70911">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beneficiar</w:t>
            </w:r>
          </w:p>
        </w:tc>
        <w:tc>
          <w:tcPr>
            <w:tcW w:w="1217" w:type="dxa"/>
            <w:noWrap/>
            <w:hideMark/>
          </w:tcPr>
          <w:p w14:paraId="324F3D49" w14:textId="5AF202F5" w:rsidR="000651D5" w:rsidRPr="00F70911" w:rsidRDefault="000651D5" w:rsidP="00F7091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Nr. proiecte POCU</w:t>
            </w:r>
          </w:p>
        </w:tc>
      </w:tr>
      <w:tr w:rsidR="000651D5" w:rsidRPr="00F70911" w14:paraId="4C034C99"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79ED30C7"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OPERATIONAL SECTORIAL PENTRU DEZVOLTAREA RESURSELOR UMANE-REGIUNEA VEST</w:t>
            </w:r>
          </w:p>
        </w:tc>
        <w:tc>
          <w:tcPr>
            <w:tcW w:w="2056" w:type="dxa"/>
            <w:noWrap/>
            <w:hideMark/>
          </w:tcPr>
          <w:p w14:paraId="1B753995"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7B2EC332"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25</w:t>
            </w:r>
          </w:p>
        </w:tc>
      </w:tr>
      <w:tr w:rsidR="000651D5" w:rsidRPr="00F70911" w14:paraId="303C04AD"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59E781A"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MINISTERUL EDUCATIEI ȘI CERCETĂRII</w:t>
            </w:r>
          </w:p>
        </w:tc>
        <w:tc>
          <w:tcPr>
            <w:tcW w:w="2056" w:type="dxa"/>
            <w:noWrap/>
            <w:hideMark/>
          </w:tcPr>
          <w:p w14:paraId="1B725437"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MINISTER</w:t>
            </w:r>
          </w:p>
        </w:tc>
        <w:tc>
          <w:tcPr>
            <w:tcW w:w="1217" w:type="dxa"/>
            <w:noWrap/>
            <w:hideMark/>
          </w:tcPr>
          <w:p w14:paraId="0C15827F"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23</w:t>
            </w:r>
          </w:p>
        </w:tc>
      </w:tr>
      <w:tr w:rsidR="000651D5" w:rsidRPr="00F70911" w14:paraId="0F83180C"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098C1FB7"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"PARTNET - PARTENERIAT PENTRU DEZVOLTARE DURABILA"</w:t>
            </w:r>
          </w:p>
        </w:tc>
        <w:tc>
          <w:tcPr>
            <w:tcW w:w="2056" w:type="dxa"/>
            <w:noWrap/>
            <w:hideMark/>
          </w:tcPr>
          <w:p w14:paraId="5FA9722A"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217" w:type="dxa"/>
            <w:noWrap/>
            <w:hideMark/>
          </w:tcPr>
          <w:p w14:paraId="028DA86D"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21</w:t>
            </w:r>
          </w:p>
        </w:tc>
      </w:tr>
      <w:tr w:rsidR="000651D5" w:rsidRPr="00F70911" w14:paraId="20F31DF6"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33E2B8D"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OPERATIONAL SECTORIAL PENTRU DEZVOLTAREA RESURSELOR UMANE - REGIUNEA NORD VEST</w:t>
            </w:r>
          </w:p>
        </w:tc>
        <w:tc>
          <w:tcPr>
            <w:tcW w:w="2056" w:type="dxa"/>
            <w:noWrap/>
            <w:hideMark/>
          </w:tcPr>
          <w:p w14:paraId="73198AA0"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35E80420"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19</w:t>
            </w:r>
          </w:p>
        </w:tc>
      </w:tr>
      <w:tr w:rsidR="000651D5" w:rsidRPr="00F70911" w14:paraId="761D73FD"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29D13425"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OPERATIONAL SECTORIAL PENTRU DEZVOLTAREA RESURSELOR UMANE - REGIUNEA BUCURESTI - ILFOV</w:t>
            </w:r>
          </w:p>
        </w:tc>
        <w:tc>
          <w:tcPr>
            <w:tcW w:w="2056" w:type="dxa"/>
            <w:noWrap/>
            <w:hideMark/>
          </w:tcPr>
          <w:p w14:paraId="59CA37BF"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3DC97F17"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19</w:t>
            </w:r>
          </w:p>
        </w:tc>
      </w:tr>
      <w:tr w:rsidR="000651D5" w:rsidRPr="00F70911" w14:paraId="1A1BDFEB"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62F79A8F"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MINISTERUL FONDURILOR EUROPENE/ DMP</w:t>
            </w:r>
          </w:p>
        </w:tc>
        <w:tc>
          <w:tcPr>
            <w:tcW w:w="2056" w:type="dxa"/>
            <w:noWrap/>
            <w:hideMark/>
          </w:tcPr>
          <w:p w14:paraId="4FF13E49"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MINISTER</w:t>
            </w:r>
          </w:p>
        </w:tc>
        <w:tc>
          <w:tcPr>
            <w:tcW w:w="1217" w:type="dxa"/>
            <w:noWrap/>
            <w:hideMark/>
          </w:tcPr>
          <w:p w14:paraId="74EF444B"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19</w:t>
            </w:r>
          </w:p>
        </w:tc>
      </w:tr>
      <w:tr w:rsidR="000651D5" w:rsidRPr="00F70911" w14:paraId="53712671"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A69F8C9"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BABES BOLYAI/RECTORAT</w:t>
            </w:r>
          </w:p>
        </w:tc>
        <w:tc>
          <w:tcPr>
            <w:tcW w:w="2056" w:type="dxa"/>
            <w:noWrap/>
            <w:hideMark/>
          </w:tcPr>
          <w:p w14:paraId="0E7A1CA0"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7DA8E549"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18</w:t>
            </w:r>
          </w:p>
        </w:tc>
      </w:tr>
      <w:tr w:rsidR="000651D5" w:rsidRPr="00F70911" w14:paraId="580FE662"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6DC9FE2"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AGENTIA NATIONALA PENTRU OCUPAREA FORTEI DE MUNCA/DAPMPOFPFM</w:t>
            </w:r>
          </w:p>
        </w:tc>
        <w:tc>
          <w:tcPr>
            <w:tcW w:w="2056" w:type="dxa"/>
            <w:noWrap/>
            <w:hideMark/>
          </w:tcPr>
          <w:p w14:paraId="48EE6AFB"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AGENTIE NATIONALA</w:t>
            </w:r>
          </w:p>
        </w:tc>
        <w:tc>
          <w:tcPr>
            <w:tcW w:w="1217" w:type="dxa"/>
            <w:noWrap/>
            <w:hideMark/>
          </w:tcPr>
          <w:p w14:paraId="7D8AFCC4"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18</w:t>
            </w:r>
          </w:p>
        </w:tc>
      </w:tr>
      <w:tr w:rsidR="000651D5" w:rsidRPr="00F70911" w14:paraId="11F7B8A0"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75062F1D"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OPERAŢIONAL SECTORIAL PENTRU DEZVOLTAREA RESURSELOR UMANE - REGIUNEA SUD-EST</w:t>
            </w:r>
          </w:p>
        </w:tc>
        <w:tc>
          <w:tcPr>
            <w:tcW w:w="2056" w:type="dxa"/>
            <w:noWrap/>
            <w:hideMark/>
          </w:tcPr>
          <w:p w14:paraId="094A72DC"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08251733"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18</w:t>
            </w:r>
          </w:p>
        </w:tc>
      </w:tr>
      <w:tr w:rsidR="000651D5" w:rsidRPr="00F70911" w14:paraId="5E51F230"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67729555"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OPERATIONAL SECTORIAL PENTRU DEZVOLTAREA RESURSELOR UMANE - REGIUNEA CENTRU</w:t>
            </w:r>
          </w:p>
        </w:tc>
        <w:tc>
          <w:tcPr>
            <w:tcW w:w="2056" w:type="dxa"/>
            <w:noWrap/>
            <w:hideMark/>
          </w:tcPr>
          <w:p w14:paraId="31D7DB76"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410B01D4"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18</w:t>
            </w:r>
          </w:p>
        </w:tc>
      </w:tr>
      <w:tr w:rsidR="000651D5" w:rsidRPr="00F70911" w14:paraId="376B82E4"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08C502EB"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POS DRU REGIUNEA NORD-EST</w:t>
            </w:r>
          </w:p>
        </w:tc>
        <w:tc>
          <w:tcPr>
            <w:tcW w:w="2056" w:type="dxa"/>
            <w:noWrap/>
            <w:hideMark/>
          </w:tcPr>
          <w:p w14:paraId="090D9EEE"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6A96D4B8"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18</w:t>
            </w:r>
          </w:p>
        </w:tc>
      </w:tr>
      <w:tr w:rsidR="000651D5" w:rsidRPr="00F70911" w14:paraId="396E253C"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2893BD2"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DIN CRAIOVA</w:t>
            </w:r>
          </w:p>
        </w:tc>
        <w:tc>
          <w:tcPr>
            <w:tcW w:w="2056" w:type="dxa"/>
            <w:noWrap/>
            <w:hideMark/>
          </w:tcPr>
          <w:p w14:paraId="55C8BCB5"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10FC484B"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17</w:t>
            </w:r>
          </w:p>
        </w:tc>
      </w:tr>
      <w:tr w:rsidR="000651D5" w:rsidRPr="00F70911" w14:paraId="6DB56B5A"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51974D48"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ORGANISMUL INTERMEDIAR REGIONAL PENTRU PROGRAMUL OPERATIONAL SECTORIAL PENTRU DEZVOLTAREA RESURSELOR UMANE REGIUNEA S-V OLTENIA</w:t>
            </w:r>
          </w:p>
        </w:tc>
        <w:tc>
          <w:tcPr>
            <w:tcW w:w="2056" w:type="dxa"/>
            <w:noWrap/>
            <w:hideMark/>
          </w:tcPr>
          <w:p w14:paraId="347C9EDF"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2BE79114"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16</w:t>
            </w:r>
          </w:p>
        </w:tc>
      </w:tr>
      <w:tr w:rsidR="000651D5" w:rsidRPr="00F70911" w14:paraId="4355BAE6"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63E459A6"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DE STIINTE AGRONOMICE SI MEDICINA VETERINARA DIN BUCURESTI</w:t>
            </w:r>
          </w:p>
        </w:tc>
        <w:tc>
          <w:tcPr>
            <w:tcW w:w="2056" w:type="dxa"/>
            <w:noWrap/>
            <w:hideMark/>
          </w:tcPr>
          <w:p w14:paraId="4A501C2E"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7E55F99B"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15</w:t>
            </w:r>
          </w:p>
        </w:tc>
      </w:tr>
      <w:tr w:rsidR="000651D5" w:rsidRPr="00F70911" w14:paraId="7F927E02"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4AEFF2AE"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IPA SA</w:t>
            </w:r>
          </w:p>
        </w:tc>
        <w:tc>
          <w:tcPr>
            <w:tcW w:w="2056" w:type="dxa"/>
            <w:noWrap/>
            <w:hideMark/>
          </w:tcPr>
          <w:p w14:paraId="723DD0FA"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217" w:type="dxa"/>
            <w:noWrap/>
            <w:hideMark/>
          </w:tcPr>
          <w:p w14:paraId="488709DF"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3D68A360"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1F9164D"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„DUNĂREA DE JOS” DIN GALAŢI</w:t>
            </w:r>
          </w:p>
        </w:tc>
        <w:tc>
          <w:tcPr>
            <w:tcW w:w="2056" w:type="dxa"/>
            <w:noWrap/>
            <w:hideMark/>
          </w:tcPr>
          <w:p w14:paraId="3BD96050"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1D50BCD3"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16FA7258"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7250609B" w14:textId="0EB58183"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POLITEHNICA DIN BUCURESTI/</w:t>
            </w:r>
            <w:r w:rsidR="00A127AA" w:rsidRPr="00F70911">
              <w:rPr>
                <w:rFonts w:eastAsia="Times New Roman" w:cstheme="minorHAnsi"/>
                <w:b w:val="0"/>
                <w:color w:val="000000"/>
                <w:sz w:val="20"/>
                <w:szCs w:val="20"/>
                <w:lang w:val="ro-RO" w:eastAsia="ro-RO"/>
              </w:rPr>
              <w:t>Mașini</w:t>
            </w:r>
            <w:r w:rsidRPr="00F70911">
              <w:rPr>
                <w:rFonts w:eastAsia="Times New Roman" w:cstheme="minorHAnsi"/>
                <w:b w:val="0"/>
                <w:color w:val="000000"/>
                <w:sz w:val="20"/>
                <w:szCs w:val="20"/>
                <w:lang w:val="ro-RO" w:eastAsia="ro-RO"/>
              </w:rPr>
              <w:t xml:space="preserve"> si Sisteme de </w:t>
            </w:r>
            <w:r w:rsidR="00A127AA" w:rsidRPr="00F70911">
              <w:rPr>
                <w:rFonts w:eastAsia="Times New Roman" w:cstheme="minorHAnsi"/>
                <w:b w:val="0"/>
                <w:color w:val="000000"/>
                <w:sz w:val="20"/>
                <w:szCs w:val="20"/>
                <w:lang w:val="ro-RO" w:eastAsia="ro-RO"/>
              </w:rPr>
              <w:t>Producție</w:t>
            </w:r>
          </w:p>
        </w:tc>
        <w:tc>
          <w:tcPr>
            <w:tcW w:w="2056" w:type="dxa"/>
            <w:noWrap/>
            <w:hideMark/>
          </w:tcPr>
          <w:p w14:paraId="10970622"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0CD30884"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3C8827EF"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21014AE6"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DE VEST TIMISOARA</w:t>
            </w:r>
          </w:p>
        </w:tc>
        <w:tc>
          <w:tcPr>
            <w:tcW w:w="2056" w:type="dxa"/>
            <w:noWrap/>
            <w:hideMark/>
          </w:tcPr>
          <w:p w14:paraId="49A3247C"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12BB751A"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78DCBE5E"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4E70CC39"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"Constantin Brâncuși” din Târgu Jiu</w:t>
            </w:r>
          </w:p>
        </w:tc>
        <w:tc>
          <w:tcPr>
            <w:tcW w:w="2056" w:type="dxa"/>
            <w:noWrap/>
            <w:hideMark/>
          </w:tcPr>
          <w:p w14:paraId="58577CB9"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2F58B321"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26B077EF"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478023FE"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lastRenderedPageBreak/>
              <w:t>MINISTERUL DEZVOLTĂRII REGIONALE, ADMINISTRATIEI PUBLICE SI FONDURILOR EUROPENE</w:t>
            </w:r>
          </w:p>
        </w:tc>
        <w:tc>
          <w:tcPr>
            <w:tcW w:w="2056" w:type="dxa"/>
            <w:noWrap/>
            <w:hideMark/>
          </w:tcPr>
          <w:p w14:paraId="19F1AD41"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MINISTER</w:t>
            </w:r>
          </w:p>
        </w:tc>
        <w:tc>
          <w:tcPr>
            <w:tcW w:w="1217" w:type="dxa"/>
            <w:noWrap/>
            <w:hideMark/>
          </w:tcPr>
          <w:p w14:paraId="67905241"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13</w:t>
            </w:r>
          </w:p>
        </w:tc>
      </w:tr>
      <w:tr w:rsidR="000651D5" w:rsidRPr="00F70911" w14:paraId="3A85ED1A"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5AF5CA03"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"ŞTEFAN CEL MARE" DIN SUCEAVA</w:t>
            </w:r>
          </w:p>
        </w:tc>
        <w:tc>
          <w:tcPr>
            <w:tcW w:w="2056" w:type="dxa"/>
            <w:noWrap/>
            <w:hideMark/>
          </w:tcPr>
          <w:p w14:paraId="2253CC27"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03CBBFB3"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12</w:t>
            </w:r>
          </w:p>
        </w:tc>
      </w:tr>
      <w:tr w:rsidR="000651D5" w:rsidRPr="00F70911" w14:paraId="0F6339BB"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EE5C554"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 VALAHIA " DIN TÂRGOVIŞTE</w:t>
            </w:r>
          </w:p>
        </w:tc>
        <w:tc>
          <w:tcPr>
            <w:tcW w:w="2056" w:type="dxa"/>
            <w:noWrap/>
            <w:hideMark/>
          </w:tcPr>
          <w:p w14:paraId="0FCFFAEA"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38D99CDA"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12</w:t>
            </w:r>
          </w:p>
        </w:tc>
      </w:tr>
      <w:tr w:rsidR="000651D5" w:rsidRPr="00F70911" w14:paraId="178E6CB9"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6CAA68F0"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ACADEMIA DE STUDII ECONOMICE DIN BUCURESTI</w:t>
            </w:r>
          </w:p>
        </w:tc>
        <w:tc>
          <w:tcPr>
            <w:tcW w:w="2056" w:type="dxa"/>
            <w:noWrap/>
            <w:hideMark/>
          </w:tcPr>
          <w:p w14:paraId="6088AD41"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766B905E"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12</w:t>
            </w:r>
          </w:p>
        </w:tc>
      </w:tr>
      <w:tr w:rsidR="000651D5" w:rsidRPr="00F70911" w14:paraId="426B968A"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4DEDB160"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ORGANISM INTERMEDIAR REGIONAL PENTRU P.OS.D.R.U. REGIUNEA SUD MUNTENIA</w:t>
            </w:r>
          </w:p>
        </w:tc>
        <w:tc>
          <w:tcPr>
            <w:tcW w:w="2056" w:type="dxa"/>
            <w:noWrap/>
            <w:hideMark/>
          </w:tcPr>
          <w:p w14:paraId="32BA843F"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OIR</w:t>
            </w:r>
          </w:p>
        </w:tc>
        <w:tc>
          <w:tcPr>
            <w:tcW w:w="1217" w:type="dxa"/>
            <w:noWrap/>
            <w:hideMark/>
          </w:tcPr>
          <w:p w14:paraId="38702C98"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12</w:t>
            </w:r>
          </w:p>
        </w:tc>
      </w:tr>
      <w:tr w:rsidR="000651D5" w:rsidRPr="00F70911" w14:paraId="77175FEA"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47B0560"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OVIDIUS DIN CONSTANTA</w:t>
            </w:r>
          </w:p>
        </w:tc>
        <w:tc>
          <w:tcPr>
            <w:tcW w:w="2056" w:type="dxa"/>
            <w:noWrap/>
            <w:hideMark/>
          </w:tcPr>
          <w:p w14:paraId="6E89F429"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3D68C341"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0651D5" w:rsidRPr="00F70911" w14:paraId="2A82F1D1"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56C782E7"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DIN BUCURESTI</w:t>
            </w:r>
          </w:p>
        </w:tc>
        <w:tc>
          <w:tcPr>
            <w:tcW w:w="2056" w:type="dxa"/>
            <w:noWrap/>
            <w:hideMark/>
          </w:tcPr>
          <w:p w14:paraId="3EF5AB2A"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71B43C87"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0651D5" w:rsidRPr="00F70911" w14:paraId="183346CE"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7C83B29E"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AGRAFICS COMMUNICATION SRL</w:t>
            </w:r>
          </w:p>
        </w:tc>
        <w:tc>
          <w:tcPr>
            <w:tcW w:w="2056" w:type="dxa"/>
            <w:noWrap/>
            <w:hideMark/>
          </w:tcPr>
          <w:p w14:paraId="6368537A"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217" w:type="dxa"/>
            <w:noWrap/>
            <w:hideMark/>
          </w:tcPr>
          <w:p w14:paraId="345767BB"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0651D5" w:rsidRPr="00F70911" w14:paraId="71BD84C8"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02300676"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GLOBAL COMMERCIUM DEVELOPMENT SRL</w:t>
            </w:r>
          </w:p>
        </w:tc>
        <w:tc>
          <w:tcPr>
            <w:tcW w:w="2056" w:type="dxa"/>
            <w:noWrap/>
            <w:hideMark/>
          </w:tcPr>
          <w:p w14:paraId="07748422"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217" w:type="dxa"/>
            <w:noWrap/>
            <w:hideMark/>
          </w:tcPr>
          <w:p w14:paraId="1BFDC6BA"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0651D5" w:rsidRPr="00F70911" w14:paraId="62DF9BE2"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0E9BD898"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EUROPEANA PENTRU O VIATA MAI BUNA</w:t>
            </w:r>
          </w:p>
        </w:tc>
        <w:tc>
          <w:tcPr>
            <w:tcW w:w="2056" w:type="dxa"/>
            <w:noWrap/>
            <w:hideMark/>
          </w:tcPr>
          <w:p w14:paraId="0BD0F8B1"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217" w:type="dxa"/>
            <w:noWrap/>
            <w:hideMark/>
          </w:tcPr>
          <w:p w14:paraId="6AE15DFD"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0651D5" w:rsidRPr="00F70911" w14:paraId="00ADB831"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376C1960"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CAMERA DE COMERT SI INDUSTRIE BRASOV</w:t>
            </w:r>
          </w:p>
        </w:tc>
        <w:tc>
          <w:tcPr>
            <w:tcW w:w="2056" w:type="dxa"/>
            <w:noWrap/>
            <w:hideMark/>
          </w:tcPr>
          <w:p w14:paraId="49163D69"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CAMERA DE COMERT</w:t>
            </w:r>
          </w:p>
        </w:tc>
        <w:tc>
          <w:tcPr>
            <w:tcW w:w="1217" w:type="dxa"/>
            <w:noWrap/>
            <w:hideMark/>
          </w:tcPr>
          <w:p w14:paraId="753EAE32"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0651D5" w:rsidRPr="00F70911" w14:paraId="76D325EC"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237FE560"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 LUCIAN BLAGA '' DIN SIBIU</w:t>
            </w:r>
          </w:p>
        </w:tc>
        <w:tc>
          <w:tcPr>
            <w:tcW w:w="2056" w:type="dxa"/>
            <w:noWrap/>
            <w:hideMark/>
          </w:tcPr>
          <w:p w14:paraId="7C8F68D7"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217" w:type="dxa"/>
            <w:noWrap/>
            <w:hideMark/>
          </w:tcPr>
          <w:p w14:paraId="24B60B10"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0651D5" w:rsidRPr="00F70911" w14:paraId="660A066B"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1D62C905"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ASOCIAȚIA CENTRUL DIECEZAN CARITAS IAŞI</w:t>
            </w:r>
          </w:p>
        </w:tc>
        <w:tc>
          <w:tcPr>
            <w:tcW w:w="2056" w:type="dxa"/>
            <w:noWrap/>
            <w:hideMark/>
          </w:tcPr>
          <w:p w14:paraId="71C68913"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217" w:type="dxa"/>
            <w:noWrap/>
            <w:hideMark/>
          </w:tcPr>
          <w:p w14:paraId="688589F2"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0651D5" w:rsidRPr="00F70911" w14:paraId="0C5288E9"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29A51A3A"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CONSILIUL NATIONAL AL INTREPRINDERILOR PRIVATE MICI SI MIJLOCII DIN ROMANIA</w:t>
            </w:r>
          </w:p>
        </w:tc>
        <w:tc>
          <w:tcPr>
            <w:tcW w:w="2056" w:type="dxa"/>
            <w:noWrap/>
            <w:hideMark/>
          </w:tcPr>
          <w:p w14:paraId="3DEBF75D"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217" w:type="dxa"/>
            <w:noWrap/>
            <w:hideMark/>
          </w:tcPr>
          <w:p w14:paraId="207D91E4"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0651D5" w:rsidRPr="00F70911" w14:paraId="72697F91" w14:textId="77777777" w:rsidTr="000651D5">
        <w:trPr>
          <w:trHeight w:val="300"/>
        </w:trPr>
        <w:tc>
          <w:tcPr>
            <w:cnfStyle w:val="001000000000" w:firstRow="0" w:lastRow="0" w:firstColumn="1" w:lastColumn="0" w:oddVBand="0" w:evenVBand="0" w:oddHBand="0" w:evenHBand="0" w:firstRowFirstColumn="0" w:firstRowLastColumn="0" w:lastRowFirstColumn="0" w:lastRowLastColumn="0"/>
            <w:tcW w:w="6503" w:type="dxa"/>
            <w:noWrap/>
            <w:hideMark/>
          </w:tcPr>
          <w:p w14:paraId="555B0525" w14:textId="77777777" w:rsidR="000651D5" w:rsidRPr="00F70911" w:rsidRDefault="000651D5"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PROFESIONALA NEGUVERNAMENTALA DE ASISTENTA SOCIALA ASSOC</w:t>
            </w:r>
          </w:p>
        </w:tc>
        <w:tc>
          <w:tcPr>
            <w:tcW w:w="2056" w:type="dxa"/>
            <w:noWrap/>
            <w:hideMark/>
          </w:tcPr>
          <w:p w14:paraId="1FE1469E" w14:textId="77777777" w:rsidR="000651D5" w:rsidRPr="00F70911" w:rsidRDefault="000651D5"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217" w:type="dxa"/>
            <w:noWrap/>
            <w:hideMark/>
          </w:tcPr>
          <w:p w14:paraId="205EDDA3"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0651D5" w:rsidRPr="00F70911" w14:paraId="048C4ABC" w14:textId="77777777" w:rsidTr="00C175C0">
        <w:trPr>
          <w:trHeight w:val="300"/>
        </w:trPr>
        <w:tc>
          <w:tcPr>
            <w:cnfStyle w:val="001000000000" w:firstRow="0" w:lastRow="0" w:firstColumn="1" w:lastColumn="0" w:oddVBand="0" w:evenVBand="0" w:oddHBand="0" w:evenHBand="0" w:firstRowFirstColumn="0" w:firstRowLastColumn="0" w:lastRowFirstColumn="0" w:lastRowLastColumn="0"/>
            <w:tcW w:w="8559" w:type="dxa"/>
            <w:gridSpan w:val="2"/>
            <w:noWrap/>
            <w:hideMark/>
          </w:tcPr>
          <w:p w14:paraId="15FFFE13" w14:textId="634BDA7B" w:rsidR="000651D5" w:rsidRPr="00F70911" w:rsidRDefault="000651D5" w:rsidP="00F70911">
            <w:pPr>
              <w:spacing w:line="276" w:lineRule="auto"/>
              <w:jc w:val="righ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Total proiecte</w:t>
            </w:r>
          </w:p>
        </w:tc>
        <w:tc>
          <w:tcPr>
            <w:tcW w:w="1217" w:type="dxa"/>
            <w:noWrap/>
            <w:hideMark/>
          </w:tcPr>
          <w:p w14:paraId="18C2CF02" w14:textId="77777777" w:rsidR="000651D5" w:rsidRPr="00F70911" w:rsidRDefault="000651D5"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495</w:t>
            </w:r>
          </w:p>
        </w:tc>
      </w:tr>
    </w:tbl>
    <w:p w14:paraId="2872DE27" w14:textId="0368A5B6" w:rsidR="000651D5" w:rsidRPr="00F70911" w:rsidRDefault="000651D5" w:rsidP="00F70911">
      <w:pPr>
        <w:spacing w:line="276" w:lineRule="auto"/>
        <w:rPr>
          <w:rFonts w:cstheme="minorHAnsi"/>
          <w:sz w:val="20"/>
          <w:szCs w:val="20"/>
          <w:lang w:val="ro-RO"/>
        </w:rPr>
      </w:pPr>
    </w:p>
    <w:p w14:paraId="23F50799" w14:textId="4B2608AE" w:rsidR="000D249C" w:rsidRPr="00F70911" w:rsidRDefault="001B645D" w:rsidP="00F70911">
      <w:pPr>
        <w:spacing w:line="276" w:lineRule="auto"/>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679744" behindDoc="0" locked="0" layoutInCell="1" allowOverlap="1" wp14:anchorId="4ED299BE" wp14:editId="6986FA1E">
                <wp:simplePos x="0" y="0"/>
                <wp:positionH relativeFrom="column">
                  <wp:posOffset>571500</wp:posOffset>
                </wp:positionH>
                <wp:positionV relativeFrom="paragraph">
                  <wp:posOffset>371199</wp:posOffset>
                </wp:positionV>
                <wp:extent cx="4619625" cy="142875"/>
                <wp:effectExtent l="0" t="0" r="9525" b="9525"/>
                <wp:wrapTopAndBottom/>
                <wp:docPr id="25" name="Casetă text 25"/>
                <wp:cNvGraphicFramePr/>
                <a:graphic xmlns:a="http://schemas.openxmlformats.org/drawingml/2006/main">
                  <a:graphicData uri="http://schemas.microsoft.com/office/word/2010/wordprocessingShape">
                    <wps:wsp>
                      <wps:cNvSpPr txBox="1"/>
                      <wps:spPr>
                        <a:xfrm>
                          <a:off x="0" y="0"/>
                          <a:ext cx="4619625" cy="142875"/>
                        </a:xfrm>
                        <a:prstGeom prst="rect">
                          <a:avLst/>
                        </a:prstGeom>
                        <a:solidFill>
                          <a:prstClr val="white"/>
                        </a:solidFill>
                        <a:ln>
                          <a:noFill/>
                        </a:ln>
                        <a:effectLst/>
                      </wps:spPr>
                      <wps:txbx>
                        <w:txbxContent>
                          <w:p w14:paraId="60769870" w14:textId="782C043C" w:rsidR="006C3118" w:rsidRPr="001B645D" w:rsidRDefault="006C3118" w:rsidP="001B645D">
                            <w:pPr>
                              <w:pStyle w:val="Caption"/>
                              <w:rPr>
                                <w:lang w:val="ro-RO"/>
                              </w:rPr>
                            </w:pPr>
                            <w:bookmarkStart w:id="26" w:name="_Toc67682198"/>
                            <w:r w:rsidRPr="001B645D">
                              <w:rPr>
                                <w:lang w:val="ro-RO"/>
                              </w:rPr>
                              <w:t xml:space="preserve">Tabel </w:t>
                            </w:r>
                            <w:r w:rsidRPr="001B645D">
                              <w:rPr>
                                <w:lang w:val="ro-RO"/>
                              </w:rPr>
                              <w:fldChar w:fldCharType="begin"/>
                            </w:r>
                            <w:r w:rsidRPr="001B645D">
                              <w:rPr>
                                <w:lang w:val="ro-RO"/>
                              </w:rPr>
                              <w:instrText xml:space="preserve"> SEQ Tabel \* ARABIC </w:instrText>
                            </w:r>
                            <w:r w:rsidRPr="001B645D">
                              <w:rPr>
                                <w:lang w:val="ro-RO"/>
                              </w:rPr>
                              <w:fldChar w:fldCharType="separate"/>
                            </w:r>
                            <w:r>
                              <w:rPr>
                                <w:noProof/>
                                <w:lang w:val="ro-RO"/>
                              </w:rPr>
                              <w:t>2</w:t>
                            </w:r>
                            <w:r w:rsidRPr="001B645D">
                              <w:rPr>
                                <w:lang w:val="ro-RO"/>
                              </w:rPr>
                              <w:fldChar w:fldCharType="end"/>
                            </w:r>
                            <w:r w:rsidRPr="001B645D">
                              <w:rPr>
                                <w:lang w:val="ro-RO"/>
                              </w:rPr>
                              <w:t>-Lista categoriilor de beneficiari/ număr de proiecte și număr de beneficiari incluși</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299BE" id="Casetă text 25" o:spid="_x0000_s1030" type="#_x0000_t202" style="position:absolute;left:0;text-align:left;margin-left:45pt;margin-top:29.25pt;width:363.75pt;height:1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" stroked="f">
                <v:textbox inset="0,0,0,0">
                  <w:txbxContent>
                    <w:p w14:paraId="60769870" w14:textId="782C043C" w:rsidR="006C3118" w:rsidRPr="001B645D" w:rsidRDefault="006C3118" w:rsidP="001B645D">
                      <w:pPr>
                        <w:pStyle w:val="Caption"/>
                        <w:rPr>
                          <w:lang w:val="ro-RO"/>
                        </w:rPr>
                      </w:pPr>
                      <w:bookmarkStart w:id="30" w:name="_Toc67682198"/>
                      <w:r w:rsidRPr="001B645D">
                        <w:rPr>
                          <w:lang w:val="ro-RO"/>
                        </w:rPr>
                        <w:t xml:space="preserve">Tabel </w:t>
                      </w:r>
                      <w:r w:rsidRPr="001B645D">
                        <w:rPr>
                          <w:lang w:val="ro-RO"/>
                        </w:rPr>
                        <w:fldChar w:fldCharType="begin"/>
                      </w:r>
                      <w:r w:rsidRPr="001B645D">
                        <w:rPr>
                          <w:lang w:val="ro-RO"/>
                        </w:rPr>
                        <w:instrText xml:space="preserve"> SEQ Tabel \* ARABIC </w:instrText>
                      </w:r>
                      <w:r w:rsidRPr="001B645D">
                        <w:rPr>
                          <w:lang w:val="ro-RO"/>
                        </w:rPr>
                        <w:fldChar w:fldCharType="separate"/>
                      </w:r>
                      <w:r>
                        <w:rPr>
                          <w:noProof/>
                          <w:lang w:val="ro-RO"/>
                        </w:rPr>
                        <w:t>2</w:t>
                      </w:r>
                      <w:r w:rsidRPr="001B645D">
                        <w:rPr>
                          <w:lang w:val="ro-RO"/>
                        </w:rPr>
                        <w:fldChar w:fldCharType="end"/>
                      </w:r>
                      <w:r w:rsidRPr="001B645D">
                        <w:rPr>
                          <w:lang w:val="ro-RO"/>
                        </w:rPr>
                        <w:t>-Lista categoriilor de beneficiari/ număr de proiecte și număr de beneficiari incluși</w:t>
                      </w:r>
                      <w:bookmarkEnd w:id="30"/>
                    </w:p>
                  </w:txbxContent>
                </v:textbox>
                <w10:wrap type="topAndBottom"/>
              </v:shape>
            </w:pict>
          </mc:Fallback>
        </mc:AlternateContent>
      </w:r>
      <w:r w:rsidR="00C175C0" w:rsidRPr="00F70911">
        <w:rPr>
          <w:rFonts w:cstheme="minorHAnsi"/>
          <w:sz w:val="20"/>
          <w:szCs w:val="20"/>
          <w:lang w:val="ro-RO"/>
        </w:rPr>
        <w:t>Această listă va fi completată proporțional prin alegere aleatoare, la nivel de categorie de beneficiari, conform distribuției generale a beneficiarilor POCU pe acest tip de strat (categorie), distribuție prezentată în tabelul următor:</w:t>
      </w:r>
    </w:p>
    <w:p w14:paraId="00FB7DBB" w14:textId="0D27CDB6" w:rsidR="00C175C0" w:rsidRPr="00F70911" w:rsidRDefault="006C05B1" w:rsidP="00F70911">
      <w:pPr>
        <w:spacing w:line="276" w:lineRule="auto"/>
        <w:rPr>
          <w:rFonts w:cstheme="minorHAnsi"/>
          <w:sz w:val="20"/>
          <w:szCs w:val="20"/>
          <w:lang w:val="ro-RO"/>
        </w:rPr>
      </w:pPr>
      <w:r w:rsidRPr="00F70911">
        <w:rPr>
          <w:rFonts w:cstheme="minorHAnsi"/>
          <w:noProof/>
          <w:sz w:val="20"/>
          <w:szCs w:val="20"/>
          <w:lang w:val="ro-RO" w:eastAsia="ro-RO"/>
        </w:rPr>
        <w:lastRenderedPageBreak/>
        <w:drawing>
          <wp:anchor distT="0" distB="0" distL="114300" distR="114300" simplePos="0" relativeHeight="251669504" behindDoc="0" locked="0" layoutInCell="1" allowOverlap="1" wp14:anchorId="0737BCCD" wp14:editId="4C9D3961">
            <wp:simplePos x="0" y="0"/>
            <wp:positionH relativeFrom="column">
              <wp:posOffset>635635</wp:posOffset>
            </wp:positionH>
            <wp:positionV relativeFrom="paragraph">
              <wp:posOffset>253255</wp:posOffset>
            </wp:positionV>
            <wp:extent cx="4619791" cy="4547778"/>
            <wp:effectExtent l="0" t="0" r="0" b="5715"/>
            <wp:wrapTopAndBottom/>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791" cy="4547778"/>
                    </a:xfrm>
                    <a:prstGeom prst="rect">
                      <a:avLst/>
                    </a:prstGeom>
                    <a:noFill/>
                    <a:ln>
                      <a:noFill/>
                    </a:ln>
                  </pic:spPr>
                </pic:pic>
              </a:graphicData>
            </a:graphic>
          </wp:anchor>
        </w:drawing>
      </w:r>
    </w:p>
    <w:p w14:paraId="6FBDBEC7" w14:textId="77777777" w:rsidR="0025763C" w:rsidRPr="00F70911" w:rsidRDefault="00140B85" w:rsidP="00F70911">
      <w:pPr>
        <w:spacing w:line="276" w:lineRule="auto"/>
        <w:rPr>
          <w:rFonts w:cstheme="minorHAnsi"/>
          <w:sz w:val="20"/>
          <w:szCs w:val="20"/>
          <w:lang w:val="ro-RO"/>
        </w:rPr>
      </w:pPr>
      <w:r w:rsidRPr="00F70911">
        <w:rPr>
          <w:rFonts w:cstheme="minorHAnsi"/>
          <w:sz w:val="20"/>
          <w:szCs w:val="20"/>
          <w:lang w:val="ro-RO"/>
        </w:rPr>
        <w:t>Selecția rezultată va fi ajustată în funcție de distribuția numărului de beneficiari la nivel regional</w:t>
      </w:r>
      <w:r w:rsidR="0025763C" w:rsidRPr="00F70911">
        <w:rPr>
          <w:rFonts w:cstheme="minorHAnsi"/>
          <w:sz w:val="20"/>
          <w:szCs w:val="20"/>
          <w:lang w:val="ro-RO"/>
        </w:rPr>
        <w:t>:</w:t>
      </w:r>
    </w:p>
    <w:p w14:paraId="63B0A4C8" w14:textId="77777777" w:rsidR="0025763C" w:rsidRPr="00F70911" w:rsidRDefault="0025763C" w:rsidP="00F70911">
      <w:pPr>
        <w:spacing w:line="276" w:lineRule="auto"/>
        <w:rPr>
          <w:rFonts w:cstheme="minorHAnsi"/>
          <w:sz w:val="20"/>
          <w:szCs w:val="20"/>
          <w:lang w:val="ro-RO"/>
        </w:rPr>
      </w:pPr>
    </w:p>
    <w:p w14:paraId="0AAE7C4E" w14:textId="3A1A17D4" w:rsidR="0025763C" w:rsidRPr="00F70911" w:rsidRDefault="0025763C" w:rsidP="00F70911">
      <w:pPr>
        <w:spacing w:line="276" w:lineRule="auto"/>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682816" behindDoc="0" locked="0" layoutInCell="1" allowOverlap="1" wp14:anchorId="59FB95A5" wp14:editId="22FDC75D">
                <wp:simplePos x="0" y="0"/>
                <wp:positionH relativeFrom="column">
                  <wp:posOffset>508635</wp:posOffset>
                </wp:positionH>
                <wp:positionV relativeFrom="paragraph">
                  <wp:posOffset>0</wp:posOffset>
                </wp:positionV>
                <wp:extent cx="4746625" cy="182880"/>
                <wp:effectExtent l="0" t="0" r="0" b="7620"/>
                <wp:wrapTopAndBottom/>
                <wp:docPr id="28" name="Casetă text 28"/>
                <wp:cNvGraphicFramePr/>
                <a:graphic xmlns:a="http://schemas.openxmlformats.org/drawingml/2006/main">
                  <a:graphicData uri="http://schemas.microsoft.com/office/word/2010/wordprocessingShape">
                    <wps:wsp>
                      <wps:cNvSpPr txBox="1"/>
                      <wps:spPr>
                        <a:xfrm>
                          <a:off x="0" y="0"/>
                          <a:ext cx="4746625" cy="182880"/>
                        </a:xfrm>
                        <a:prstGeom prst="rect">
                          <a:avLst/>
                        </a:prstGeom>
                        <a:solidFill>
                          <a:prstClr val="white"/>
                        </a:solidFill>
                        <a:ln>
                          <a:noFill/>
                        </a:ln>
                        <a:effectLst/>
                      </wps:spPr>
                      <wps:txbx>
                        <w:txbxContent>
                          <w:p w14:paraId="08B21F12" w14:textId="345247CC" w:rsidR="006C3118" w:rsidRPr="0025763C" w:rsidRDefault="006C3118" w:rsidP="0025763C">
                            <w:pPr>
                              <w:pStyle w:val="Caption"/>
                              <w:rPr>
                                <w:rFonts w:cstheme="minorHAnsi"/>
                                <w:noProof/>
                                <w:sz w:val="20"/>
                                <w:szCs w:val="20"/>
                                <w:lang w:val="ro-RO"/>
                              </w:rPr>
                            </w:pPr>
                            <w:bookmarkStart w:id="27" w:name="_Toc67682190"/>
                            <w:r w:rsidRPr="0025763C">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4</w:t>
                            </w:r>
                            <w:r>
                              <w:rPr>
                                <w:lang w:val="ro-RO"/>
                              </w:rPr>
                              <w:fldChar w:fldCharType="end"/>
                            </w:r>
                            <w:r w:rsidRPr="0025763C">
                              <w:rPr>
                                <w:lang w:val="ro-RO"/>
                              </w:rPr>
                              <w:t>- Distribuția numărului de proiecte și a numărului de beneficiari POCU pe regiuni de dezvoltare</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B95A5" id="Casetă text 28" o:spid="_x0000_s1031" type="#_x0000_t202" style="position:absolute;left:0;text-align:left;margin-left:40.05pt;margin-top:0;width:373.75pt;height:1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" stroked="f">
                <v:textbox inset="0,0,0,0">
                  <w:txbxContent>
                    <w:p w14:paraId="08B21F12" w14:textId="345247CC" w:rsidR="006C3118" w:rsidRPr="0025763C" w:rsidRDefault="006C3118" w:rsidP="0025763C">
                      <w:pPr>
                        <w:pStyle w:val="Caption"/>
                        <w:rPr>
                          <w:rFonts w:cstheme="minorHAnsi"/>
                          <w:noProof/>
                          <w:sz w:val="20"/>
                          <w:szCs w:val="20"/>
                          <w:lang w:val="ro-RO"/>
                        </w:rPr>
                      </w:pPr>
                      <w:bookmarkStart w:id="32" w:name="_Toc67682190"/>
                      <w:r w:rsidRPr="0025763C">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4</w:t>
                      </w:r>
                      <w:r>
                        <w:rPr>
                          <w:lang w:val="ro-RO"/>
                        </w:rPr>
                        <w:fldChar w:fldCharType="end"/>
                      </w:r>
                      <w:r w:rsidRPr="0025763C">
                        <w:rPr>
                          <w:lang w:val="ro-RO"/>
                        </w:rPr>
                        <w:t>- Distribuția numărului de proiecte și a numărului de beneficiari POCU pe regiuni de dezvoltare</w:t>
                      </w:r>
                      <w:bookmarkEnd w:id="32"/>
                    </w:p>
                  </w:txbxContent>
                </v:textbox>
                <w10:wrap type="topAndBottom"/>
              </v:shape>
            </w:pict>
          </mc:Fallback>
        </mc:AlternateContent>
      </w:r>
      <w:r w:rsidRPr="00F70911">
        <w:rPr>
          <w:rFonts w:cstheme="minorHAnsi"/>
          <w:noProof/>
          <w:sz w:val="20"/>
          <w:szCs w:val="20"/>
          <w:lang w:val="ro-RO" w:eastAsia="ro-RO"/>
        </w:rPr>
        <w:drawing>
          <wp:anchor distT="0" distB="0" distL="114300" distR="114300" simplePos="0" relativeHeight="251680768" behindDoc="0" locked="0" layoutInCell="1" allowOverlap="1" wp14:anchorId="2286BE3B" wp14:editId="01A2BAF8">
            <wp:simplePos x="0" y="0"/>
            <wp:positionH relativeFrom="column">
              <wp:posOffset>508386</wp:posOffset>
            </wp:positionH>
            <wp:positionV relativeFrom="paragraph">
              <wp:posOffset>304</wp:posOffset>
            </wp:positionV>
            <wp:extent cx="4747067" cy="2842039"/>
            <wp:effectExtent l="0" t="0" r="0" b="0"/>
            <wp:wrapTopAndBottom/>
            <wp:docPr id="27" name="I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7067" cy="2842039"/>
                    </a:xfrm>
                    <a:prstGeom prst="rect">
                      <a:avLst/>
                    </a:prstGeom>
                    <a:noFill/>
                  </pic:spPr>
                </pic:pic>
              </a:graphicData>
            </a:graphic>
          </wp:anchor>
        </w:drawing>
      </w:r>
      <w:r w:rsidR="00CA4168" w:rsidRPr="00F70911">
        <w:rPr>
          <w:rFonts w:cstheme="minorHAnsi"/>
          <w:sz w:val="20"/>
          <w:szCs w:val="20"/>
          <w:lang w:val="ro-RO"/>
        </w:rPr>
        <w:t>Această ajustare va avea în vedere ponderea așteptată și volumul estimat per regiune prezentat în figura următoare:</w:t>
      </w:r>
    </w:p>
    <w:p w14:paraId="28120AFE" w14:textId="1610F117" w:rsidR="00C175C0" w:rsidRPr="00F70911" w:rsidRDefault="00E97197" w:rsidP="00F70911">
      <w:pPr>
        <w:spacing w:line="276" w:lineRule="auto"/>
        <w:rPr>
          <w:rFonts w:cstheme="minorHAnsi"/>
          <w:sz w:val="20"/>
          <w:szCs w:val="20"/>
          <w:lang w:val="ro-RO"/>
        </w:rPr>
      </w:pPr>
      <w:r w:rsidRPr="00F70911">
        <w:rPr>
          <w:rFonts w:cstheme="minorHAnsi"/>
          <w:noProof/>
          <w:sz w:val="20"/>
          <w:szCs w:val="20"/>
          <w:lang w:val="ro-RO" w:eastAsia="ro-RO"/>
        </w:rPr>
        <w:lastRenderedPageBreak/>
        <mc:AlternateContent>
          <mc:Choice Requires="wps">
            <w:drawing>
              <wp:anchor distT="0" distB="0" distL="114300" distR="114300" simplePos="0" relativeHeight="251686912" behindDoc="0" locked="0" layoutInCell="1" allowOverlap="1" wp14:anchorId="588D0EDF" wp14:editId="1F0EF674">
                <wp:simplePos x="0" y="0"/>
                <wp:positionH relativeFrom="column">
                  <wp:posOffset>733425</wp:posOffset>
                </wp:positionH>
                <wp:positionV relativeFrom="paragraph">
                  <wp:posOffset>184785</wp:posOffset>
                </wp:positionV>
                <wp:extent cx="4886325" cy="219075"/>
                <wp:effectExtent l="0" t="0" r="9525" b="9525"/>
                <wp:wrapTopAndBottom/>
                <wp:docPr id="31" name="Casetă text 31"/>
                <wp:cNvGraphicFramePr/>
                <a:graphic xmlns:a="http://schemas.openxmlformats.org/drawingml/2006/main">
                  <a:graphicData uri="http://schemas.microsoft.com/office/word/2010/wordprocessingShape">
                    <wps:wsp>
                      <wps:cNvSpPr txBox="1"/>
                      <wps:spPr>
                        <a:xfrm>
                          <a:off x="0" y="0"/>
                          <a:ext cx="4886325" cy="219075"/>
                        </a:xfrm>
                        <a:prstGeom prst="rect">
                          <a:avLst/>
                        </a:prstGeom>
                        <a:solidFill>
                          <a:prstClr val="white"/>
                        </a:solidFill>
                        <a:ln>
                          <a:noFill/>
                        </a:ln>
                        <a:effectLst/>
                      </wps:spPr>
                      <wps:txbx>
                        <w:txbxContent>
                          <w:p w14:paraId="3935848E" w14:textId="5948D47C" w:rsidR="006C3118" w:rsidRPr="00E97197" w:rsidRDefault="006C3118" w:rsidP="00E97197">
                            <w:pPr>
                              <w:pStyle w:val="Caption"/>
                              <w:rPr>
                                <w:rFonts w:cstheme="minorHAnsi"/>
                                <w:noProof/>
                                <w:sz w:val="20"/>
                                <w:szCs w:val="20"/>
                                <w:lang w:val="ro-RO"/>
                              </w:rPr>
                            </w:pPr>
                            <w:bookmarkStart w:id="28" w:name="_Toc67682191"/>
                            <w:r w:rsidRPr="00E97197">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5</w:t>
                            </w:r>
                            <w:r>
                              <w:rPr>
                                <w:lang w:val="ro-RO"/>
                              </w:rPr>
                              <w:fldChar w:fldCharType="end"/>
                            </w:r>
                            <w:r w:rsidRPr="00E97197">
                              <w:rPr>
                                <w:lang w:val="ro-RO"/>
                              </w:rPr>
                              <w:t>-Distribuția chestionarelor cu beneficiari pe regiuni de dezvoltare</w:t>
                            </w:r>
                            <w:bookmarkEnd w:id="2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0EDF" id="Casetă text 31" o:spid="_x0000_s1032" type="#_x0000_t202" style="position:absolute;left:0;text-align:left;margin-left:57.75pt;margin-top:14.55pt;width:384.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" stroked="f">
                <v:textbox inset="0,0,0,0">
                  <w:txbxContent>
                    <w:p w14:paraId="3935848E" w14:textId="5948D47C" w:rsidR="006C3118" w:rsidRPr="00E97197" w:rsidRDefault="006C3118" w:rsidP="00E97197">
                      <w:pPr>
                        <w:pStyle w:val="Caption"/>
                        <w:rPr>
                          <w:rFonts w:cstheme="minorHAnsi"/>
                          <w:noProof/>
                          <w:sz w:val="20"/>
                          <w:szCs w:val="20"/>
                          <w:lang w:val="ro-RO"/>
                        </w:rPr>
                      </w:pPr>
                      <w:bookmarkStart w:id="34" w:name="_Toc67682191"/>
                      <w:r w:rsidRPr="00E97197">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5</w:t>
                      </w:r>
                      <w:r>
                        <w:rPr>
                          <w:lang w:val="ro-RO"/>
                        </w:rPr>
                        <w:fldChar w:fldCharType="end"/>
                      </w:r>
                      <w:r w:rsidRPr="00E97197">
                        <w:rPr>
                          <w:lang w:val="ro-RO"/>
                        </w:rPr>
                        <w:t>-Distribuția chestionarelor cu beneficiari pe regiuni de dezvoltare</w:t>
                      </w:r>
                      <w:bookmarkEnd w:id="34"/>
                    </w:p>
                  </w:txbxContent>
                </v:textbox>
                <w10:wrap type="topAndBottom"/>
              </v:shape>
            </w:pict>
          </mc:Fallback>
        </mc:AlternateContent>
      </w:r>
    </w:p>
    <w:p w14:paraId="6A28F8D0" w14:textId="4AC146C6" w:rsidR="00C175C0" w:rsidRPr="00F70911" w:rsidRDefault="00E97197" w:rsidP="00F70911">
      <w:pPr>
        <w:spacing w:line="276" w:lineRule="auto"/>
        <w:rPr>
          <w:rFonts w:cstheme="minorHAnsi"/>
          <w:sz w:val="20"/>
          <w:szCs w:val="20"/>
          <w:lang w:val="ro-RO"/>
        </w:rPr>
      </w:pPr>
      <w:r w:rsidRPr="00F70911">
        <w:rPr>
          <w:rFonts w:cstheme="minorHAnsi"/>
          <w:noProof/>
          <w:sz w:val="20"/>
          <w:szCs w:val="20"/>
          <w:lang w:val="ro-RO" w:eastAsia="ro-RO"/>
        </w:rPr>
        <w:drawing>
          <wp:anchor distT="0" distB="0" distL="114300" distR="114300" simplePos="0" relativeHeight="251684864" behindDoc="0" locked="0" layoutInCell="1" allowOverlap="1" wp14:anchorId="70B1180F" wp14:editId="69198A44">
            <wp:simplePos x="0" y="0"/>
            <wp:positionH relativeFrom="column">
              <wp:posOffset>802257</wp:posOffset>
            </wp:positionH>
            <wp:positionV relativeFrom="paragraph">
              <wp:posOffset>161362</wp:posOffset>
            </wp:positionV>
            <wp:extent cx="4541816" cy="3207325"/>
            <wp:effectExtent l="0" t="0" r="0" b="0"/>
            <wp:wrapTopAndBottom/>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1816" cy="3207325"/>
                    </a:xfrm>
                    <a:prstGeom prst="rect">
                      <a:avLst/>
                    </a:prstGeom>
                    <a:noFill/>
                  </pic:spPr>
                </pic:pic>
              </a:graphicData>
            </a:graphic>
          </wp:anchor>
        </w:drawing>
      </w:r>
    </w:p>
    <w:p w14:paraId="2B432C0A" w14:textId="40B12A30" w:rsidR="00BE2E92" w:rsidRPr="00F70911" w:rsidRDefault="00D55378" w:rsidP="00F70911">
      <w:pPr>
        <w:pStyle w:val="Heading1"/>
        <w:spacing w:line="276" w:lineRule="auto"/>
        <w:rPr>
          <w:rFonts w:asciiTheme="minorHAnsi" w:hAnsiTheme="minorHAnsi" w:cstheme="minorHAnsi"/>
          <w:sz w:val="20"/>
          <w:szCs w:val="20"/>
          <w:lang w:val="ro-RO"/>
        </w:rPr>
      </w:pPr>
      <w:bookmarkStart w:id="29" w:name="_Toc67841180"/>
      <w:r w:rsidRPr="00F70911">
        <w:rPr>
          <w:rFonts w:asciiTheme="minorHAnsi" w:hAnsiTheme="minorHAnsi" w:cstheme="minorHAnsi"/>
          <w:sz w:val="20"/>
          <w:szCs w:val="20"/>
          <w:lang w:val="ro-RO"/>
        </w:rPr>
        <w:t xml:space="preserve">b. </w:t>
      </w:r>
      <w:r w:rsidR="00BE2E92" w:rsidRPr="00F70911">
        <w:rPr>
          <w:rFonts w:asciiTheme="minorHAnsi" w:hAnsiTheme="minorHAnsi" w:cstheme="minorHAnsi"/>
          <w:sz w:val="20"/>
          <w:szCs w:val="20"/>
          <w:lang w:val="ro-RO"/>
        </w:rPr>
        <w:t xml:space="preserve">Eșantion </w:t>
      </w:r>
      <w:r w:rsidR="004C4B3D" w:rsidRPr="00F70911">
        <w:rPr>
          <w:rFonts w:asciiTheme="minorHAnsi" w:hAnsiTheme="minorHAnsi" w:cstheme="minorHAnsi"/>
          <w:sz w:val="20"/>
          <w:szCs w:val="20"/>
          <w:lang w:val="ro-RO"/>
        </w:rPr>
        <w:t>potențiali beneficiari</w:t>
      </w:r>
      <w:bookmarkEnd w:id="29"/>
    </w:p>
    <w:p w14:paraId="06905C21" w14:textId="77777777" w:rsidR="004C4B3D" w:rsidRPr="00F70911" w:rsidRDefault="004C4B3D" w:rsidP="00F70911">
      <w:pPr>
        <w:spacing w:line="276" w:lineRule="auto"/>
        <w:rPr>
          <w:rFonts w:cstheme="minorHAnsi"/>
          <w:sz w:val="20"/>
          <w:szCs w:val="20"/>
          <w:lang w:val="ro-RO"/>
        </w:rPr>
      </w:pPr>
    </w:p>
    <w:p w14:paraId="6DA2F5B4" w14:textId="3CB731E7" w:rsidR="004C4B3D" w:rsidRPr="00F70911" w:rsidRDefault="004C4B3D" w:rsidP="00F70911">
      <w:pPr>
        <w:suppressAutoHyphens/>
        <w:spacing w:line="276" w:lineRule="auto"/>
        <w:rPr>
          <w:rFonts w:cstheme="minorHAnsi"/>
          <w:sz w:val="20"/>
          <w:szCs w:val="20"/>
          <w:lang w:val="ro-RO"/>
        </w:rPr>
      </w:pPr>
      <w:r w:rsidRPr="00F70911">
        <w:rPr>
          <w:rFonts w:cstheme="minorHAnsi"/>
          <w:sz w:val="20"/>
          <w:szCs w:val="20"/>
          <w:lang w:val="ro-RO"/>
        </w:rPr>
        <w:t xml:space="preserve">Eșantionarea pentru populația de potențiali beneficiari va lua în considerație un volum de </w:t>
      </w:r>
      <w:r w:rsidR="008142FA" w:rsidRPr="00F70911">
        <w:rPr>
          <w:rFonts w:cstheme="minorHAnsi"/>
          <w:sz w:val="20"/>
          <w:szCs w:val="20"/>
          <w:lang w:val="ro-RO"/>
        </w:rPr>
        <w:t>1244</w:t>
      </w:r>
      <w:r w:rsidRPr="00F70911">
        <w:rPr>
          <w:rFonts w:cstheme="minorHAnsi"/>
          <w:sz w:val="20"/>
          <w:szCs w:val="20"/>
          <w:lang w:val="ro-RO"/>
        </w:rPr>
        <w:t xml:space="preserve"> instituții (CUI unic aferente celor </w:t>
      </w:r>
      <w:r w:rsidR="006E41BD" w:rsidRPr="00F70911">
        <w:rPr>
          <w:rFonts w:cstheme="minorHAnsi"/>
          <w:sz w:val="20"/>
          <w:szCs w:val="20"/>
          <w:lang w:val="ro-RO"/>
        </w:rPr>
        <w:t>2011</w:t>
      </w:r>
      <w:r w:rsidRPr="00F70911">
        <w:rPr>
          <w:rFonts w:cstheme="minorHAnsi"/>
          <w:sz w:val="20"/>
          <w:szCs w:val="20"/>
          <w:lang w:val="ro-RO"/>
        </w:rPr>
        <w:t xml:space="preserve"> </w:t>
      </w:r>
      <w:r w:rsidR="006E41BD" w:rsidRPr="00F70911">
        <w:rPr>
          <w:rFonts w:cstheme="minorHAnsi"/>
          <w:sz w:val="20"/>
          <w:szCs w:val="20"/>
          <w:lang w:val="ro-RO"/>
        </w:rPr>
        <w:t>cereri de finanțare respinse la data de 25</w:t>
      </w:r>
      <w:r w:rsidRPr="00F70911">
        <w:rPr>
          <w:rFonts w:cstheme="minorHAnsi"/>
          <w:sz w:val="20"/>
          <w:szCs w:val="20"/>
          <w:lang w:val="ro-RO"/>
        </w:rPr>
        <w:t xml:space="preserve"> </w:t>
      </w:r>
      <w:r w:rsidR="006E41BD" w:rsidRPr="00F70911">
        <w:rPr>
          <w:rFonts w:cstheme="minorHAnsi"/>
          <w:sz w:val="20"/>
          <w:szCs w:val="20"/>
          <w:lang w:val="ro-RO"/>
        </w:rPr>
        <w:t>martie 2021</w:t>
      </w:r>
      <w:r w:rsidRPr="00F70911">
        <w:rPr>
          <w:rFonts w:cstheme="minorHAnsi"/>
          <w:sz w:val="20"/>
          <w:szCs w:val="20"/>
          <w:lang w:val="ro-RO"/>
        </w:rPr>
        <w:t xml:space="preserve">). Prin înlocuirea datelor de referință în formula anterioară obținem un volum al eșantionului de </w:t>
      </w:r>
      <w:r w:rsidRPr="00F70911">
        <w:rPr>
          <w:rFonts w:cstheme="minorHAnsi"/>
          <w:b/>
          <w:sz w:val="20"/>
          <w:szCs w:val="20"/>
          <w:lang w:val="ro-RO"/>
        </w:rPr>
        <w:t>3</w:t>
      </w:r>
      <w:r w:rsidR="006E41BD" w:rsidRPr="00F70911">
        <w:rPr>
          <w:rFonts w:cstheme="minorHAnsi"/>
          <w:b/>
          <w:sz w:val="20"/>
          <w:szCs w:val="20"/>
          <w:lang w:val="ro-RO"/>
        </w:rPr>
        <w:t>03 POTENȚIALI</w:t>
      </w:r>
      <w:r w:rsidRPr="00F70911">
        <w:rPr>
          <w:rFonts w:cstheme="minorHAnsi"/>
          <w:b/>
          <w:sz w:val="20"/>
          <w:szCs w:val="20"/>
          <w:lang w:val="ro-RO"/>
        </w:rPr>
        <w:t xml:space="preserve"> BENEFICIARI</w:t>
      </w:r>
      <w:r w:rsidR="00712694" w:rsidRPr="00F70911">
        <w:rPr>
          <w:rFonts w:cstheme="minorHAnsi"/>
          <w:sz w:val="20"/>
          <w:szCs w:val="20"/>
          <w:lang w:val="ro-RO"/>
        </w:rPr>
        <w:t>. Ca și în cazul beneficiarilor, rata de răspuns necesară atingerii standardelor de reprezentative (1/</w:t>
      </w:r>
      <w:r w:rsidR="008142FA" w:rsidRPr="00F70911">
        <w:rPr>
          <w:rFonts w:cstheme="minorHAnsi"/>
          <w:sz w:val="20"/>
          <w:szCs w:val="20"/>
          <w:lang w:val="ro-RO"/>
        </w:rPr>
        <w:t>4</w:t>
      </w:r>
      <w:r w:rsidR="00712694" w:rsidRPr="00F70911">
        <w:rPr>
          <w:rFonts w:cstheme="minorHAnsi"/>
          <w:sz w:val="20"/>
          <w:szCs w:val="20"/>
          <w:lang w:val="ro-RO"/>
        </w:rPr>
        <w:t>) se poziționează semnificativ sub nivelul celei observate în cercetări similare (1/10) ceea ce generează un efort semnificativ în colec</w:t>
      </w:r>
      <w:r w:rsidR="006E776B" w:rsidRPr="00F70911">
        <w:rPr>
          <w:rFonts w:cstheme="minorHAnsi"/>
          <w:sz w:val="20"/>
          <w:szCs w:val="20"/>
          <w:lang w:val="ro-RO"/>
        </w:rPr>
        <w:t>tarea de date și o probabilitate redusă de atingere a volumului proiectat.</w:t>
      </w:r>
    </w:p>
    <w:p w14:paraId="4A3C71E9" w14:textId="77777777" w:rsidR="00BE2E92" w:rsidRPr="00F70911" w:rsidRDefault="00BE2E92" w:rsidP="00F70911">
      <w:pPr>
        <w:spacing w:line="276" w:lineRule="auto"/>
        <w:rPr>
          <w:rFonts w:cstheme="minorHAnsi"/>
          <w:b/>
          <w:sz w:val="20"/>
          <w:szCs w:val="20"/>
          <w:lang w:val="ro-RO"/>
        </w:rPr>
      </w:pPr>
    </w:p>
    <w:tbl>
      <w:tblPr>
        <w:tblStyle w:val="GridTable1Light-Accent5"/>
        <w:tblW w:w="9351" w:type="dxa"/>
        <w:tblInd w:w="0" w:type="dxa"/>
        <w:tblLook w:val="04A0" w:firstRow="1" w:lastRow="0" w:firstColumn="1" w:lastColumn="0" w:noHBand="0" w:noVBand="1"/>
      </w:tblPr>
      <w:tblGrid>
        <w:gridCol w:w="2168"/>
        <w:gridCol w:w="7183"/>
      </w:tblGrid>
      <w:tr w:rsidR="00C036A3" w:rsidRPr="00F70911" w14:paraId="10ABDDB7" w14:textId="77777777" w:rsidTr="00447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hideMark/>
          </w:tcPr>
          <w:p w14:paraId="6E21774E" w14:textId="77777777" w:rsidR="00C036A3" w:rsidRPr="00F70911" w:rsidRDefault="00C036A3" w:rsidP="00F70911">
            <w:pPr>
              <w:spacing w:line="276" w:lineRule="auto"/>
              <w:rPr>
                <w:rFonts w:cstheme="minorHAnsi"/>
                <w:sz w:val="20"/>
                <w:szCs w:val="20"/>
                <w:lang w:val="ro-RO"/>
              </w:rPr>
            </w:pPr>
            <w:r w:rsidRPr="00F70911">
              <w:rPr>
                <w:rFonts w:cstheme="minorHAnsi"/>
                <w:sz w:val="20"/>
                <w:szCs w:val="20"/>
                <w:lang w:val="ro-RO"/>
              </w:rPr>
              <w:t>Parametru</w:t>
            </w:r>
          </w:p>
        </w:tc>
        <w:tc>
          <w:tcPr>
            <w:tcW w:w="7183"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hideMark/>
          </w:tcPr>
          <w:p w14:paraId="14EAD9A2" w14:textId="77777777" w:rsidR="00C036A3" w:rsidRPr="00F70911" w:rsidRDefault="00C036A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descriere</w:t>
            </w:r>
          </w:p>
        </w:tc>
      </w:tr>
      <w:tr w:rsidR="00C036A3" w:rsidRPr="00F70911" w14:paraId="2EFA0F2C" w14:textId="77777777" w:rsidTr="00447740">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tcPr>
          <w:p w14:paraId="2C65825C" w14:textId="77777777" w:rsidR="00C036A3" w:rsidRPr="00F70911" w:rsidRDefault="00C036A3" w:rsidP="00F70911">
            <w:pPr>
              <w:spacing w:line="276" w:lineRule="auto"/>
              <w:jc w:val="right"/>
              <w:rPr>
                <w:rFonts w:cstheme="minorHAnsi"/>
                <w:i/>
                <w:sz w:val="20"/>
                <w:szCs w:val="20"/>
                <w:lang w:val="ro-RO"/>
              </w:rPr>
            </w:pPr>
            <w:r w:rsidRPr="00F70911">
              <w:rPr>
                <w:rFonts w:cstheme="minorHAnsi"/>
                <w:b w:val="0"/>
                <w:i/>
                <w:sz w:val="20"/>
                <w:szCs w:val="20"/>
                <w:lang w:val="ro-RO"/>
              </w:rPr>
              <w:t>Strategie de eșantionare</w:t>
            </w:r>
          </w:p>
        </w:tc>
        <w:tc>
          <w:tcPr>
            <w:tcW w:w="7183" w:type="dxa"/>
            <w:tcBorders>
              <w:top w:val="single" w:sz="4" w:space="0" w:color="BDD6EE" w:themeColor="accent5" w:themeTint="66"/>
              <w:left w:val="single" w:sz="4" w:space="0" w:color="BDD6EE" w:themeColor="accent5" w:themeTint="66"/>
              <w:right w:val="single" w:sz="4" w:space="0" w:color="BDD6EE" w:themeColor="accent5" w:themeTint="66"/>
            </w:tcBorders>
            <w:shd w:val="clear" w:color="auto" w:fill="D9D9D9" w:themeFill="background1" w:themeFillShade="D9"/>
          </w:tcPr>
          <w:p w14:paraId="4D46C4D5" w14:textId="77777777" w:rsidR="00C036A3" w:rsidRPr="00F70911" w:rsidRDefault="00C036A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teoretică, stadială, stratificată</w:t>
            </w:r>
          </w:p>
        </w:tc>
      </w:tr>
      <w:tr w:rsidR="00C036A3" w:rsidRPr="00F70911" w14:paraId="5B42A51A" w14:textId="77777777" w:rsidTr="00447740">
        <w:tc>
          <w:tcPr>
            <w:cnfStyle w:val="001000000000" w:firstRow="0" w:lastRow="0" w:firstColumn="1" w:lastColumn="0" w:oddVBand="0" w:evenVBand="0" w:oddHBand="0" w:evenHBand="0" w:firstRowFirstColumn="0" w:firstRowLastColumn="0" w:lastRowFirstColumn="0" w:lastRowLastColumn="0"/>
            <w:tcW w:w="2168"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4A24E51F" w14:textId="554AD178" w:rsidR="00C036A3" w:rsidRPr="00F70911" w:rsidRDefault="00C036A3" w:rsidP="00F70911">
            <w:pPr>
              <w:spacing w:line="276" w:lineRule="auto"/>
              <w:jc w:val="right"/>
              <w:rPr>
                <w:rFonts w:cstheme="minorHAnsi"/>
                <w:b w:val="0"/>
                <w:i/>
                <w:sz w:val="20"/>
                <w:szCs w:val="20"/>
                <w:lang w:val="ro-RO"/>
              </w:rPr>
            </w:pPr>
            <w:r w:rsidRPr="00F70911">
              <w:rPr>
                <w:rFonts w:cstheme="minorHAnsi"/>
                <w:b w:val="0"/>
                <w:i/>
                <w:sz w:val="20"/>
                <w:szCs w:val="20"/>
                <w:lang w:val="ro-RO"/>
              </w:rPr>
              <w:t xml:space="preserve">Potențiali beneficiari </w:t>
            </w:r>
          </w:p>
        </w:tc>
        <w:tc>
          <w:tcPr>
            <w:tcW w:w="7183"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hideMark/>
          </w:tcPr>
          <w:p w14:paraId="0476C3D0" w14:textId="29320F4B" w:rsidR="00C036A3" w:rsidRPr="00F70911" w:rsidRDefault="00C036A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Toate instituțiile care au avut depuse la 25 martie 2021 cereri de finanțare, iar acestea au fost respinse de către autoritatea de management a POCU.</w:t>
            </w:r>
          </w:p>
        </w:tc>
      </w:tr>
    </w:tbl>
    <w:p w14:paraId="1E020D23" w14:textId="02C1909E" w:rsidR="00B20063" w:rsidRPr="00F70911" w:rsidRDefault="00474059" w:rsidP="00F70911">
      <w:pPr>
        <w:spacing w:line="276" w:lineRule="auto"/>
        <w:rPr>
          <w:rFonts w:cstheme="minorHAnsi"/>
          <w:b/>
          <w:sz w:val="20"/>
          <w:szCs w:val="20"/>
          <w:lang w:val="ro-RO"/>
        </w:rPr>
      </w:pPr>
      <w:r w:rsidRPr="00F70911">
        <w:rPr>
          <w:rFonts w:cstheme="minorHAnsi"/>
          <w:noProof/>
          <w:sz w:val="20"/>
          <w:szCs w:val="20"/>
          <w:lang w:val="ro-RO" w:eastAsia="ro-RO"/>
        </w:rPr>
        <w:lastRenderedPageBreak/>
        <w:drawing>
          <wp:anchor distT="0" distB="0" distL="114300" distR="114300" simplePos="0" relativeHeight="251687936" behindDoc="0" locked="0" layoutInCell="1" allowOverlap="1" wp14:anchorId="4A0C98C4" wp14:editId="11C3E521">
            <wp:simplePos x="0" y="0"/>
            <wp:positionH relativeFrom="column">
              <wp:posOffset>295275</wp:posOffset>
            </wp:positionH>
            <wp:positionV relativeFrom="paragraph">
              <wp:posOffset>441325</wp:posOffset>
            </wp:positionV>
            <wp:extent cx="5140325" cy="2343150"/>
            <wp:effectExtent l="0" t="0" r="3175" b="0"/>
            <wp:wrapTopAndBottom/>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0325" cy="2343150"/>
                    </a:xfrm>
                    <a:prstGeom prst="rect">
                      <a:avLst/>
                    </a:prstGeom>
                    <a:noFill/>
                  </pic:spPr>
                </pic:pic>
              </a:graphicData>
            </a:graphic>
          </wp:anchor>
        </w:drawing>
      </w:r>
      <w:r w:rsidRPr="00F70911">
        <w:rPr>
          <w:rFonts w:cstheme="minorHAnsi"/>
          <w:noProof/>
          <w:sz w:val="20"/>
          <w:szCs w:val="20"/>
          <w:lang w:val="ro-RO" w:eastAsia="ro-RO"/>
        </w:rPr>
        <mc:AlternateContent>
          <mc:Choice Requires="wps">
            <w:drawing>
              <wp:anchor distT="0" distB="0" distL="114300" distR="114300" simplePos="0" relativeHeight="251689984" behindDoc="0" locked="0" layoutInCell="1" allowOverlap="1" wp14:anchorId="54D1301F" wp14:editId="45CFB7B3">
                <wp:simplePos x="0" y="0"/>
                <wp:positionH relativeFrom="column">
                  <wp:posOffset>352425</wp:posOffset>
                </wp:positionH>
                <wp:positionV relativeFrom="paragraph">
                  <wp:posOffset>285750</wp:posOffset>
                </wp:positionV>
                <wp:extent cx="5140325" cy="152400"/>
                <wp:effectExtent l="0" t="0" r="3175" b="0"/>
                <wp:wrapTopAndBottom/>
                <wp:docPr id="1" name="Casetă text 1"/>
                <wp:cNvGraphicFramePr/>
                <a:graphic xmlns:a="http://schemas.openxmlformats.org/drawingml/2006/main">
                  <a:graphicData uri="http://schemas.microsoft.com/office/word/2010/wordprocessingShape">
                    <wps:wsp>
                      <wps:cNvSpPr txBox="1"/>
                      <wps:spPr>
                        <a:xfrm>
                          <a:off x="0" y="0"/>
                          <a:ext cx="5140325" cy="152400"/>
                        </a:xfrm>
                        <a:prstGeom prst="rect">
                          <a:avLst/>
                        </a:prstGeom>
                        <a:solidFill>
                          <a:prstClr val="white"/>
                        </a:solidFill>
                        <a:ln>
                          <a:noFill/>
                        </a:ln>
                        <a:effectLst/>
                      </wps:spPr>
                      <wps:txbx>
                        <w:txbxContent>
                          <w:p w14:paraId="0733D81C" w14:textId="1B32CD2E" w:rsidR="006C3118" w:rsidRPr="00AA2BF3" w:rsidRDefault="006C3118" w:rsidP="00AA2BF3">
                            <w:pPr>
                              <w:pStyle w:val="Caption"/>
                              <w:rPr>
                                <w:noProof/>
                                <w:lang w:val="ro-RO"/>
                              </w:rPr>
                            </w:pPr>
                            <w:bookmarkStart w:id="30" w:name="_Toc67682192"/>
                            <w:r w:rsidRPr="00AA2BF3">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6</w:t>
                            </w:r>
                            <w:r>
                              <w:rPr>
                                <w:lang w:val="ro-RO"/>
                              </w:rPr>
                              <w:fldChar w:fldCharType="end"/>
                            </w:r>
                            <w:r w:rsidRPr="00AA2BF3">
                              <w:rPr>
                                <w:lang w:val="ro-RO"/>
                              </w:rPr>
                              <w:t>- Distribuția numărului de proiecte și a numărului de potențiali beneficiari/axă POCU</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1301F" id="Casetă text 1" o:spid="_x0000_s1033" type="#_x0000_t202" style="position:absolute;left:0;text-align:left;margin-left:27.75pt;margin-top:22.5pt;width:404.75pt;height:1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" stroked="f">
                <v:textbox inset="0,0,0,0">
                  <w:txbxContent>
                    <w:p w14:paraId="0733D81C" w14:textId="1B32CD2E" w:rsidR="006C3118" w:rsidRPr="00AA2BF3" w:rsidRDefault="006C3118" w:rsidP="00AA2BF3">
                      <w:pPr>
                        <w:pStyle w:val="Caption"/>
                        <w:rPr>
                          <w:noProof/>
                          <w:lang w:val="ro-RO"/>
                        </w:rPr>
                      </w:pPr>
                      <w:bookmarkStart w:id="37" w:name="_Toc67682192"/>
                      <w:r w:rsidRPr="00AA2BF3">
                        <w:rPr>
                          <w:lang w:val="ro-RO"/>
                        </w:rPr>
                        <w:t xml:space="preserve">Figură </w:t>
                      </w:r>
                      <w:r>
                        <w:rPr>
                          <w:lang w:val="ro-RO"/>
                        </w:rPr>
                        <w:fldChar w:fldCharType="begin"/>
                      </w:r>
                      <w:r>
                        <w:rPr>
                          <w:lang w:val="ro-RO"/>
                        </w:rPr>
                        <w:instrText xml:space="preserve"> SEQ Figură \* ARABIC </w:instrText>
                      </w:r>
                      <w:r>
                        <w:rPr>
                          <w:lang w:val="ro-RO"/>
                        </w:rPr>
                        <w:fldChar w:fldCharType="separate"/>
                      </w:r>
                      <w:r>
                        <w:rPr>
                          <w:noProof/>
                          <w:lang w:val="ro-RO"/>
                        </w:rPr>
                        <w:t>6</w:t>
                      </w:r>
                      <w:r>
                        <w:rPr>
                          <w:lang w:val="ro-RO"/>
                        </w:rPr>
                        <w:fldChar w:fldCharType="end"/>
                      </w:r>
                      <w:r w:rsidRPr="00AA2BF3">
                        <w:rPr>
                          <w:lang w:val="ro-RO"/>
                        </w:rPr>
                        <w:t>- Distribuția numărului de proiecte și a numărului de potențiali beneficiari/axă POCU</w:t>
                      </w:r>
                      <w:bookmarkEnd w:id="37"/>
                    </w:p>
                  </w:txbxContent>
                </v:textbox>
                <w10:wrap type="topAndBottom"/>
              </v:shape>
            </w:pict>
          </mc:Fallback>
        </mc:AlternateContent>
      </w:r>
    </w:p>
    <w:p w14:paraId="7BA1D3EC" w14:textId="2E64A9AB" w:rsidR="00474059" w:rsidRPr="00F70911" w:rsidRDefault="00474059" w:rsidP="00F70911">
      <w:pPr>
        <w:spacing w:line="276" w:lineRule="auto"/>
        <w:rPr>
          <w:rFonts w:cstheme="minorHAnsi"/>
          <w:b/>
          <w:sz w:val="20"/>
          <w:szCs w:val="20"/>
          <w:lang w:val="ro-RO"/>
        </w:rPr>
      </w:pPr>
    </w:p>
    <w:p w14:paraId="4FBEC364" w14:textId="62CA4889" w:rsidR="00B20063" w:rsidRPr="00F70911" w:rsidRDefault="00D33130" w:rsidP="00F70911">
      <w:pPr>
        <w:spacing w:line="276" w:lineRule="auto"/>
        <w:rPr>
          <w:rFonts w:cstheme="minorHAnsi"/>
          <w:sz w:val="20"/>
          <w:szCs w:val="20"/>
          <w:lang w:val="ro-RO"/>
        </w:rPr>
      </w:pPr>
      <w:r w:rsidRPr="00F70911">
        <w:rPr>
          <w:rFonts w:cstheme="minorHAnsi"/>
          <w:b/>
          <w:noProof/>
          <w:sz w:val="20"/>
          <w:szCs w:val="20"/>
          <w:lang w:val="ro-RO" w:eastAsia="ro-RO"/>
        </w:rPr>
        <w:drawing>
          <wp:anchor distT="0" distB="0" distL="114300" distR="114300" simplePos="0" relativeHeight="251691008" behindDoc="0" locked="0" layoutInCell="1" allowOverlap="1" wp14:anchorId="3B12DB6B" wp14:editId="513D0856">
            <wp:simplePos x="0" y="0"/>
            <wp:positionH relativeFrom="column">
              <wp:posOffset>1371600</wp:posOffset>
            </wp:positionH>
            <wp:positionV relativeFrom="paragraph">
              <wp:posOffset>1699260</wp:posOffset>
            </wp:positionV>
            <wp:extent cx="3482975" cy="2516518"/>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82975" cy="2516518"/>
                    </a:xfrm>
                    <a:prstGeom prst="rect">
                      <a:avLst/>
                    </a:prstGeom>
                    <a:noFill/>
                  </pic:spPr>
                </pic:pic>
              </a:graphicData>
            </a:graphic>
          </wp:anchor>
        </w:drawing>
      </w:r>
      <w:r w:rsidRPr="00F70911">
        <w:rPr>
          <w:rFonts w:cstheme="minorHAnsi"/>
          <w:noProof/>
          <w:sz w:val="20"/>
          <w:szCs w:val="20"/>
          <w:lang w:val="ro-RO" w:eastAsia="ro-RO"/>
        </w:rPr>
        <mc:AlternateContent>
          <mc:Choice Requires="wps">
            <w:drawing>
              <wp:anchor distT="0" distB="0" distL="114300" distR="114300" simplePos="0" relativeHeight="251693056" behindDoc="0" locked="0" layoutInCell="1" allowOverlap="1" wp14:anchorId="015508FD" wp14:editId="65E580B6">
                <wp:simplePos x="0" y="0"/>
                <wp:positionH relativeFrom="column">
                  <wp:posOffset>1457325</wp:posOffset>
                </wp:positionH>
                <wp:positionV relativeFrom="paragraph">
                  <wp:posOffset>1442085</wp:posOffset>
                </wp:positionV>
                <wp:extent cx="3482975" cy="190500"/>
                <wp:effectExtent l="0" t="0" r="3175" b="0"/>
                <wp:wrapTopAndBottom/>
                <wp:docPr id="6" name="Casetă text 6"/>
                <wp:cNvGraphicFramePr/>
                <a:graphic xmlns:a="http://schemas.openxmlformats.org/drawingml/2006/main">
                  <a:graphicData uri="http://schemas.microsoft.com/office/word/2010/wordprocessingShape">
                    <wps:wsp>
                      <wps:cNvSpPr txBox="1"/>
                      <wps:spPr>
                        <a:xfrm>
                          <a:off x="0" y="0"/>
                          <a:ext cx="3482975" cy="190500"/>
                        </a:xfrm>
                        <a:prstGeom prst="rect">
                          <a:avLst/>
                        </a:prstGeom>
                        <a:solidFill>
                          <a:prstClr val="white"/>
                        </a:solidFill>
                        <a:ln>
                          <a:noFill/>
                        </a:ln>
                        <a:effectLst/>
                      </wps:spPr>
                      <wps:txbx>
                        <w:txbxContent>
                          <w:p w14:paraId="78532E60" w14:textId="578CA6DE" w:rsidR="006C3118" w:rsidRPr="00D33130" w:rsidRDefault="006C3118" w:rsidP="00D33130">
                            <w:pPr>
                              <w:pStyle w:val="Caption"/>
                              <w:rPr>
                                <w:b/>
                                <w:noProof/>
                                <w:lang w:val="ro-RO"/>
                              </w:rPr>
                            </w:pPr>
                            <w:bookmarkStart w:id="31" w:name="_Toc67682193"/>
                            <w:r w:rsidRPr="00D33130">
                              <w:rPr>
                                <w:lang w:val="ro-RO"/>
                              </w:rPr>
                              <w:t xml:space="preserve">Figură </w:t>
                            </w:r>
                            <w:r w:rsidRPr="00D33130">
                              <w:rPr>
                                <w:lang w:val="ro-RO"/>
                              </w:rPr>
                              <w:fldChar w:fldCharType="begin"/>
                            </w:r>
                            <w:r w:rsidRPr="00D33130">
                              <w:rPr>
                                <w:lang w:val="ro-RO"/>
                              </w:rPr>
                              <w:instrText xml:space="preserve"> SEQ Figură \* ARABIC </w:instrText>
                            </w:r>
                            <w:r w:rsidRPr="00D33130">
                              <w:rPr>
                                <w:lang w:val="ro-RO"/>
                              </w:rPr>
                              <w:fldChar w:fldCharType="separate"/>
                            </w:r>
                            <w:r>
                              <w:rPr>
                                <w:noProof/>
                                <w:lang w:val="ro-RO"/>
                              </w:rPr>
                              <w:t>7</w:t>
                            </w:r>
                            <w:r w:rsidRPr="00D33130">
                              <w:rPr>
                                <w:lang w:val="ro-RO"/>
                              </w:rPr>
                              <w:fldChar w:fldCharType="end"/>
                            </w:r>
                            <w:r w:rsidRPr="00D33130">
                              <w:rPr>
                                <w:lang w:val="ro-RO"/>
                              </w:rPr>
                              <w:t>- Distribuția eșantionului cu potențiali beneficiari pe axe POCU</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508FD" id="Casetă text 6" o:spid="_x0000_s1034" type="#_x0000_t202" style="position:absolute;left:0;text-align:left;margin-left:114.75pt;margin-top:113.55pt;width:274.25pt;height: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" stroked="f">
                <v:textbox inset="0,0,0,0">
                  <w:txbxContent>
                    <w:p w14:paraId="78532E60" w14:textId="578CA6DE" w:rsidR="006C3118" w:rsidRPr="00D33130" w:rsidRDefault="006C3118" w:rsidP="00D33130">
                      <w:pPr>
                        <w:pStyle w:val="Caption"/>
                        <w:rPr>
                          <w:b/>
                          <w:noProof/>
                          <w:lang w:val="ro-RO"/>
                        </w:rPr>
                      </w:pPr>
                      <w:bookmarkStart w:id="39" w:name="_Toc67682193"/>
                      <w:r w:rsidRPr="00D33130">
                        <w:rPr>
                          <w:lang w:val="ro-RO"/>
                        </w:rPr>
                        <w:t xml:space="preserve">Figură </w:t>
                      </w:r>
                      <w:r w:rsidRPr="00D33130">
                        <w:rPr>
                          <w:lang w:val="ro-RO"/>
                        </w:rPr>
                        <w:fldChar w:fldCharType="begin"/>
                      </w:r>
                      <w:r w:rsidRPr="00D33130">
                        <w:rPr>
                          <w:lang w:val="ro-RO"/>
                        </w:rPr>
                        <w:instrText xml:space="preserve"> SEQ Figură \* ARABIC </w:instrText>
                      </w:r>
                      <w:r w:rsidRPr="00D33130">
                        <w:rPr>
                          <w:lang w:val="ro-RO"/>
                        </w:rPr>
                        <w:fldChar w:fldCharType="separate"/>
                      </w:r>
                      <w:r>
                        <w:rPr>
                          <w:noProof/>
                          <w:lang w:val="ro-RO"/>
                        </w:rPr>
                        <w:t>7</w:t>
                      </w:r>
                      <w:r w:rsidRPr="00D33130">
                        <w:rPr>
                          <w:lang w:val="ro-RO"/>
                        </w:rPr>
                        <w:fldChar w:fldCharType="end"/>
                      </w:r>
                      <w:r w:rsidRPr="00D33130">
                        <w:rPr>
                          <w:lang w:val="ro-RO"/>
                        </w:rPr>
                        <w:t>- Distribuția eșantionului cu potențiali beneficiari pe axe POCU</w:t>
                      </w:r>
                      <w:bookmarkEnd w:id="39"/>
                    </w:p>
                  </w:txbxContent>
                </v:textbox>
                <w10:wrap type="topAndBottom"/>
              </v:shape>
            </w:pict>
          </mc:Fallback>
        </mc:AlternateContent>
      </w:r>
      <w:r w:rsidR="00B20063" w:rsidRPr="00F70911">
        <w:rPr>
          <w:rFonts w:cstheme="minorHAnsi"/>
          <w:sz w:val="20"/>
          <w:szCs w:val="20"/>
          <w:lang w:val="ro-RO"/>
        </w:rPr>
        <w:t xml:space="preserve">Din analiza distribuției </w:t>
      </w:r>
      <w:r w:rsidR="00AA2BF3" w:rsidRPr="00F70911">
        <w:rPr>
          <w:rFonts w:cstheme="minorHAnsi"/>
          <w:sz w:val="20"/>
          <w:szCs w:val="20"/>
          <w:lang w:val="ro-RO"/>
        </w:rPr>
        <w:t xml:space="preserve">parametrilor de referință prezentată în grafiul </w:t>
      </w:r>
      <w:r w:rsidR="00474059" w:rsidRPr="00F70911">
        <w:rPr>
          <w:rFonts w:cstheme="minorHAnsi"/>
          <w:sz w:val="20"/>
          <w:szCs w:val="20"/>
          <w:lang w:val="ro-RO"/>
        </w:rPr>
        <w:t>anterior</w:t>
      </w:r>
      <w:r w:rsidR="00AA2BF3" w:rsidRPr="00F70911">
        <w:rPr>
          <w:rFonts w:cstheme="minorHAnsi"/>
          <w:sz w:val="20"/>
          <w:szCs w:val="20"/>
          <w:lang w:val="ro-RO"/>
        </w:rPr>
        <w:t xml:space="preserve"> să observă faptul că, pentru toate cele 7 A</w:t>
      </w:r>
      <w:r w:rsidR="00447740" w:rsidRPr="00F70911">
        <w:rPr>
          <w:rFonts w:cstheme="minorHAnsi"/>
          <w:sz w:val="20"/>
          <w:szCs w:val="20"/>
          <w:lang w:val="ro-RO"/>
        </w:rPr>
        <w:t>xe prioritare raportul între numărul de proiecte  și numărul de beneficiari este supra unitar, situație inversă decât cea observată în cazul beneficiarilor, ceea ce indică o strategie de tip ”ploaie în deșert” a unor aplicanţi, respectiv o orientare prioritară spre obținerea finanțării, secundar spre prioritizarea problematicii sociale targetate. Din punct de vedere al eșantionării, reperul de interes rămâne populația de  potențiali</w:t>
      </w:r>
      <w:r w:rsidR="00E01844" w:rsidRPr="00F70911">
        <w:rPr>
          <w:rFonts w:cstheme="minorHAnsi"/>
          <w:sz w:val="20"/>
          <w:szCs w:val="20"/>
          <w:lang w:val="ro-RO"/>
        </w:rPr>
        <w:t xml:space="preserve"> beneficiari, fiind investigată prin chestionar și ipoteza alternativă a strategiei anterior descrise, ipoteză în care aplicare a fost făcută de un număr mai mare de beneficiari, dar bazele de date au reținut doar liderul de echipă.</w:t>
      </w:r>
    </w:p>
    <w:p w14:paraId="645ABEB3" w14:textId="2C93AE76" w:rsidR="00B20063" w:rsidRPr="00F70911" w:rsidRDefault="002C6A9D" w:rsidP="00F70911">
      <w:pPr>
        <w:spacing w:line="276" w:lineRule="auto"/>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696128" behindDoc="0" locked="0" layoutInCell="1" allowOverlap="1" wp14:anchorId="28F28FCB" wp14:editId="3215AD59">
                <wp:simplePos x="0" y="0"/>
                <wp:positionH relativeFrom="column">
                  <wp:posOffset>1009650</wp:posOffset>
                </wp:positionH>
                <wp:positionV relativeFrom="paragraph">
                  <wp:posOffset>828675</wp:posOffset>
                </wp:positionV>
                <wp:extent cx="3829050" cy="171450"/>
                <wp:effectExtent l="0" t="0" r="0" b="0"/>
                <wp:wrapTopAndBottom/>
                <wp:docPr id="9" name="Casetă text 9"/>
                <wp:cNvGraphicFramePr/>
                <a:graphic xmlns:a="http://schemas.openxmlformats.org/drawingml/2006/main">
                  <a:graphicData uri="http://schemas.microsoft.com/office/word/2010/wordprocessingShape">
                    <wps:wsp>
                      <wps:cNvSpPr txBox="1"/>
                      <wps:spPr>
                        <a:xfrm>
                          <a:off x="0" y="0"/>
                          <a:ext cx="3829050" cy="171450"/>
                        </a:xfrm>
                        <a:prstGeom prst="rect">
                          <a:avLst/>
                        </a:prstGeom>
                        <a:solidFill>
                          <a:prstClr val="white"/>
                        </a:solidFill>
                        <a:ln>
                          <a:noFill/>
                        </a:ln>
                        <a:effectLst/>
                      </wps:spPr>
                      <wps:txbx>
                        <w:txbxContent>
                          <w:p w14:paraId="323F7261" w14:textId="0AD3E95D" w:rsidR="006C3118" w:rsidRPr="002C6A9D" w:rsidRDefault="006C3118" w:rsidP="002C6A9D">
                            <w:pPr>
                              <w:pStyle w:val="Caption"/>
                              <w:rPr>
                                <w:b/>
                                <w:noProof/>
                                <w:lang w:val="ro-RO"/>
                              </w:rPr>
                            </w:pPr>
                            <w:bookmarkStart w:id="32" w:name="_Toc67682194"/>
                            <w:r w:rsidRPr="002C6A9D">
                              <w:rPr>
                                <w:lang w:val="ro-RO"/>
                              </w:rPr>
                              <w:t xml:space="preserve">Figură </w:t>
                            </w:r>
                            <w:r w:rsidRPr="002C6A9D">
                              <w:rPr>
                                <w:lang w:val="ro-RO"/>
                              </w:rPr>
                              <w:fldChar w:fldCharType="begin"/>
                            </w:r>
                            <w:r w:rsidRPr="002C6A9D">
                              <w:rPr>
                                <w:lang w:val="ro-RO"/>
                              </w:rPr>
                              <w:instrText xml:space="preserve"> SEQ Figură \* ARABIC </w:instrText>
                            </w:r>
                            <w:r w:rsidRPr="002C6A9D">
                              <w:rPr>
                                <w:lang w:val="ro-RO"/>
                              </w:rPr>
                              <w:fldChar w:fldCharType="separate"/>
                            </w:r>
                            <w:r>
                              <w:rPr>
                                <w:noProof/>
                                <w:lang w:val="ro-RO"/>
                              </w:rPr>
                              <w:t>8</w:t>
                            </w:r>
                            <w:r w:rsidRPr="002C6A9D">
                              <w:rPr>
                                <w:lang w:val="ro-RO"/>
                              </w:rPr>
                              <w:fldChar w:fldCharType="end"/>
                            </w:r>
                            <w:r w:rsidRPr="002C6A9D">
                              <w:rPr>
                                <w:lang w:val="ro-RO"/>
                              </w:rPr>
                              <w:t>- Distribuția cererilor de finanțare respinse/potențiali beneficiari</w:t>
                            </w:r>
                            <w:bookmarkEnd w:id="3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28FCB" id="Casetă text 9" o:spid="_x0000_s1035" type="#_x0000_t202" style="position:absolute;left:0;text-align:left;margin-left:79.5pt;margin-top:65.25pt;width:301.5pt;height:1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" stroked="f">
                <v:textbox inset="0,0,0,0">
                  <w:txbxContent>
                    <w:p w14:paraId="323F7261" w14:textId="0AD3E95D" w:rsidR="006C3118" w:rsidRPr="002C6A9D" w:rsidRDefault="006C3118" w:rsidP="002C6A9D">
                      <w:pPr>
                        <w:pStyle w:val="Caption"/>
                        <w:rPr>
                          <w:b/>
                          <w:noProof/>
                          <w:lang w:val="ro-RO"/>
                        </w:rPr>
                      </w:pPr>
                      <w:bookmarkStart w:id="41" w:name="_Toc67682194"/>
                      <w:r w:rsidRPr="002C6A9D">
                        <w:rPr>
                          <w:lang w:val="ro-RO"/>
                        </w:rPr>
                        <w:t xml:space="preserve">Figură </w:t>
                      </w:r>
                      <w:r w:rsidRPr="002C6A9D">
                        <w:rPr>
                          <w:lang w:val="ro-RO"/>
                        </w:rPr>
                        <w:fldChar w:fldCharType="begin"/>
                      </w:r>
                      <w:r w:rsidRPr="002C6A9D">
                        <w:rPr>
                          <w:lang w:val="ro-RO"/>
                        </w:rPr>
                        <w:instrText xml:space="preserve"> SEQ Figură \* ARABIC </w:instrText>
                      </w:r>
                      <w:r w:rsidRPr="002C6A9D">
                        <w:rPr>
                          <w:lang w:val="ro-RO"/>
                        </w:rPr>
                        <w:fldChar w:fldCharType="separate"/>
                      </w:r>
                      <w:r>
                        <w:rPr>
                          <w:noProof/>
                          <w:lang w:val="ro-RO"/>
                        </w:rPr>
                        <w:t>8</w:t>
                      </w:r>
                      <w:r w:rsidRPr="002C6A9D">
                        <w:rPr>
                          <w:lang w:val="ro-RO"/>
                        </w:rPr>
                        <w:fldChar w:fldCharType="end"/>
                      </w:r>
                      <w:r w:rsidRPr="002C6A9D">
                        <w:rPr>
                          <w:lang w:val="ro-RO"/>
                        </w:rPr>
                        <w:t>- Distribuția cererilor de finanțare respinse/potențiali beneficiari</w:t>
                      </w:r>
                      <w:bookmarkEnd w:id="41"/>
                    </w:p>
                  </w:txbxContent>
                </v:textbox>
                <w10:wrap type="topAndBottom"/>
              </v:shape>
            </w:pict>
          </mc:Fallback>
        </mc:AlternateContent>
      </w:r>
      <w:r w:rsidR="00FE0196" w:rsidRPr="00F70911">
        <w:rPr>
          <w:rFonts w:cstheme="minorHAnsi"/>
          <w:sz w:val="20"/>
          <w:szCs w:val="20"/>
          <w:lang w:val="ro-RO"/>
        </w:rPr>
        <w:t xml:space="preserve">Distribuția numărului de cereri de finanțare respinse aplicate de potențialii beneficiari evidențiază disparități mai puțin accentuate decât în cazul beneficiarilor. În eșantionare atenția se va concentra pe </w:t>
      </w:r>
      <w:r w:rsidR="0037280F" w:rsidRPr="00F70911">
        <w:rPr>
          <w:rFonts w:cstheme="minorHAnsi"/>
          <w:sz w:val="20"/>
          <w:szCs w:val="20"/>
          <w:lang w:val="ro-RO"/>
        </w:rPr>
        <w:t>colectarea datelor de la primii 3% dintre potențialii beneficiari (31 de instituții) care au 7 sau mai multe cereri de finanțare respinse, totalizând 13% din portofoliul total de cereri respinse (respectiv 253 cereri).</w:t>
      </w:r>
    </w:p>
    <w:p w14:paraId="5EED65AD" w14:textId="2C50A341" w:rsidR="0037280F" w:rsidRPr="00F70911" w:rsidRDefault="002C6A9D" w:rsidP="00F70911">
      <w:pPr>
        <w:spacing w:line="276" w:lineRule="auto"/>
        <w:rPr>
          <w:rFonts w:cstheme="minorHAnsi"/>
          <w:sz w:val="20"/>
          <w:szCs w:val="20"/>
          <w:lang w:val="ro-RO"/>
        </w:rPr>
      </w:pPr>
      <w:r w:rsidRPr="00F70911">
        <w:rPr>
          <w:rFonts w:cstheme="minorHAnsi"/>
          <w:b/>
          <w:noProof/>
          <w:sz w:val="20"/>
          <w:szCs w:val="20"/>
          <w:lang w:val="ro-RO" w:eastAsia="ro-RO"/>
        </w:rPr>
        <w:lastRenderedPageBreak/>
        <w:drawing>
          <wp:anchor distT="0" distB="0" distL="114300" distR="114300" simplePos="0" relativeHeight="251694080" behindDoc="0" locked="0" layoutInCell="1" allowOverlap="1" wp14:anchorId="090FDE3F" wp14:editId="1B84A4B0">
            <wp:simplePos x="0" y="0"/>
            <wp:positionH relativeFrom="column">
              <wp:posOffset>1057275</wp:posOffset>
            </wp:positionH>
            <wp:positionV relativeFrom="paragraph">
              <wp:posOffset>327660</wp:posOffset>
            </wp:positionV>
            <wp:extent cx="3829050" cy="2002028"/>
            <wp:effectExtent l="0" t="0" r="0" b="0"/>
            <wp:wrapTopAndBottom/>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29050" cy="2002028"/>
                    </a:xfrm>
                    <a:prstGeom prst="rect">
                      <a:avLst/>
                    </a:prstGeom>
                    <a:noFill/>
                  </pic:spPr>
                </pic:pic>
              </a:graphicData>
            </a:graphic>
          </wp:anchor>
        </w:drawing>
      </w:r>
    </w:p>
    <w:p w14:paraId="0852BE09" w14:textId="4B067B89" w:rsidR="00B20063" w:rsidRPr="00F70911" w:rsidRDefault="00594881" w:rsidP="00F70911">
      <w:pPr>
        <w:spacing w:line="276" w:lineRule="auto"/>
        <w:rPr>
          <w:rFonts w:cstheme="minorHAnsi"/>
          <w:sz w:val="20"/>
          <w:szCs w:val="20"/>
          <w:lang w:val="ro-RO"/>
        </w:rPr>
      </w:pPr>
      <w:r w:rsidRPr="00F70911">
        <w:rPr>
          <w:rFonts w:cstheme="minorHAnsi"/>
          <w:sz w:val="20"/>
          <w:szCs w:val="20"/>
          <w:lang w:val="ro-RO"/>
        </w:rPr>
        <w:t>Lista celor 31 de potențiali beneficiari selectați pe baza criteriului anterior menționat este prezentată în tabelul următor:</w:t>
      </w:r>
    </w:p>
    <w:p w14:paraId="69510D0C" w14:textId="0A6E419F" w:rsidR="00B20063" w:rsidRPr="00F70911" w:rsidRDefault="00B20063" w:rsidP="00F70911">
      <w:pPr>
        <w:spacing w:line="276" w:lineRule="auto"/>
        <w:rPr>
          <w:rFonts w:cstheme="minorHAnsi"/>
          <w:b/>
          <w:sz w:val="20"/>
          <w:szCs w:val="20"/>
          <w:lang w:val="ro-RO"/>
        </w:rPr>
      </w:pPr>
    </w:p>
    <w:p w14:paraId="12348F0A" w14:textId="19CD774D" w:rsidR="00873A0F" w:rsidRPr="00F70911" w:rsidRDefault="00873A0F" w:rsidP="00F70911">
      <w:pPr>
        <w:pStyle w:val="Caption"/>
        <w:keepNext/>
        <w:spacing w:line="276" w:lineRule="auto"/>
        <w:rPr>
          <w:rFonts w:cstheme="minorHAnsi"/>
          <w:sz w:val="20"/>
          <w:szCs w:val="20"/>
          <w:lang w:val="ro-RO"/>
        </w:rPr>
      </w:pPr>
      <w:bookmarkStart w:id="33" w:name="_Toc67682199"/>
      <w:r w:rsidRPr="00F70911">
        <w:rPr>
          <w:rFonts w:cstheme="minorHAnsi"/>
          <w:sz w:val="20"/>
          <w:szCs w:val="20"/>
          <w:lang w:val="ro-RO"/>
        </w:rPr>
        <w:t xml:space="preserve">Tabel </w:t>
      </w:r>
      <w:r w:rsidRPr="00F70911">
        <w:rPr>
          <w:rFonts w:cstheme="minorHAnsi"/>
          <w:sz w:val="20"/>
          <w:szCs w:val="20"/>
          <w:lang w:val="ro-RO"/>
        </w:rPr>
        <w:fldChar w:fldCharType="begin"/>
      </w:r>
      <w:r w:rsidRPr="00F70911">
        <w:rPr>
          <w:rFonts w:cstheme="minorHAnsi"/>
          <w:sz w:val="20"/>
          <w:szCs w:val="20"/>
          <w:lang w:val="ro-RO"/>
        </w:rPr>
        <w:instrText xml:space="preserve"> SEQ Tabel \* ARABIC </w:instrText>
      </w:r>
      <w:r w:rsidRPr="00F70911">
        <w:rPr>
          <w:rFonts w:cstheme="minorHAnsi"/>
          <w:sz w:val="20"/>
          <w:szCs w:val="20"/>
          <w:lang w:val="ro-RO"/>
        </w:rPr>
        <w:fldChar w:fldCharType="separate"/>
      </w:r>
      <w:r w:rsidRPr="00F70911">
        <w:rPr>
          <w:rFonts w:cstheme="minorHAnsi"/>
          <w:noProof/>
          <w:sz w:val="20"/>
          <w:szCs w:val="20"/>
          <w:lang w:val="ro-RO"/>
        </w:rPr>
        <w:t>3</w:t>
      </w:r>
      <w:r w:rsidRPr="00F70911">
        <w:rPr>
          <w:rFonts w:cstheme="minorHAnsi"/>
          <w:sz w:val="20"/>
          <w:szCs w:val="20"/>
          <w:lang w:val="ro-RO"/>
        </w:rPr>
        <w:fldChar w:fldCharType="end"/>
      </w:r>
      <w:r w:rsidRPr="00F70911">
        <w:rPr>
          <w:rFonts w:cstheme="minorHAnsi"/>
          <w:sz w:val="20"/>
          <w:szCs w:val="20"/>
          <w:lang w:val="ro-RO"/>
        </w:rPr>
        <w:t>-Lista principalilor potențiali beneficiari, categoria din care fac parte și numărul de cereri de finanțare respinse</w:t>
      </w:r>
      <w:bookmarkEnd w:id="33"/>
    </w:p>
    <w:tbl>
      <w:tblPr>
        <w:tblStyle w:val="GridTable1Light-Accent6"/>
        <w:tblW w:w="9463" w:type="dxa"/>
        <w:tblLook w:val="04A0" w:firstRow="1" w:lastRow="0" w:firstColumn="1" w:lastColumn="0" w:noHBand="0" w:noVBand="1"/>
      </w:tblPr>
      <w:tblGrid>
        <w:gridCol w:w="5807"/>
        <w:gridCol w:w="1843"/>
        <w:gridCol w:w="1813"/>
      </w:tblGrid>
      <w:tr w:rsidR="00AD4981" w:rsidRPr="00F70911" w14:paraId="727CD2E0" w14:textId="77777777" w:rsidTr="00343A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072BB315" w14:textId="77777777" w:rsidR="00AD4981" w:rsidRPr="00F70911" w:rsidRDefault="00AD4981" w:rsidP="00F70911">
            <w:pPr>
              <w:spacing w:line="276" w:lineRule="auto"/>
              <w:jc w:val="left"/>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Nume potențial beneficiar</w:t>
            </w:r>
          </w:p>
        </w:tc>
        <w:tc>
          <w:tcPr>
            <w:tcW w:w="1843" w:type="dxa"/>
            <w:noWrap/>
            <w:hideMark/>
          </w:tcPr>
          <w:p w14:paraId="3281CE6C" w14:textId="77777777" w:rsidR="00AD4981" w:rsidRPr="00F70911" w:rsidRDefault="00AD4981" w:rsidP="00F70911">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categorie</w:t>
            </w:r>
          </w:p>
        </w:tc>
        <w:tc>
          <w:tcPr>
            <w:tcW w:w="1813" w:type="dxa"/>
            <w:noWrap/>
            <w:hideMark/>
          </w:tcPr>
          <w:p w14:paraId="38D8DC01" w14:textId="77777777" w:rsidR="00AD4981" w:rsidRPr="00F70911" w:rsidRDefault="00AD4981" w:rsidP="00F70911">
            <w:pPr>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număr de cereri de finanțare respinse</w:t>
            </w:r>
          </w:p>
        </w:tc>
      </w:tr>
      <w:tr w:rsidR="00AD4981" w:rsidRPr="00F70911" w14:paraId="1B7DB66F"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39B2C446"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UNIVERSITATEA "DUNAREA DE JOS"</w:t>
            </w:r>
          </w:p>
        </w:tc>
        <w:tc>
          <w:tcPr>
            <w:tcW w:w="1843" w:type="dxa"/>
            <w:noWrap/>
            <w:hideMark/>
          </w:tcPr>
          <w:p w14:paraId="1A2096A9"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Universitate</w:t>
            </w:r>
          </w:p>
        </w:tc>
        <w:tc>
          <w:tcPr>
            <w:tcW w:w="1813" w:type="dxa"/>
            <w:noWrap/>
            <w:hideMark/>
          </w:tcPr>
          <w:p w14:paraId="6F409414"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12</w:t>
            </w:r>
          </w:p>
        </w:tc>
      </w:tr>
      <w:tr w:rsidR="00AD4981" w:rsidRPr="00F70911" w14:paraId="18A019BE"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0CC7AD8"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CAMERA DE COMERT SI INDUSTRIE A ROMANIEI</w:t>
            </w:r>
          </w:p>
        </w:tc>
        <w:tc>
          <w:tcPr>
            <w:tcW w:w="1843" w:type="dxa"/>
            <w:noWrap/>
            <w:hideMark/>
          </w:tcPr>
          <w:p w14:paraId="7F9184FC"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Camera de comerț</w:t>
            </w:r>
          </w:p>
        </w:tc>
        <w:tc>
          <w:tcPr>
            <w:tcW w:w="1813" w:type="dxa"/>
            <w:noWrap/>
            <w:hideMark/>
          </w:tcPr>
          <w:p w14:paraId="0CA7B38F"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AD4981" w:rsidRPr="00F70911" w14:paraId="1454465E"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108489E"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FUNDATIA "AMFITEATRU"</w:t>
            </w:r>
          </w:p>
        </w:tc>
        <w:tc>
          <w:tcPr>
            <w:tcW w:w="1843" w:type="dxa"/>
            <w:noWrap/>
            <w:hideMark/>
          </w:tcPr>
          <w:p w14:paraId="45D6B0E3"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584CC5FC"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AD4981" w:rsidRPr="00F70911" w14:paraId="26A546FD"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001C3442"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MINISTERUL EDUCATIEI</w:t>
            </w:r>
          </w:p>
        </w:tc>
        <w:tc>
          <w:tcPr>
            <w:tcW w:w="1843" w:type="dxa"/>
            <w:noWrap/>
            <w:hideMark/>
          </w:tcPr>
          <w:p w14:paraId="550D6C9E"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Minister</w:t>
            </w:r>
          </w:p>
        </w:tc>
        <w:tc>
          <w:tcPr>
            <w:tcW w:w="1813" w:type="dxa"/>
            <w:noWrap/>
            <w:hideMark/>
          </w:tcPr>
          <w:p w14:paraId="7F0CBC6B"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11</w:t>
            </w:r>
          </w:p>
        </w:tc>
      </w:tr>
      <w:tr w:rsidR="00AD4981" w:rsidRPr="00F70911" w14:paraId="4B978F0A"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DA123F7"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EURO BEST TEAM SRL</w:t>
            </w:r>
          </w:p>
        </w:tc>
        <w:tc>
          <w:tcPr>
            <w:tcW w:w="1843" w:type="dxa"/>
            <w:noWrap/>
            <w:hideMark/>
          </w:tcPr>
          <w:p w14:paraId="19ED7C38"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813" w:type="dxa"/>
            <w:noWrap/>
            <w:hideMark/>
          </w:tcPr>
          <w:p w14:paraId="46C340BE"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AD4981" w:rsidRPr="00F70911" w14:paraId="033F3850"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1057608E"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FUNDATIA "CORPUL EXPERTILOR IN ACCESAREA FONDURILOR STRUCTURALE SI DE COEZIUNE EUROPENE"</w:t>
            </w:r>
          </w:p>
        </w:tc>
        <w:tc>
          <w:tcPr>
            <w:tcW w:w="1843" w:type="dxa"/>
            <w:noWrap/>
            <w:hideMark/>
          </w:tcPr>
          <w:p w14:paraId="031FECF9"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7AD2C792"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10</w:t>
            </w:r>
          </w:p>
        </w:tc>
      </w:tr>
      <w:tr w:rsidR="00AD4981" w:rsidRPr="00F70911" w14:paraId="4EDEC879"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B5FFA74" w14:textId="1FE26559"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 xml:space="preserve">JUDEŢUL DÂMBOVIŢA/Consiliul </w:t>
            </w:r>
            <w:r w:rsidR="005C2995" w:rsidRPr="00F70911">
              <w:rPr>
                <w:rFonts w:eastAsia="Times New Roman" w:cstheme="minorHAnsi"/>
                <w:b w:val="0"/>
                <w:color w:val="000000"/>
                <w:sz w:val="20"/>
                <w:szCs w:val="20"/>
                <w:lang w:val="ro-RO" w:eastAsia="ro-RO"/>
              </w:rPr>
              <w:t>Județean</w:t>
            </w:r>
            <w:r w:rsidRPr="00F70911">
              <w:rPr>
                <w:rFonts w:eastAsia="Times New Roman" w:cstheme="minorHAnsi"/>
                <w:b w:val="0"/>
                <w:color w:val="000000"/>
                <w:sz w:val="20"/>
                <w:szCs w:val="20"/>
                <w:lang w:val="ro-RO" w:eastAsia="ro-RO"/>
              </w:rPr>
              <w:t xml:space="preserve"> </w:t>
            </w:r>
            <w:r w:rsidR="005C2995" w:rsidRPr="00F70911">
              <w:rPr>
                <w:rFonts w:eastAsia="Times New Roman" w:cstheme="minorHAnsi"/>
                <w:b w:val="0"/>
                <w:color w:val="000000"/>
                <w:sz w:val="20"/>
                <w:szCs w:val="20"/>
                <w:lang w:val="ro-RO" w:eastAsia="ro-RO"/>
              </w:rPr>
              <w:t>Dâmbovița</w:t>
            </w:r>
          </w:p>
        </w:tc>
        <w:tc>
          <w:tcPr>
            <w:tcW w:w="1843" w:type="dxa"/>
            <w:noWrap/>
            <w:hideMark/>
          </w:tcPr>
          <w:p w14:paraId="1C18001F" w14:textId="6DC51414"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Consiliu județean</w:t>
            </w:r>
          </w:p>
        </w:tc>
        <w:tc>
          <w:tcPr>
            <w:tcW w:w="1813" w:type="dxa"/>
            <w:noWrap/>
            <w:hideMark/>
          </w:tcPr>
          <w:p w14:paraId="5FC976C8"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9</w:t>
            </w:r>
          </w:p>
        </w:tc>
      </w:tr>
      <w:tr w:rsidR="00AD4981" w:rsidRPr="00F70911" w14:paraId="1D92B576"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3BDA06C"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MARKO LEADER TEAM SRL</w:t>
            </w:r>
          </w:p>
        </w:tc>
        <w:tc>
          <w:tcPr>
            <w:tcW w:w="1843" w:type="dxa"/>
            <w:noWrap/>
            <w:hideMark/>
          </w:tcPr>
          <w:p w14:paraId="2CC0409A"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813" w:type="dxa"/>
            <w:noWrap/>
            <w:hideMark/>
          </w:tcPr>
          <w:p w14:paraId="667B26F7"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9</w:t>
            </w:r>
          </w:p>
        </w:tc>
      </w:tr>
      <w:tr w:rsidR="00AD4981" w:rsidRPr="00F70911" w14:paraId="1E492B9A"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04840A4"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FUNDATIA CENTRUL DE RESURSE PENTRU EDUCATIE SI FORMARE PROFESIONALA</w:t>
            </w:r>
          </w:p>
        </w:tc>
        <w:tc>
          <w:tcPr>
            <w:tcW w:w="1843" w:type="dxa"/>
            <w:noWrap/>
            <w:hideMark/>
          </w:tcPr>
          <w:p w14:paraId="0EE4A614"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74C40037"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9</w:t>
            </w:r>
          </w:p>
        </w:tc>
      </w:tr>
      <w:tr w:rsidR="00AD4981" w:rsidRPr="00F70911" w14:paraId="2F066881"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81A82E4"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PROFESIONALA NEGUVERNAMENTALA DE ASISTENTA SOCIALA ASSOC</w:t>
            </w:r>
          </w:p>
        </w:tc>
        <w:tc>
          <w:tcPr>
            <w:tcW w:w="1843" w:type="dxa"/>
            <w:noWrap/>
            <w:hideMark/>
          </w:tcPr>
          <w:p w14:paraId="2C1C5DC4"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5745E245"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57C71CEE"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3E3E4DF"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FUNDATIA WORLD VISION ROMANIA</w:t>
            </w:r>
          </w:p>
        </w:tc>
        <w:tc>
          <w:tcPr>
            <w:tcW w:w="1843" w:type="dxa"/>
            <w:noWrap/>
            <w:hideMark/>
          </w:tcPr>
          <w:p w14:paraId="78D007D7"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5FC9B239"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10D309D9"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0CADC9B4"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CENTRUL NATIONAL DE DEZVOLTARE A INVATAMINTULUI PROFESIONAL SI TEHNIC</w:t>
            </w:r>
          </w:p>
        </w:tc>
        <w:tc>
          <w:tcPr>
            <w:tcW w:w="1843" w:type="dxa"/>
            <w:noWrap/>
            <w:hideMark/>
          </w:tcPr>
          <w:p w14:paraId="021FBFCF"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Furnizor de formare</w:t>
            </w:r>
          </w:p>
        </w:tc>
        <w:tc>
          <w:tcPr>
            <w:tcW w:w="1813" w:type="dxa"/>
            <w:noWrap/>
            <w:hideMark/>
          </w:tcPr>
          <w:p w14:paraId="170E0B45"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535D91FA"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0B2D81A8"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FUNDAŢIA "ALĂTURI DE VOI" ROMÂNIA</w:t>
            </w:r>
          </w:p>
        </w:tc>
        <w:tc>
          <w:tcPr>
            <w:tcW w:w="1843" w:type="dxa"/>
            <w:noWrap/>
            <w:hideMark/>
          </w:tcPr>
          <w:p w14:paraId="6BD3C9DE"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36F4408F"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2504DACC"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7B61077"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ROMANA PENTRU TRANSFER TEHNOLOGIC SI INOVARE AROTT</w:t>
            </w:r>
          </w:p>
        </w:tc>
        <w:tc>
          <w:tcPr>
            <w:tcW w:w="1843" w:type="dxa"/>
            <w:noWrap/>
            <w:hideMark/>
          </w:tcPr>
          <w:p w14:paraId="2EA28D9B"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2D1F4E20"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6303AEF7"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64A8E4A"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EUROPEANA PENTRU O VIATA MAI BUNA</w:t>
            </w:r>
          </w:p>
        </w:tc>
        <w:tc>
          <w:tcPr>
            <w:tcW w:w="1843" w:type="dxa"/>
            <w:noWrap/>
            <w:hideMark/>
          </w:tcPr>
          <w:p w14:paraId="35417FFB"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2CD78485"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4180F269"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1F5C32F7"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,,EXCELENTA IN EDUCATIE SI FORMARE CONTINUA"</w:t>
            </w:r>
          </w:p>
        </w:tc>
        <w:tc>
          <w:tcPr>
            <w:tcW w:w="1843" w:type="dxa"/>
            <w:noWrap/>
            <w:hideMark/>
          </w:tcPr>
          <w:p w14:paraId="2F1C0386"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60C004B1"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8</w:t>
            </w:r>
          </w:p>
        </w:tc>
      </w:tr>
      <w:tr w:rsidR="00AD4981" w:rsidRPr="00F70911" w14:paraId="5C2FDD29"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0AE08682"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ROMANA ANTI-SIDA</w:t>
            </w:r>
          </w:p>
        </w:tc>
        <w:tc>
          <w:tcPr>
            <w:tcW w:w="1843" w:type="dxa"/>
            <w:noWrap/>
            <w:hideMark/>
          </w:tcPr>
          <w:p w14:paraId="6294CCF7"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0188123A"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4A427EA9"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33446089"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U.A.T. ORASUL GEOAGIU</w:t>
            </w:r>
          </w:p>
        </w:tc>
        <w:tc>
          <w:tcPr>
            <w:tcW w:w="1843" w:type="dxa"/>
            <w:noWrap/>
            <w:hideMark/>
          </w:tcPr>
          <w:p w14:paraId="613849A0"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Oraș (UAT)</w:t>
            </w:r>
          </w:p>
        </w:tc>
        <w:tc>
          <w:tcPr>
            <w:tcW w:w="1813" w:type="dxa"/>
            <w:noWrap/>
            <w:hideMark/>
          </w:tcPr>
          <w:p w14:paraId="476D6181"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375E40C0"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401E957"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FUNDATIA DE SPRIJIN COMUNITAR</w:t>
            </w:r>
          </w:p>
        </w:tc>
        <w:tc>
          <w:tcPr>
            <w:tcW w:w="1843" w:type="dxa"/>
            <w:noWrap/>
            <w:hideMark/>
          </w:tcPr>
          <w:p w14:paraId="0861A78B"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25653991"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0EE0015F"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35E6CDC2"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lastRenderedPageBreak/>
              <w:t>FEDERATIA ROMANA DE FOTBAL</w:t>
            </w:r>
          </w:p>
        </w:tc>
        <w:tc>
          <w:tcPr>
            <w:tcW w:w="1843" w:type="dxa"/>
            <w:noWrap/>
            <w:hideMark/>
          </w:tcPr>
          <w:p w14:paraId="7270544E"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5A5F2374"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3D6E3177"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2A14006"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"SOCIETATEA NATIONALA DE CRUCE ROSIE DIN ROMANIA" FILIALA VRANCEA</w:t>
            </w:r>
          </w:p>
        </w:tc>
        <w:tc>
          <w:tcPr>
            <w:tcW w:w="1843" w:type="dxa"/>
            <w:noWrap/>
            <w:hideMark/>
          </w:tcPr>
          <w:p w14:paraId="3F220DF5"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187E3970"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61D5B576"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476C696A"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CENTRUL DE RESURSE SI FORMARE IN PROFESIUNI SOCIALE "PRO VOCATIE"</w:t>
            </w:r>
          </w:p>
        </w:tc>
        <w:tc>
          <w:tcPr>
            <w:tcW w:w="1843" w:type="dxa"/>
            <w:noWrap/>
            <w:hideMark/>
          </w:tcPr>
          <w:p w14:paraId="2514D06A"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2A8C423C"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18E0B708"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E9F5C83"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QUANTA RESURSE UMANE SRL</w:t>
            </w:r>
          </w:p>
        </w:tc>
        <w:tc>
          <w:tcPr>
            <w:tcW w:w="1843" w:type="dxa"/>
            <w:noWrap/>
            <w:hideMark/>
          </w:tcPr>
          <w:p w14:paraId="22ACF5F8"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813" w:type="dxa"/>
            <w:noWrap/>
            <w:hideMark/>
          </w:tcPr>
          <w:p w14:paraId="6064DF8B"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34A17FE6"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FDA7815"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CARITAS ALBA IULIA - ASISTENTA MEDICALA SI SOCIALA</w:t>
            </w:r>
          </w:p>
        </w:tc>
        <w:tc>
          <w:tcPr>
            <w:tcW w:w="1843" w:type="dxa"/>
            <w:noWrap/>
            <w:hideMark/>
          </w:tcPr>
          <w:p w14:paraId="7B3DB716"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09A5B1C5"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447C2E6C"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32B47046"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PUBLIC CREATION SRL</w:t>
            </w:r>
          </w:p>
        </w:tc>
        <w:tc>
          <w:tcPr>
            <w:tcW w:w="1843" w:type="dxa"/>
            <w:noWrap/>
            <w:hideMark/>
          </w:tcPr>
          <w:p w14:paraId="4F43FF7A"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813" w:type="dxa"/>
            <w:noWrap/>
            <w:hideMark/>
          </w:tcPr>
          <w:p w14:paraId="7EACC12F"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75170E1F"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6B0DB2EF"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HR SPECIALISTS SRL</w:t>
            </w:r>
          </w:p>
        </w:tc>
        <w:tc>
          <w:tcPr>
            <w:tcW w:w="1843" w:type="dxa"/>
            <w:noWrap/>
            <w:hideMark/>
          </w:tcPr>
          <w:p w14:paraId="07966287"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IMM</w:t>
            </w:r>
          </w:p>
        </w:tc>
        <w:tc>
          <w:tcPr>
            <w:tcW w:w="1813" w:type="dxa"/>
            <w:noWrap/>
            <w:hideMark/>
          </w:tcPr>
          <w:p w14:paraId="2F4E9781"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62E2B34F"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1085A86F"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O SANSA PENTRU FIECARE</w:t>
            </w:r>
          </w:p>
        </w:tc>
        <w:tc>
          <w:tcPr>
            <w:tcW w:w="1843" w:type="dxa"/>
            <w:noWrap/>
            <w:hideMark/>
          </w:tcPr>
          <w:p w14:paraId="729B76D3"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512A67F3"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45C974DB"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E05DC54"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CENTRUL DE CERCETARE SI FORMARE A UNIVERSITATII DE NORD BAIA MARE</w:t>
            </w:r>
          </w:p>
        </w:tc>
        <w:tc>
          <w:tcPr>
            <w:tcW w:w="1843" w:type="dxa"/>
            <w:noWrap/>
            <w:hideMark/>
          </w:tcPr>
          <w:p w14:paraId="31E25B4F"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Furnizor de formare</w:t>
            </w:r>
          </w:p>
        </w:tc>
        <w:tc>
          <w:tcPr>
            <w:tcW w:w="1813" w:type="dxa"/>
            <w:noWrap/>
            <w:hideMark/>
          </w:tcPr>
          <w:p w14:paraId="53D5A28A"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3A1C7AF8"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5C94BE8A"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GRUP DE ACTIUNE LOCALA TŐVISHÁT</w:t>
            </w:r>
          </w:p>
        </w:tc>
        <w:tc>
          <w:tcPr>
            <w:tcW w:w="1843" w:type="dxa"/>
            <w:noWrap/>
            <w:hideMark/>
          </w:tcPr>
          <w:p w14:paraId="515E8AD3"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GAL</w:t>
            </w:r>
          </w:p>
        </w:tc>
        <w:tc>
          <w:tcPr>
            <w:tcW w:w="1813" w:type="dxa"/>
            <w:noWrap/>
            <w:hideMark/>
          </w:tcPr>
          <w:p w14:paraId="3300A090"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6E618EF1"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71A660F2"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JUSTITIE PANA LA CAPAT</w:t>
            </w:r>
          </w:p>
        </w:tc>
        <w:tc>
          <w:tcPr>
            <w:tcW w:w="1843" w:type="dxa"/>
            <w:noWrap/>
            <w:hideMark/>
          </w:tcPr>
          <w:p w14:paraId="16E2107D"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799F4687"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r w:rsidR="00AD4981" w:rsidRPr="00F70911" w14:paraId="1046F382" w14:textId="77777777" w:rsidTr="00343A9C">
        <w:trPr>
          <w:trHeight w:val="300"/>
        </w:trPr>
        <w:tc>
          <w:tcPr>
            <w:cnfStyle w:val="001000000000" w:firstRow="0" w:lastRow="0" w:firstColumn="1" w:lastColumn="0" w:oddVBand="0" w:evenVBand="0" w:oddHBand="0" w:evenHBand="0" w:firstRowFirstColumn="0" w:firstRowLastColumn="0" w:lastRowFirstColumn="0" w:lastRowLastColumn="0"/>
            <w:tcW w:w="5807" w:type="dxa"/>
            <w:noWrap/>
            <w:hideMark/>
          </w:tcPr>
          <w:p w14:paraId="2FB5B4F4" w14:textId="77777777" w:rsidR="00AD4981" w:rsidRPr="00F70911" w:rsidRDefault="00AD4981" w:rsidP="00F70911">
            <w:pPr>
              <w:spacing w:line="276" w:lineRule="auto"/>
              <w:jc w:val="left"/>
              <w:rPr>
                <w:rFonts w:eastAsia="Times New Roman" w:cstheme="minorHAnsi"/>
                <w:b w:val="0"/>
                <w:color w:val="000000"/>
                <w:sz w:val="20"/>
                <w:szCs w:val="20"/>
                <w:lang w:val="ro-RO" w:eastAsia="ro-RO"/>
              </w:rPr>
            </w:pPr>
            <w:r w:rsidRPr="00F70911">
              <w:rPr>
                <w:rFonts w:eastAsia="Times New Roman" w:cstheme="minorHAnsi"/>
                <w:b w:val="0"/>
                <w:color w:val="000000"/>
                <w:sz w:val="20"/>
                <w:szCs w:val="20"/>
                <w:lang w:val="ro-RO" w:eastAsia="ro-RO"/>
              </w:rPr>
              <w:t>ASOCIATIA CENTER FOR DEMOCRACY AND SUSTAINABLE DEVELOPMENT(CESUD ROMANIA)</w:t>
            </w:r>
          </w:p>
        </w:tc>
        <w:tc>
          <w:tcPr>
            <w:tcW w:w="1843" w:type="dxa"/>
            <w:noWrap/>
            <w:hideMark/>
          </w:tcPr>
          <w:p w14:paraId="68EBC2CA" w14:textId="77777777" w:rsidR="00AD4981" w:rsidRPr="00F70911" w:rsidRDefault="00AD4981" w:rsidP="00F70911">
            <w:pPr>
              <w:spacing w:line="276"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ONG</w:t>
            </w:r>
          </w:p>
        </w:tc>
        <w:tc>
          <w:tcPr>
            <w:tcW w:w="1813" w:type="dxa"/>
            <w:noWrap/>
            <w:hideMark/>
          </w:tcPr>
          <w:p w14:paraId="379CAA88" w14:textId="77777777" w:rsidR="00AD4981" w:rsidRPr="00F70911" w:rsidRDefault="00AD4981" w:rsidP="00F70911">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ro-RO" w:eastAsia="ro-RO"/>
              </w:rPr>
            </w:pPr>
            <w:r w:rsidRPr="00F70911">
              <w:rPr>
                <w:rFonts w:eastAsia="Times New Roman" w:cstheme="minorHAnsi"/>
                <w:color w:val="000000"/>
                <w:sz w:val="20"/>
                <w:szCs w:val="20"/>
                <w:lang w:val="ro-RO" w:eastAsia="ro-RO"/>
              </w:rPr>
              <w:t>7</w:t>
            </w:r>
          </w:p>
        </w:tc>
      </w:tr>
    </w:tbl>
    <w:p w14:paraId="656E84E3" w14:textId="3CB17549" w:rsidR="00B20063" w:rsidRPr="00F70911" w:rsidRDefault="00B20063" w:rsidP="00F70911">
      <w:pPr>
        <w:spacing w:line="276" w:lineRule="auto"/>
        <w:rPr>
          <w:rFonts w:cstheme="minorHAnsi"/>
          <w:b/>
          <w:sz w:val="20"/>
          <w:szCs w:val="20"/>
          <w:lang w:val="ro-RO"/>
        </w:rPr>
      </w:pPr>
    </w:p>
    <w:p w14:paraId="0C581162" w14:textId="77777777" w:rsidR="00943F21" w:rsidRPr="00F70911" w:rsidRDefault="00943F21"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33C7BE37" w14:textId="173CA379" w:rsidR="004C4B3D" w:rsidRPr="00F70911" w:rsidRDefault="006D69AF" w:rsidP="00F70911">
      <w:pPr>
        <w:spacing w:line="276" w:lineRule="auto"/>
        <w:rPr>
          <w:rFonts w:cstheme="minorHAnsi"/>
          <w:sz w:val="20"/>
          <w:szCs w:val="20"/>
          <w:lang w:val="ro-RO"/>
        </w:rPr>
      </w:pPr>
      <w:r w:rsidRPr="00F70911">
        <w:rPr>
          <w:rFonts w:cstheme="minorHAnsi"/>
          <w:sz w:val="20"/>
          <w:szCs w:val="20"/>
          <w:lang w:val="ro-RO"/>
        </w:rPr>
        <w:lastRenderedPageBreak/>
        <w:t>Această listă asupra căreia se va insista în mod deosebit în colectarea de date va fi completată, până la atingerea volumului eșantionului proiectat, proporțional, pe categorii de respondenți, prin selecție aleatoare, în interiorul fiecărei categorii de potențiali beneficiari conform tabelului următor:</w:t>
      </w:r>
    </w:p>
    <w:p w14:paraId="71D96C1F" w14:textId="77777777" w:rsidR="00943F21" w:rsidRPr="00F70911" w:rsidRDefault="00943F21" w:rsidP="00F70911">
      <w:pPr>
        <w:spacing w:line="276" w:lineRule="auto"/>
        <w:rPr>
          <w:rFonts w:cstheme="minorHAnsi"/>
          <w:sz w:val="20"/>
          <w:szCs w:val="20"/>
          <w:lang w:val="ro-RO"/>
        </w:rPr>
      </w:pPr>
    </w:p>
    <w:p w14:paraId="253235DD" w14:textId="2721A961" w:rsidR="00943F21" w:rsidRPr="00F70911" w:rsidRDefault="00943F21" w:rsidP="00F70911">
      <w:pPr>
        <w:pStyle w:val="Caption"/>
        <w:keepNext/>
        <w:spacing w:line="276" w:lineRule="auto"/>
        <w:jc w:val="left"/>
        <w:rPr>
          <w:rFonts w:cstheme="minorHAnsi"/>
          <w:sz w:val="20"/>
          <w:szCs w:val="20"/>
          <w:lang w:val="ro-RO"/>
        </w:rPr>
      </w:pPr>
      <w:bookmarkStart w:id="34" w:name="_Toc67682200"/>
      <w:r w:rsidRPr="00F70911">
        <w:rPr>
          <w:rFonts w:cstheme="minorHAnsi"/>
          <w:sz w:val="20"/>
          <w:szCs w:val="20"/>
          <w:lang w:val="ro-RO"/>
        </w:rPr>
        <w:t xml:space="preserve">Tabel </w:t>
      </w:r>
      <w:r w:rsidRPr="00F70911">
        <w:rPr>
          <w:rFonts w:cstheme="minorHAnsi"/>
          <w:sz w:val="20"/>
          <w:szCs w:val="20"/>
          <w:lang w:val="ro-RO"/>
        </w:rPr>
        <w:fldChar w:fldCharType="begin"/>
      </w:r>
      <w:r w:rsidRPr="00F70911">
        <w:rPr>
          <w:rFonts w:cstheme="minorHAnsi"/>
          <w:sz w:val="20"/>
          <w:szCs w:val="20"/>
          <w:lang w:val="ro-RO"/>
        </w:rPr>
        <w:instrText xml:space="preserve"> SEQ Tabel \* ARABIC </w:instrText>
      </w:r>
      <w:r w:rsidRPr="00F70911">
        <w:rPr>
          <w:rFonts w:cstheme="minorHAnsi"/>
          <w:sz w:val="20"/>
          <w:szCs w:val="20"/>
          <w:lang w:val="ro-RO"/>
        </w:rPr>
        <w:fldChar w:fldCharType="separate"/>
      </w:r>
      <w:r w:rsidR="00873A0F" w:rsidRPr="00F70911">
        <w:rPr>
          <w:rFonts w:cstheme="minorHAnsi"/>
          <w:noProof/>
          <w:sz w:val="20"/>
          <w:szCs w:val="20"/>
          <w:lang w:val="ro-RO"/>
        </w:rPr>
        <w:t>4</w:t>
      </w:r>
      <w:r w:rsidRPr="00F70911">
        <w:rPr>
          <w:rFonts w:cstheme="minorHAnsi"/>
          <w:sz w:val="20"/>
          <w:szCs w:val="20"/>
          <w:lang w:val="ro-RO"/>
        </w:rPr>
        <w:fldChar w:fldCharType="end"/>
      </w:r>
      <w:r w:rsidRPr="00F70911">
        <w:rPr>
          <w:rFonts w:cstheme="minorHAnsi"/>
          <w:sz w:val="20"/>
          <w:szCs w:val="20"/>
          <w:lang w:val="ro-RO"/>
        </w:rPr>
        <w:t>-Lista categoriilor de potențiali  beneficiari/ număr de cereri de finanțare depuse și număr de potențiali beneficiari incluși</w:t>
      </w:r>
      <w:bookmarkEnd w:id="34"/>
    </w:p>
    <w:p w14:paraId="6297939E" w14:textId="77777777" w:rsidR="00343A9C" w:rsidRPr="00F70911" w:rsidRDefault="00943F21" w:rsidP="00F70911">
      <w:pPr>
        <w:spacing w:after="160" w:line="276" w:lineRule="auto"/>
        <w:jc w:val="left"/>
        <w:rPr>
          <w:rFonts w:cstheme="minorHAnsi"/>
          <w:sz w:val="20"/>
          <w:szCs w:val="20"/>
          <w:lang w:val="ro-RO"/>
        </w:rPr>
      </w:pPr>
      <w:r w:rsidRPr="00F70911">
        <w:rPr>
          <w:rFonts w:cstheme="minorHAnsi"/>
          <w:noProof/>
          <w:sz w:val="20"/>
          <w:szCs w:val="20"/>
          <w:lang w:val="ro-RO" w:eastAsia="ro-RO"/>
        </w:rPr>
        <w:drawing>
          <wp:inline distT="0" distB="0" distL="0" distR="0" wp14:anchorId="4E2E0640" wp14:editId="01F2A352">
            <wp:extent cx="5600700" cy="552450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0700" cy="5524500"/>
                    </a:xfrm>
                    <a:prstGeom prst="rect">
                      <a:avLst/>
                    </a:prstGeom>
                    <a:noFill/>
                    <a:ln>
                      <a:noFill/>
                    </a:ln>
                  </pic:spPr>
                </pic:pic>
              </a:graphicData>
            </a:graphic>
          </wp:inline>
        </w:drawing>
      </w:r>
    </w:p>
    <w:p w14:paraId="65EEE56F" w14:textId="77777777" w:rsidR="00BB3360" w:rsidRPr="00F70911" w:rsidRDefault="00BB3360" w:rsidP="00F70911">
      <w:pPr>
        <w:spacing w:after="160" w:line="276" w:lineRule="auto"/>
        <w:jc w:val="left"/>
        <w:rPr>
          <w:rFonts w:cstheme="minorHAnsi"/>
          <w:sz w:val="20"/>
          <w:szCs w:val="20"/>
          <w:lang w:val="ro-RO"/>
        </w:rPr>
      </w:pPr>
      <w:r w:rsidRPr="00F70911">
        <w:rPr>
          <w:rFonts w:cstheme="minorHAnsi"/>
          <w:sz w:val="20"/>
          <w:szCs w:val="20"/>
          <w:lang w:val="ro-RO"/>
        </w:rPr>
        <w:t>Distribuția la nivel regional a cererilor de finanțare respinse și a numărului de potențiali beneficiari este prezentată în graficul următor. Ca și în cazul beneficiarilor se observă ponderea ridicată a regiunii București Ilfov în efortul de desfășurare de activități finanțate prin intermediul POCU și nivelul scăzut de activism din regiunea Vest.</w:t>
      </w:r>
    </w:p>
    <w:p w14:paraId="19DF1E65" w14:textId="77777777" w:rsidR="00BB3360" w:rsidRPr="00F70911" w:rsidRDefault="00BB3360"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2D41F37F" w14:textId="6EE2FDE3" w:rsidR="00BB3360" w:rsidRPr="00F70911" w:rsidRDefault="00BB3360" w:rsidP="00F70911">
      <w:pPr>
        <w:spacing w:after="160" w:line="276" w:lineRule="auto"/>
        <w:jc w:val="left"/>
        <w:rPr>
          <w:rFonts w:cstheme="minorHAnsi"/>
          <w:sz w:val="20"/>
          <w:szCs w:val="20"/>
          <w:lang w:val="ro-RO"/>
        </w:rPr>
      </w:pPr>
      <w:r w:rsidRPr="00F70911">
        <w:rPr>
          <w:rFonts w:cstheme="minorHAnsi"/>
          <w:noProof/>
          <w:sz w:val="20"/>
          <w:szCs w:val="20"/>
          <w:lang w:val="ro-RO" w:eastAsia="ro-RO"/>
        </w:rPr>
        <w:lastRenderedPageBreak/>
        <w:drawing>
          <wp:anchor distT="0" distB="0" distL="114300" distR="114300" simplePos="0" relativeHeight="251697152" behindDoc="0" locked="0" layoutInCell="1" allowOverlap="1" wp14:anchorId="719CB4E3" wp14:editId="461FD1A3">
            <wp:simplePos x="0" y="0"/>
            <wp:positionH relativeFrom="column">
              <wp:posOffset>428625</wp:posOffset>
            </wp:positionH>
            <wp:positionV relativeFrom="paragraph">
              <wp:posOffset>228600</wp:posOffset>
            </wp:positionV>
            <wp:extent cx="4836795" cy="2465705"/>
            <wp:effectExtent l="0" t="0" r="0" b="0"/>
            <wp:wrapTopAndBottom/>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6795" cy="2465705"/>
                    </a:xfrm>
                    <a:prstGeom prst="rect">
                      <a:avLst/>
                    </a:prstGeom>
                    <a:noFill/>
                  </pic:spPr>
                </pic:pic>
              </a:graphicData>
            </a:graphic>
          </wp:anchor>
        </w:drawing>
      </w:r>
      <w:r w:rsidRPr="00F70911">
        <w:rPr>
          <w:rFonts w:cstheme="minorHAnsi"/>
          <w:noProof/>
          <w:sz w:val="20"/>
          <w:szCs w:val="20"/>
          <w:lang w:val="ro-RO" w:eastAsia="ro-RO"/>
        </w:rPr>
        <mc:AlternateContent>
          <mc:Choice Requires="wps">
            <w:drawing>
              <wp:anchor distT="0" distB="0" distL="114300" distR="114300" simplePos="0" relativeHeight="251699200" behindDoc="0" locked="0" layoutInCell="1" allowOverlap="1" wp14:anchorId="0DB8070F" wp14:editId="1532DB9D">
                <wp:simplePos x="0" y="0"/>
                <wp:positionH relativeFrom="column">
                  <wp:posOffset>428625</wp:posOffset>
                </wp:positionH>
                <wp:positionV relativeFrom="paragraph">
                  <wp:posOffset>0</wp:posOffset>
                </wp:positionV>
                <wp:extent cx="5143500" cy="142875"/>
                <wp:effectExtent l="0" t="0" r="0" b="9525"/>
                <wp:wrapTopAndBottom/>
                <wp:docPr id="12" name="Casetă text 12"/>
                <wp:cNvGraphicFramePr/>
                <a:graphic xmlns:a="http://schemas.openxmlformats.org/drawingml/2006/main">
                  <a:graphicData uri="http://schemas.microsoft.com/office/word/2010/wordprocessingShape">
                    <wps:wsp>
                      <wps:cNvSpPr txBox="1"/>
                      <wps:spPr>
                        <a:xfrm>
                          <a:off x="0" y="0"/>
                          <a:ext cx="5143500" cy="142875"/>
                        </a:xfrm>
                        <a:prstGeom prst="rect">
                          <a:avLst/>
                        </a:prstGeom>
                        <a:solidFill>
                          <a:prstClr val="white"/>
                        </a:solidFill>
                        <a:ln>
                          <a:noFill/>
                        </a:ln>
                        <a:effectLst/>
                      </wps:spPr>
                      <wps:txbx>
                        <w:txbxContent>
                          <w:p w14:paraId="018E0B8E" w14:textId="31AA6274" w:rsidR="006C3118" w:rsidRPr="00BB3360" w:rsidRDefault="006C3118" w:rsidP="00BB3360">
                            <w:pPr>
                              <w:pStyle w:val="Caption"/>
                              <w:rPr>
                                <w:noProof/>
                                <w:lang w:val="ro-RO"/>
                              </w:rPr>
                            </w:pPr>
                            <w:bookmarkStart w:id="35" w:name="_Toc67682195"/>
                            <w:r w:rsidRPr="00BB3360">
                              <w:rPr>
                                <w:lang w:val="ro-RO"/>
                              </w:rPr>
                              <w:t xml:space="preserve">Figură </w:t>
                            </w:r>
                            <w:r w:rsidRPr="00BB3360">
                              <w:rPr>
                                <w:lang w:val="ro-RO"/>
                              </w:rPr>
                              <w:fldChar w:fldCharType="begin"/>
                            </w:r>
                            <w:r w:rsidRPr="00BB3360">
                              <w:rPr>
                                <w:lang w:val="ro-RO"/>
                              </w:rPr>
                              <w:instrText xml:space="preserve"> SEQ Figură \* ARABIC </w:instrText>
                            </w:r>
                            <w:r w:rsidRPr="00BB3360">
                              <w:rPr>
                                <w:lang w:val="ro-RO"/>
                              </w:rPr>
                              <w:fldChar w:fldCharType="separate"/>
                            </w:r>
                            <w:r>
                              <w:rPr>
                                <w:noProof/>
                                <w:lang w:val="ro-RO"/>
                              </w:rPr>
                              <w:t>9</w:t>
                            </w:r>
                            <w:r w:rsidRPr="00BB3360">
                              <w:rPr>
                                <w:lang w:val="ro-RO"/>
                              </w:rPr>
                              <w:fldChar w:fldCharType="end"/>
                            </w:r>
                            <w:r w:rsidRPr="00BB3360">
                              <w:rPr>
                                <w:lang w:val="ro-RO"/>
                              </w:rPr>
                              <w:t>- Distribuția la nivel regional</w:t>
                            </w:r>
                            <w:r w:rsidRPr="00BB3360">
                              <w:rPr>
                                <w:noProof/>
                                <w:lang w:val="ro-RO"/>
                              </w:rPr>
                              <w:t xml:space="preserve"> a cererilor de finanțare respinse și a numărului de potențiali beneficiari</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070F" id="Casetă text 12" o:spid="_x0000_s1036" type="#_x0000_t202" style="position:absolute;margin-left:33.75pt;margin-top:0;width:40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" stroked="f">
                <v:textbox inset="0,0,0,0">
                  <w:txbxContent>
                    <w:p w14:paraId="018E0B8E" w14:textId="31AA6274" w:rsidR="006C3118" w:rsidRPr="00BB3360" w:rsidRDefault="006C3118" w:rsidP="00BB3360">
                      <w:pPr>
                        <w:pStyle w:val="Caption"/>
                        <w:rPr>
                          <w:noProof/>
                          <w:lang w:val="ro-RO"/>
                        </w:rPr>
                      </w:pPr>
                      <w:bookmarkStart w:id="45" w:name="_Toc67682195"/>
                      <w:r w:rsidRPr="00BB3360">
                        <w:rPr>
                          <w:lang w:val="ro-RO"/>
                        </w:rPr>
                        <w:t xml:space="preserve">Figură </w:t>
                      </w:r>
                      <w:r w:rsidRPr="00BB3360">
                        <w:rPr>
                          <w:lang w:val="ro-RO"/>
                        </w:rPr>
                        <w:fldChar w:fldCharType="begin"/>
                      </w:r>
                      <w:r w:rsidRPr="00BB3360">
                        <w:rPr>
                          <w:lang w:val="ro-RO"/>
                        </w:rPr>
                        <w:instrText xml:space="preserve"> SEQ Figură \* ARABIC </w:instrText>
                      </w:r>
                      <w:r w:rsidRPr="00BB3360">
                        <w:rPr>
                          <w:lang w:val="ro-RO"/>
                        </w:rPr>
                        <w:fldChar w:fldCharType="separate"/>
                      </w:r>
                      <w:r>
                        <w:rPr>
                          <w:noProof/>
                          <w:lang w:val="ro-RO"/>
                        </w:rPr>
                        <w:t>9</w:t>
                      </w:r>
                      <w:r w:rsidRPr="00BB3360">
                        <w:rPr>
                          <w:lang w:val="ro-RO"/>
                        </w:rPr>
                        <w:fldChar w:fldCharType="end"/>
                      </w:r>
                      <w:r w:rsidRPr="00BB3360">
                        <w:rPr>
                          <w:lang w:val="ro-RO"/>
                        </w:rPr>
                        <w:t>- Distribuția la nivel regional</w:t>
                      </w:r>
                      <w:r w:rsidRPr="00BB3360">
                        <w:rPr>
                          <w:noProof/>
                          <w:lang w:val="ro-RO"/>
                        </w:rPr>
                        <w:t xml:space="preserve"> a cererilor de finanțare respinse și a numărului de potențiali beneficiari</w:t>
                      </w:r>
                      <w:bookmarkEnd w:id="45"/>
                    </w:p>
                  </w:txbxContent>
                </v:textbox>
                <w10:wrap type="topAndBottom"/>
              </v:shape>
            </w:pict>
          </mc:Fallback>
        </mc:AlternateContent>
      </w:r>
      <w:r w:rsidRPr="00F70911">
        <w:rPr>
          <w:rFonts w:cstheme="minorHAnsi"/>
          <w:sz w:val="20"/>
          <w:szCs w:val="20"/>
          <w:lang w:val="ro-RO"/>
        </w:rPr>
        <w:t xml:space="preserve"> </w:t>
      </w:r>
    </w:p>
    <w:p w14:paraId="652E6F2D" w14:textId="52289ECA" w:rsidR="00403982" w:rsidRPr="00F70911" w:rsidRDefault="004A325E" w:rsidP="00F70911">
      <w:pPr>
        <w:spacing w:after="160" w:line="276" w:lineRule="auto"/>
        <w:jc w:val="left"/>
        <w:rPr>
          <w:rFonts w:cstheme="minorHAnsi"/>
          <w:sz w:val="20"/>
          <w:szCs w:val="20"/>
          <w:lang w:val="ro-RO"/>
        </w:rPr>
      </w:pPr>
      <w:r w:rsidRPr="00F70911">
        <w:rPr>
          <w:rFonts w:cstheme="minorHAnsi"/>
          <w:noProof/>
          <w:sz w:val="20"/>
          <w:szCs w:val="20"/>
          <w:lang w:val="ro-RO" w:eastAsia="ro-RO"/>
        </w:rPr>
        <mc:AlternateContent>
          <mc:Choice Requires="wps">
            <w:drawing>
              <wp:anchor distT="0" distB="0" distL="114300" distR="114300" simplePos="0" relativeHeight="251702272" behindDoc="0" locked="0" layoutInCell="1" allowOverlap="1" wp14:anchorId="23E9C15E" wp14:editId="00B35868">
                <wp:simplePos x="0" y="0"/>
                <wp:positionH relativeFrom="column">
                  <wp:posOffset>676275</wp:posOffset>
                </wp:positionH>
                <wp:positionV relativeFrom="paragraph">
                  <wp:posOffset>477520</wp:posOffset>
                </wp:positionV>
                <wp:extent cx="4060825" cy="200025"/>
                <wp:effectExtent l="0" t="0" r="0" b="9525"/>
                <wp:wrapTopAndBottom/>
                <wp:docPr id="14" name="Casetă text 14"/>
                <wp:cNvGraphicFramePr/>
                <a:graphic xmlns:a="http://schemas.openxmlformats.org/drawingml/2006/main">
                  <a:graphicData uri="http://schemas.microsoft.com/office/word/2010/wordprocessingShape">
                    <wps:wsp>
                      <wps:cNvSpPr txBox="1"/>
                      <wps:spPr>
                        <a:xfrm>
                          <a:off x="0" y="0"/>
                          <a:ext cx="4060825" cy="200025"/>
                        </a:xfrm>
                        <a:prstGeom prst="rect">
                          <a:avLst/>
                        </a:prstGeom>
                        <a:solidFill>
                          <a:prstClr val="white"/>
                        </a:solidFill>
                        <a:ln>
                          <a:noFill/>
                        </a:ln>
                        <a:effectLst/>
                      </wps:spPr>
                      <wps:txbx>
                        <w:txbxContent>
                          <w:p w14:paraId="0A387AFD" w14:textId="1C5E8407" w:rsidR="006C3118" w:rsidRPr="004A325E" w:rsidRDefault="006C3118" w:rsidP="004A325E">
                            <w:pPr>
                              <w:pStyle w:val="Caption"/>
                              <w:rPr>
                                <w:noProof/>
                                <w:lang w:val="ro-RO"/>
                              </w:rPr>
                            </w:pPr>
                            <w:bookmarkStart w:id="36" w:name="_Toc67682196"/>
                            <w:r w:rsidRPr="004A325E">
                              <w:rPr>
                                <w:lang w:val="ro-RO"/>
                              </w:rPr>
                              <w:t xml:space="preserve">Figură </w:t>
                            </w:r>
                            <w:r w:rsidRPr="004A325E">
                              <w:rPr>
                                <w:lang w:val="ro-RO"/>
                              </w:rPr>
                              <w:fldChar w:fldCharType="begin"/>
                            </w:r>
                            <w:r w:rsidRPr="004A325E">
                              <w:rPr>
                                <w:lang w:val="ro-RO"/>
                              </w:rPr>
                              <w:instrText xml:space="preserve"> SEQ Figură \* ARABIC </w:instrText>
                            </w:r>
                            <w:r w:rsidRPr="004A325E">
                              <w:rPr>
                                <w:lang w:val="ro-RO"/>
                              </w:rPr>
                              <w:fldChar w:fldCharType="separate"/>
                            </w:r>
                            <w:r w:rsidRPr="004A325E">
                              <w:rPr>
                                <w:noProof/>
                                <w:lang w:val="ro-RO"/>
                              </w:rPr>
                              <w:t>10</w:t>
                            </w:r>
                            <w:r w:rsidRPr="004A325E">
                              <w:rPr>
                                <w:lang w:val="ro-RO"/>
                              </w:rPr>
                              <w:fldChar w:fldCharType="end"/>
                            </w:r>
                            <w:r w:rsidRPr="004A325E">
                              <w:rPr>
                                <w:lang w:val="ro-RO"/>
                              </w:rPr>
                              <w:t>- Distribuția eșantionului în rândul potențialilor beneficiari la nivel regional</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E9C15E" id="Casetă text 14" o:spid="_x0000_s1037" type="#_x0000_t202" style="position:absolute;margin-left:53.25pt;margin-top:37.6pt;width:319.75pt;height:1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" stroked="f">
                <v:textbox inset="0,0,0,0">
                  <w:txbxContent>
                    <w:p w14:paraId="0A387AFD" w14:textId="1C5E8407" w:rsidR="006C3118" w:rsidRPr="004A325E" w:rsidRDefault="006C3118" w:rsidP="004A325E">
                      <w:pPr>
                        <w:pStyle w:val="Caption"/>
                        <w:rPr>
                          <w:noProof/>
                          <w:lang w:val="ro-RO"/>
                        </w:rPr>
                      </w:pPr>
                      <w:bookmarkStart w:id="47" w:name="_Toc67682196"/>
                      <w:r w:rsidRPr="004A325E">
                        <w:rPr>
                          <w:lang w:val="ro-RO"/>
                        </w:rPr>
                        <w:t xml:space="preserve">Figură </w:t>
                      </w:r>
                      <w:r w:rsidRPr="004A325E">
                        <w:rPr>
                          <w:lang w:val="ro-RO"/>
                        </w:rPr>
                        <w:fldChar w:fldCharType="begin"/>
                      </w:r>
                      <w:r w:rsidRPr="004A325E">
                        <w:rPr>
                          <w:lang w:val="ro-RO"/>
                        </w:rPr>
                        <w:instrText xml:space="preserve"> SEQ Figură \* ARABIC </w:instrText>
                      </w:r>
                      <w:r w:rsidRPr="004A325E">
                        <w:rPr>
                          <w:lang w:val="ro-RO"/>
                        </w:rPr>
                        <w:fldChar w:fldCharType="separate"/>
                      </w:r>
                      <w:r w:rsidRPr="004A325E">
                        <w:rPr>
                          <w:noProof/>
                          <w:lang w:val="ro-RO"/>
                        </w:rPr>
                        <w:t>10</w:t>
                      </w:r>
                      <w:r w:rsidRPr="004A325E">
                        <w:rPr>
                          <w:lang w:val="ro-RO"/>
                        </w:rPr>
                        <w:fldChar w:fldCharType="end"/>
                      </w:r>
                      <w:r w:rsidRPr="004A325E">
                        <w:rPr>
                          <w:lang w:val="ro-RO"/>
                        </w:rPr>
                        <w:t>- Distribuția eșantionului în rândul potențialilor beneficiari la nivel regional</w:t>
                      </w:r>
                      <w:bookmarkEnd w:id="47"/>
                    </w:p>
                  </w:txbxContent>
                </v:textbox>
                <w10:wrap type="topAndBottom"/>
              </v:shape>
            </w:pict>
          </mc:Fallback>
        </mc:AlternateContent>
      </w:r>
      <w:r w:rsidR="00403982" w:rsidRPr="00F70911">
        <w:rPr>
          <w:rFonts w:cstheme="minorHAnsi"/>
          <w:sz w:val="20"/>
          <w:szCs w:val="20"/>
          <w:lang w:val="ro-RO"/>
        </w:rPr>
        <w:t>Corespunzător acestor ponderi distribuția la nivelul eșantionului proiectat de potențiali beneficiari va fi următoarea:</w:t>
      </w:r>
    </w:p>
    <w:p w14:paraId="4A827678" w14:textId="5404AB33" w:rsidR="00403982" w:rsidRPr="00F70911" w:rsidRDefault="004A325E" w:rsidP="00F70911">
      <w:pPr>
        <w:spacing w:after="160" w:line="276" w:lineRule="auto"/>
        <w:jc w:val="left"/>
        <w:rPr>
          <w:rFonts w:cstheme="minorHAnsi"/>
          <w:sz w:val="20"/>
          <w:szCs w:val="20"/>
          <w:lang w:val="ro-RO"/>
        </w:rPr>
      </w:pPr>
      <w:r w:rsidRPr="00F70911">
        <w:rPr>
          <w:rFonts w:cstheme="minorHAnsi"/>
          <w:noProof/>
          <w:sz w:val="20"/>
          <w:szCs w:val="20"/>
          <w:lang w:val="ro-RO" w:eastAsia="ro-RO"/>
        </w:rPr>
        <w:drawing>
          <wp:anchor distT="0" distB="0" distL="114300" distR="114300" simplePos="0" relativeHeight="251700224" behindDoc="0" locked="0" layoutInCell="1" allowOverlap="1" wp14:anchorId="02FB1F4E" wp14:editId="3CE89556">
            <wp:simplePos x="0" y="0"/>
            <wp:positionH relativeFrom="column">
              <wp:posOffset>733425</wp:posOffset>
            </wp:positionH>
            <wp:positionV relativeFrom="paragraph">
              <wp:posOffset>198755</wp:posOffset>
            </wp:positionV>
            <wp:extent cx="4060825" cy="2986068"/>
            <wp:effectExtent l="0" t="0" r="0" b="0"/>
            <wp:wrapTopAndBottom/>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60825" cy="2986068"/>
                    </a:xfrm>
                    <a:prstGeom prst="rect">
                      <a:avLst/>
                    </a:prstGeom>
                    <a:noFill/>
                  </pic:spPr>
                </pic:pic>
              </a:graphicData>
            </a:graphic>
          </wp:anchor>
        </w:drawing>
      </w:r>
    </w:p>
    <w:p w14:paraId="35B1BFA3" w14:textId="2EC0936C" w:rsidR="00A13668" w:rsidRPr="00F70911" w:rsidRDefault="00A13668" w:rsidP="00F70911">
      <w:pPr>
        <w:spacing w:after="160" w:line="276" w:lineRule="auto"/>
        <w:rPr>
          <w:rFonts w:cstheme="minorHAnsi"/>
          <w:sz w:val="20"/>
          <w:szCs w:val="20"/>
          <w:lang w:val="ro-RO"/>
        </w:rPr>
      </w:pPr>
      <w:r w:rsidRPr="00F70911">
        <w:rPr>
          <w:rFonts w:cstheme="minorHAnsi"/>
          <w:sz w:val="20"/>
          <w:szCs w:val="20"/>
          <w:lang w:val="ro-RO"/>
        </w:rPr>
        <w:t>Comparația între lista beneficiarilor de proiecte finanțate prin POCU cu cea a potențialilor beneficiari, respectiv a deponenților de cereri de finanțare respinse arată că există suprapuneri în cazul a 563 de instituții, ceea ce reprezintă 27% dintre beneficiari și 45% dintre potențialii beneficiari. Aceste rate de suprapunere se vor regăs</w:t>
      </w:r>
      <w:r w:rsidR="00E87743" w:rsidRPr="00F70911">
        <w:rPr>
          <w:rFonts w:cstheme="minorHAnsi"/>
          <w:sz w:val="20"/>
          <w:szCs w:val="20"/>
          <w:lang w:val="ro-RO"/>
        </w:rPr>
        <w:t>i și în eșantioanele proiectate</w:t>
      </w:r>
      <w:r w:rsidR="00902918" w:rsidRPr="00F70911">
        <w:rPr>
          <w:rFonts w:cstheme="minorHAnsi"/>
          <w:sz w:val="20"/>
          <w:szCs w:val="20"/>
          <w:lang w:val="ro-RO"/>
        </w:rPr>
        <w:t>, respectiv este de așteptat ca un număr de 114 instituții să se regăsească atât în calitate de beneficiar, cât și în calitate de deponent al unei cereri de finanțare respinse</w:t>
      </w:r>
    </w:p>
    <w:p w14:paraId="0B6BC579" w14:textId="72054540" w:rsidR="00343A9C" w:rsidRPr="00F70911" w:rsidRDefault="00194442" w:rsidP="00F70911">
      <w:pPr>
        <w:spacing w:after="160" w:line="276" w:lineRule="auto"/>
        <w:jc w:val="left"/>
        <w:rPr>
          <w:rFonts w:cstheme="minorHAnsi"/>
          <w:sz w:val="20"/>
          <w:szCs w:val="20"/>
          <w:lang w:val="ro-RO"/>
        </w:rPr>
      </w:pPr>
      <w:r w:rsidRPr="00F70911">
        <w:rPr>
          <w:rFonts w:cstheme="minorHAnsi"/>
          <w:sz w:val="20"/>
          <w:szCs w:val="20"/>
          <w:lang w:val="ro-RO"/>
        </w:rPr>
        <w:t>Analiza bazelor de date cu beneficiari și potențiali beneficiari</w:t>
      </w:r>
      <w:r w:rsidR="00C550BD" w:rsidRPr="00F70911">
        <w:rPr>
          <w:rFonts w:cstheme="minorHAnsi"/>
          <w:sz w:val="20"/>
          <w:szCs w:val="20"/>
          <w:lang w:val="ro-RO"/>
        </w:rPr>
        <w:t xml:space="preserve"> evidențiază, suplimentar datelor necesare procesului de eșantionare o serie de informații a căror semnificație urmează să fie analizată pe parcursul evaluării:</w:t>
      </w:r>
    </w:p>
    <w:p w14:paraId="4F3E90B3" w14:textId="31230384" w:rsidR="00C550BD" w:rsidRPr="00F70911" w:rsidRDefault="00C550BD"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lastRenderedPageBreak/>
        <w:t>P</w:t>
      </w:r>
      <w:r w:rsidR="00CC6B8A" w:rsidRPr="00F70911">
        <w:rPr>
          <w:rFonts w:cstheme="minorHAnsi"/>
          <w:sz w:val="20"/>
          <w:szCs w:val="20"/>
          <w:lang w:val="ro-RO"/>
        </w:rPr>
        <w:t>robabilitatea ce mai</w:t>
      </w:r>
      <w:r w:rsidRPr="00F70911">
        <w:rPr>
          <w:rFonts w:cstheme="minorHAnsi"/>
          <w:sz w:val="20"/>
          <w:szCs w:val="20"/>
          <w:lang w:val="ro-RO"/>
        </w:rPr>
        <w:t xml:space="preserve"> ridicată de </w:t>
      </w:r>
      <w:r w:rsidR="00CC6B8A" w:rsidRPr="00F70911">
        <w:rPr>
          <w:rFonts w:cstheme="minorHAnsi"/>
          <w:sz w:val="20"/>
          <w:szCs w:val="20"/>
          <w:lang w:val="ro-RO"/>
        </w:rPr>
        <w:t>a fi selectat în rândul beneficiarilor s-a înregistrat în cazul GAL (98%), școlilor generale (95%), institutelor de cercetare (85%) și colegiilor/ liceelor (80%). În cazul grădinițelor probabilitatea înregistrată a fost de 100%, însă numărul de proiecte cu beneficiari grădinițe a fost foarte redus (7 proiecte). Probabilitatea cea mai scăzută s-a înregistrat în rândul categoriei furnizorilor de formare profesională (13%) și a comunelor (49%);</w:t>
      </w:r>
    </w:p>
    <w:p w14:paraId="2505711C" w14:textId="279A31F2" w:rsidR="00CC6B8A" w:rsidRPr="00F70911" w:rsidRDefault="00CC6B8A"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t>Șansele</w:t>
      </w:r>
      <w:r w:rsidR="009A41F2" w:rsidRPr="00F70911">
        <w:rPr>
          <w:rFonts w:cstheme="minorHAnsi"/>
          <w:sz w:val="20"/>
          <w:szCs w:val="20"/>
          <w:lang w:val="ro-RO"/>
        </w:rPr>
        <w:t xml:space="preserve"> cele mai ridicate de a avea proiecte eligibile (peste 80% probabilitate de eligibilitate) s-au înregistrat</w:t>
      </w:r>
      <w:r w:rsidR="00D81A73" w:rsidRPr="00F70911">
        <w:rPr>
          <w:rFonts w:cstheme="minorHAnsi"/>
          <w:sz w:val="20"/>
          <w:szCs w:val="20"/>
          <w:lang w:val="ro-RO"/>
        </w:rPr>
        <w:t xml:space="preserve"> în rândul </w:t>
      </w:r>
      <w:r w:rsidR="00697F81" w:rsidRPr="00F70911">
        <w:rPr>
          <w:rFonts w:cstheme="minorHAnsi"/>
          <w:sz w:val="20"/>
          <w:szCs w:val="20"/>
          <w:lang w:val="ro-RO"/>
        </w:rPr>
        <w:t>GAL, Școlilor gimnaziale, OIR, Institutelor de cercetare, Asociațiilor profesionale și Ministerelor. Șansele cele mai mici au fost înregistrate în rândul furnizorilor de formare (24%) și comunelor (43%)</w:t>
      </w:r>
      <w:r w:rsidR="00F97B3A" w:rsidRPr="00F70911">
        <w:rPr>
          <w:rFonts w:cstheme="minorHAnsi"/>
          <w:sz w:val="20"/>
          <w:szCs w:val="20"/>
          <w:lang w:val="ro-RO"/>
        </w:rPr>
        <w:t>;</w:t>
      </w:r>
    </w:p>
    <w:p w14:paraId="1994BA7D" w14:textId="2F0F433E" w:rsidR="004657B2" w:rsidRPr="00F70911" w:rsidRDefault="004657B2"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t>La nivelul întregului portofoliul de instituții aplicante (2781 instituții unice în baza de date cuplată: beneficiari și potențiali beneficiari), media de cereri depuse a fost de 1,8</w:t>
      </w:r>
      <w:r w:rsidR="00B13B99" w:rsidRPr="00F70911">
        <w:rPr>
          <w:rFonts w:cstheme="minorHAnsi"/>
          <w:sz w:val="20"/>
          <w:szCs w:val="20"/>
          <w:lang w:val="ro-RO"/>
        </w:rPr>
        <w:t>5</w:t>
      </w:r>
      <w:r w:rsidRPr="00F70911">
        <w:rPr>
          <w:rFonts w:cstheme="minorHAnsi"/>
          <w:sz w:val="20"/>
          <w:szCs w:val="20"/>
          <w:lang w:val="ro-RO"/>
        </w:rPr>
        <w:t xml:space="preserve"> cereri per aplicant.</w:t>
      </w:r>
    </w:p>
    <w:p w14:paraId="0FD3FC51" w14:textId="5712677F" w:rsidR="001D2BEE" w:rsidRPr="00F70911" w:rsidRDefault="001D2BEE"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t xml:space="preserve">14 din cei 34 ”campioni” ai proiectelor aflate în implementare (41%) sunt instituții care au avut și cereri de finanțare neaprobate, restul 59% (20 instituții) având succes </w:t>
      </w:r>
      <w:r w:rsidR="000B7897" w:rsidRPr="00F70911">
        <w:rPr>
          <w:rFonts w:cstheme="minorHAnsi"/>
          <w:sz w:val="20"/>
          <w:szCs w:val="20"/>
          <w:lang w:val="ro-RO"/>
        </w:rPr>
        <w:t xml:space="preserve">integral </w:t>
      </w:r>
      <w:r w:rsidRPr="00F70911">
        <w:rPr>
          <w:rFonts w:cstheme="minorHAnsi"/>
          <w:sz w:val="20"/>
          <w:szCs w:val="20"/>
          <w:lang w:val="ro-RO"/>
        </w:rPr>
        <w:t>în proiectele depuse;</w:t>
      </w:r>
    </w:p>
    <w:p w14:paraId="01267D48" w14:textId="5C328FE9" w:rsidR="001D2BEE" w:rsidRPr="00F70911" w:rsidRDefault="001D2BEE"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t>24 din cele 31 de instituții (77%) care cumulează numărul cel mai ridicat de cereri respinse au și proiecte acceptate, aflate în implementare, 23% din această categorie de potențiali beneficiari, înregistrând un eșec integral în efortul de finanțare al proiectelor depuse;</w:t>
      </w:r>
    </w:p>
    <w:p w14:paraId="1AC7D708" w14:textId="7E600BF3" w:rsidR="001D2BEE" w:rsidRPr="00F70911" w:rsidRDefault="001D2BEE" w:rsidP="00F70911">
      <w:pPr>
        <w:pStyle w:val="ListParagraph"/>
        <w:numPr>
          <w:ilvl w:val="0"/>
          <w:numId w:val="27"/>
        </w:numPr>
        <w:spacing w:after="160" w:line="276" w:lineRule="auto"/>
        <w:rPr>
          <w:rFonts w:cstheme="minorHAnsi"/>
          <w:sz w:val="20"/>
          <w:szCs w:val="20"/>
          <w:lang w:val="ro-RO"/>
        </w:rPr>
      </w:pPr>
      <w:r w:rsidRPr="00F70911">
        <w:rPr>
          <w:rFonts w:cstheme="minorHAnsi"/>
          <w:sz w:val="20"/>
          <w:szCs w:val="20"/>
          <w:lang w:val="ro-RO"/>
        </w:rPr>
        <w:t>La nivel acestui sub grup (instituții care au câștigat și au și pierdut proiecte finanțate prin POCU), media cererilor de finanțare depuse este de 5,2 cereri, din care 2,2 câștigate și 3 respinse;</w:t>
      </w:r>
    </w:p>
    <w:p w14:paraId="617ADE2A" w14:textId="21344746" w:rsidR="00F97B3A" w:rsidRPr="00F70911" w:rsidRDefault="00F97B3A" w:rsidP="00F70911">
      <w:pPr>
        <w:pStyle w:val="ListParagraph"/>
        <w:spacing w:after="160" w:line="276" w:lineRule="auto"/>
        <w:jc w:val="left"/>
        <w:rPr>
          <w:rFonts w:cstheme="minorHAnsi"/>
          <w:sz w:val="20"/>
          <w:szCs w:val="20"/>
          <w:lang w:val="ro-RO"/>
        </w:rPr>
      </w:pPr>
    </w:p>
    <w:p w14:paraId="40837BCA" w14:textId="77777777" w:rsidR="00343A9C" w:rsidRPr="00F70911" w:rsidRDefault="00343A9C" w:rsidP="00F70911">
      <w:pPr>
        <w:spacing w:after="160" w:line="276" w:lineRule="auto"/>
        <w:jc w:val="left"/>
        <w:rPr>
          <w:rFonts w:cstheme="minorHAnsi"/>
          <w:sz w:val="20"/>
          <w:szCs w:val="20"/>
          <w:lang w:val="ro-RO"/>
        </w:rPr>
      </w:pPr>
    </w:p>
    <w:p w14:paraId="7053B8D0" w14:textId="6C071220" w:rsidR="002E59F6" w:rsidRPr="00F70911" w:rsidRDefault="002E59F6"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3A0F7B98" w14:textId="1F08E21B" w:rsidR="008B7074" w:rsidRPr="00F70911" w:rsidRDefault="00D55378" w:rsidP="00F70911">
      <w:pPr>
        <w:pStyle w:val="Heading1"/>
        <w:spacing w:line="276" w:lineRule="auto"/>
        <w:rPr>
          <w:rFonts w:asciiTheme="minorHAnsi" w:eastAsia="SimSun" w:hAnsiTheme="minorHAnsi" w:cstheme="minorHAnsi"/>
          <w:sz w:val="20"/>
          <w:szCs w:val="20"/>
          <w:lang w:val="ro-RO" w:bidi="ne-NP"/>
        </w:rPr>
      </w:pPr>
      <w:bookmarkStart w:id="37" w:name="_Toc39748380"/>
      <w:bookmarkStart w:id="38" w:name="_Toc67841181"/>
      <w:r w:rsidRPr="00F70911">
        <w:rPr>
          <w:rFonts w:asciiTheme="minorHAnsi" w:eastAsia="SimSun" w:hAnsiTheme="minorHAnsi" w:cstheme="minorHAnsi"/>
          <w:sz w:val="20"/>
          <w:szCs w:val="20"/>
          <w:lang w:val="ro-RO" w:bidi="ne-NP"/>
        </w:rPr>
        <w:lastRenderedPageBreak/>
        <w:t>4.. Draft</w:t>
      </w:r>
      <w:r w:rsidR="001A61E9" w:rsidRPr="00F70911">
        <w:rPr>
          <w:rFonts w:asciiTheme="minorHAnsi" w:eastAsia="SimSun" w:hAnsiTheme="minorHAnsi" w:cstheme="minorHAnsi"/>
          <w:sz w:val="20"/>
          <w:szCs w:val="20"/>
          <w:lang w:val="ro-RO" w:bidi="ne-NP"/>
        </w:rPr>
        <w:t xml:space="preserve"> </w:t>
      </w:r>
      <w:r w:rsidRPr="00F70911">
        <w:rPr>
          <w:rFonts w:asciiTheme="minorHAnsi" w:eastAsia="SimSun" w:hAnsiTheme="minorHAnsi" w:cstheme="minorHAnsi"/>
          <w:sz w:val="20"/>
          <w:szCs w:val="20"/>
          <w:lang w:val="ro-RO" w:bidi="ne-NP"/>
        </w:rPr>
        <w:t>chestionar</w:t>
      </w:r>
      <w:bookmarkEnd w:id="37"/>
      <w:r w:rsidRPr="00F70911">
        <w:rPr>
          <w:rFonts w:asciiTheme="minorHAnsi" w:eastAsia="SimSun" w:hAnsiTheme="minorHAnsi" w:cstheme="minorHAnsi"/>
          <w:sz w:val="20"/>
          <w:szCs w:val="20"/>
          <w:lang w:val="ro-RO" w:bidi="ne-NP"/>
        </w:rPr>
        <w:t>e</w:t>
      </w:r>
      <w:bookmarkEnd w:id="38"/>
    </w:p>
    <w:p w14:paraId="6E7331FD" w14:textId="0CAC223A" w:rsidR="001A61E9" w:rsidRPr="00F70911" w:rsidRDefault="00413D5E" w:rsidP="00F70911">
      <w:pPr>
        <w:pStyle w:val="Heading1"/>
        <w:spacing w:line="276" w:lineRule="auto"/>
        <w:rPr>
          <w:rFonts w:asciiTheme="minorHAnsi" w:hAnsiTheme="minorHAnsi" w:cstheme="minorHAnsi"/>
          <w:sz w:val="20"/>
          <w:szCs w:val="20"/>
          <w:lang w:val="ro-RO"/>
        </w:rPr>
      </w:pPr>
      <w:bookmarkStart w:id="39" w:name="_Toc67841182"/>
      <w:r w:rsidRPr="00F70911">
        <w:rPr>
          <w:rFonts w:asciiTheme="minorHAnsi" w:hAnsiTheme="minorHAnsi" w:cstheme="minorHAnsi"/>
          <w:sz w:val="20"/>
          <w:szCs w:val="20"/>
          <w:lang w:val="ro-RO"/>
        </w:rPr>
        <w:t xml:space="preserve">a. </w:t>
      </w:r>
      <w:r w:rsidR="00211BB8" w:rsidRPr="00F70911">
        <w:rPr>
          <w:rFonts w:asciiTheme="minorHAnsi" w:hAnsiTheme="minorHAnsi" w:cstheme="minorHAnsi"/>
          <w:sz w:val="20"/>
          <w:szCs w:val="20"/>
          <w:lang w:val="ro-RO"/>
        </w:rPr>
        <w:t>La nivelul beneficiarilor</w:t>
      </w:r>
      <w:bookmarkEnd w:id="39"/>
    </w:p>
    <w:p w14:paraId="5451A2A8" w14:textId="77777777" w:rsidR="001A61E9" w:rsidRPr="00F70911" w:rsidRDefault="001A61E9" w:rsidP="00F70911">
      <w:pPr>
        <w:spacing w:line="276" w:lineRule="auto"/>
        <w:rPr>
          <w:rFonts w:cstheme="minorHAnsi"/>
          <w:sz w:val="20"/>
          <w:szCs w:val="20"/>
          <w:lang w:val="ro-RO"/>
        </w:rPr>
      </w:pPr>
    </w:p>
    <w:p w14:paraId="27365AEF" w14:textId="76FAED7E" w:rsidR="001A61E9" w:rsidRPr="00F70911" w:rsidRDefault="00211BB8" w:rsidP="00F70911">
      <w:pPr>
        <w:spacing w:line="276" w:lineRule="auto"/>
        <w:rPr>
          <w:rFonts w:cstheme="minorHAnsi"/>
          <w:i/>
          <w:iCs/>
          <w:sz w:val="20"/>
          <w:szCs w:val="20"/>
          <w:highlight w:val="yellow"/>
          <w:lang w:val="ro-RO"/>
        </w:rPr>
      </w:pPr>
      <w:r w:rsidRPr="00F70911">
        <w:rPr>
          <w:rFonts w:cstheme="minorHAnsi"/>
          <w:i/>
          <w:iCs/>
          <w:sz w:val="20"/>
          <w:szCs w:val="20"/>
          <w:lang w:val="ro-RO"/>
        </w:rPr>
        <w:t>MIPE</w:t>
      </w:r>
      <w:r w:rsidR="001A61E9" w:rsidRPr="00F70911">
        <w:rPr>
          <w:rFonts w:cstheme="minorHAnsi"/>
          <w:i/>
          <w:iCs/>
          <w:sz w:val="20"/>
          <w:szCs w:val="20"/>
          <w:lang w:val="ro-RO"/>
        </w:rPr>
        <w:t xml:space="preserve"> derulează un studiu la nivel național privind </w:t>
      </w:r>
      <w:r w:rsidR="00C65FAC" w:rsidRPr="00F70911">
        <w:rPr>
          <w:rFonts w:cstheme="minorHAnsi"/>
          <w:i/>
          <w:sz w:val="20"/>
          <w:szCs w:val="20"/>
          <w:lang w:val="ro-RO"/>
        </w:rPr>
        <w:t>nivelul</w:t>
      </w:r>
      <w:r w:rsidR="001A61E9" w:rsidRPr="00F70911">
        <w:rPr>
          <w:rFonts w:cstheme="minorHAnsi"/>
          <w:i/>
          <w:sz w:val="20"/>
          <w:szCs w:val="20"/>
          <w:lang w:val="ro-RO"/>
        </w:rPr>
        <w:t xml:space="preserve"> de informare al </w:t>
      </w:r>
      <w:r w:rsidRPr="00F70911">
        <w:rPr>
          <w:rFonts w:cstheme="minorHAnsi"/>
          <w:i/>
          <w:sz w:val="20"/>
          <w:szCs w:val="20"/>
          <w:lang w:val="ro-RO"/>
        </w:rPr>
        <w:t>beneficiarilor POCU</w:t>
      </w:r>
      <w:r w:rsidR="001A61E9" w:rsidRPr="00F70911">
        <w:rPr>
          <w:rFonts w:cstheme="minorHAnsi"/>
          <w:i/>
          <w:iCs/>
          <w:sz w:val="20"/>
          <w:szCs w:val="20"/>
          <w:lang w:val="ro-RO"/>
        </w:rPr>
        <w:t xml:space="preserve">. </w:t>
      </w:r>
      <w:r w:rsidR="001A61E9" w:rsidRPr="00F70911">
        <w:rPr>
          <w:rFonts w:cstheme="minorHAnsi"/>
          <w:i/>
          <w:sz w:val="20"/>
          <w:szCs w:val="20"/>
          <w:lang w:val="ro-RO"/>
        </w:rPr>
        <w:t>Chestionarul durează aproximativ 20 de minute. Datele pe care dvs. ni le oferiți vor fi prelucrate strict în scop statistic, in conformitate cu legea privind protecția datelor cu caracter personal. Acordul dvs. de continuare a comunicării înseamnă acordul de a prelucra statistic informațiile pe care ni le veți oferi.</w:t>
      </w:r>
      <w:r w:rsidR="001A61E9" w:rsidRPr="00F70911">
        <w:rPr>
          <w:rFonts w:cstheme="minorHAnsi"/>
          <w:i/>
          <w:iCs/>
          <w:sz w:val="20"/>
          <w:szCs w:val="20"/>
          <w:highlight w:val="yellow"/>
          <w:lang w:val="ro-RO"/>
        </w:rPr>
        <w:t xml:space="preserve"> </w:t>
      </w:r>
    </w:p>
    <w:p w14:paraId="3077185B" w14:textId="7868C440" w:rsidR="001A61E9" w:rsidRPr="00F70911" w:rsidRDefault="001A61E9" w:rsidP="00F70911">
      <w:pPr>
        <w:spacing w:line="276" w:lineRule="auto"/>
        <w:rPr>
          <w:rFonts w:cstheme="minorHAnsi"/>
          <w:i/>
          <w:iCs/>
          <w:sz w:val="20"/>
          <w:szCs w:val="20"/>
          <w:lang w:val="ro-RO"/>
        </w:rPr>
      </w:pPr>
      <w:r w:rsidRPr="00F70911">
        <w:rPr>
          <w:rFonts w:cstheme="minorHAnsi"/>
          <w:i/>
          <w:iCs/>
          <w:sz w:val="20"/>
          <w:szCs w:val="20"/>
          <w:lang w:val="ro-RO"/>
        </w:rPr>
        <w:t xml:space="preserve">Vă mulțumim pentru </w:t>
      </w:r>
      <w:r w:rsidR="002F3ECB" w:rsidRPr="00F70911">
        <w:rPr>
          <w:rFonts w:cstheme="minorHAnsi"/>
          <w:i/>
          <w:iCs/>
          <w:sz w:val="20"/>
          <w:szCs w:val="20"/>
          <w:lang w:val="ro-RO"/>
        </w:rPr>
        <w:t>sprijinul</w:t>
      </w:r>
      <w:r w:rsidR="00211BB8" w:rsidRPr="00F70911">
        <w:rPr>
          <w:rFonts w:cstheme="minorHAnsi"/>
          <w:i/>
          <w:iCs/>
          <w:sz w:val="20"/>
          <w:szCs w:val="20"/>
          <w:lang w:val="ro-RO"/>
        </w:rPr>
        <w:t xml:space="preserve"> acordat și</w:t>
      </w:r>
      <w:r w:rsidRPr="00F70911">
        <w:rPr>
          <w:rFonts w:cstheme="minorHAnsi"/>
          <w:i/>
          <w:iCs/>
          <w:sz w:val="20"/>
          <w:szCs w:val="20"/>
          <w:lang w:val="ro-RO"/>
        </w:rPr>
        <w:t xml:space="preserve"> vă stăm la dispoziție pentru orice clarificări necesare.</w:t>
      </w:r>
    </w:p>
    <w:p w14:paraId="5AD9E8A9" w14:textId="63EE25AF" w:rsidR="001A61E9" w:rsidRPr="00F70911" w:rsidRDefault="001A61E9" w:rsidP="00F70911">
      <w:pPr>
        <w:spacing w:line="276" w:lineRule="auto"/>
        <w:rPr>
          <w:rFonts w:cstheme="minorHAnsi"/>
          <w:i/>
          <w:sz w:val="20"/>
          <w:szCs w:val="20"/>
          <w:lang w:val="ro-RO"/>
        </w:rPr>
      </w:pPr>
    </w:p>
    <w:p w14:paraId="37728B64" w14:textId="3263E405" w:rsidR="001A61E9" w:rsidRPr="00F70911" w:rsidRDefault="004E4320" w:rsidP="00F70911">
      <w:pPr>
        <w:spacing w:line="276" w:lineRule="auto"/>
        <w:rPr>
          <w:rFonts w:cstheme="minorHAnsi"/>
          <w:b/>
          <w:i/>
          <w:sz w:val="20"/>
          <w:szCs w:val="20"/>
          <w:lang w:val="ro-RO"/>
        </w:rPr>
      </w:pPr>
      <w:r w:rsidRPr="00F70911">
        <w:rPr>
          <w:rFonts w:cstheme="minorHAnsi"/>
          <w:b/>
          <w:i/>
          <w:sz w:val="20"/>
          <w:szCs w:val="20"/>
          <w:lang w:val="ro-RO"/>
        </w:rPr>
        <w:t>Q</w:t>
      </w:r>
      <w:r w:rsidR="001A61E9" w:rsidRPr="00F70911">
        <w:rPr>
          <w:rFonts w:cstheme="minorHAnsi"/>
          <w:b/>
          <w:i/>
          <w:sz w:val="20"/>
          <w:szCs w:val="20"/>
          <w:lang w:val="ro-RO"/>
        </w:rPr>
        <w:t xml:space="preserve">. Pe o scala de la 1 (deloc informat) la 10 (foarte bine informat) cat de informat considerați că sunteți despre </w:t>
      </w:r>
      <w:r w:rsidRPr="00F70911">
        <w:rPr>
          <w:rFonts w:cstheme="minorHAnsi"/>
          <w:b/>
          <w:i/>
          <w:sz w:val="20"/>
          <w:szCs w:val="20"/>
          <w:lang w:val="ro-RO"/>
        </w:rPr>
        <w:t>POCU</w:t>
      </w:r>
      <w:r w:rsidR="001A61E9" w:rsidRPr="00F70911">
        <w:rPr>
          <w:rFonts w:cstheme="minorHAnsi"/>
          <w:b/>
          <w:i/>
          <w:sz w:val="20"/>
          <w:szCs w:val="20"/>
          <w:lang w:val="ro-RO"/>
        </w:rPr>
        <w: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0"/>
        <w:gridCol w:w="851"/>
        <w:gridCol w:w="850"/>
        <w:gridCol w:w="851"/>
        <w:gridCol w:w="850"/>
        <w:gridCol w:w="851"/>
      </w:tblGrid>
      <w:tr w:rsidR="001A61E9" w:rsidRPr="00F70911" w14:paraId="77BC341D" w14:textId="77777777" w:rsidTr="001A61E9">
        <w:trPr>
          <w:jc w:val="center"/>
        </w:trPr>
        <w:tc>
          <w:tcPr>
            <w:tcW w:w="704" w:type="dxa"/>
            <w:hideMark/>
          </w:tcPr>
          <w:p w14:paraId="405A449C"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1</w:t>
            </w:r>
          </w:p>
        </w:tc>
        <w:tc>
          <w:tcPr>
            <w:tcW w:w="709" w:type="dxa"/>
            <w:hideMark/>
          </w:tcPr>
          <w:p w14:paraId="6206E0DF"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2</w:t>
            </w:r>
          </w:p>
        </w:tc>
        <w:tc>
          <w:tcPr>
            <w:tcW w:w="850" w:type="dxa"/>
            <w:hideMark/>
          </w:tcPr>
          <w:p w14:paraId="3CEDC0CD"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3</w:t>
            </w:r>
          </w:p>
        </w:tc>
        <w:tc>
          <w:tcPr>
            <w:tcW w:w="851" w:type="dxa"/>
            <w:hideMark/>
          </w:tcPr>
          <w:p w14:paraId="080A40A2"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4</w:t>
            </w:r>
          </w:p>
        </w:tc>
        <w:tc>
          <w:tcPr>
            <w:tcW w:w="850" w:type="dxa"/>
            <w:hideMark/>
          </w:tcPr>
          <w:p w14:paraId="0C5E3742"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5</w:t>
            </w:r>
          </w:p>
        </w:tc>
        <w:tc>
          <w:tcPr>
            <w:tcW w:w="851" w:type="dxa"/>
            <w:hideMark/>
          </w:tcPr>
          <w:p w14:paraId="157A9F7E"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6</w:t>
            </w:r>
          </w:p>
        </w:tc>
        <w:tc>
          <w:tcPr>
            <w:tcW w:w="850" w:type="dxa"/>
            <w:hideMark/>
          </w:tcPr>
          <w:p w14:paraId="1C456750"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7</w:t>
            </w:r>
          </w:p>
        </w:tc>
        <w:tc>
          <w:tcPr>
            <w:tcW w:w="851" w:type="dxa"/>
            <w:hideMark/>
          </w:tcPr>
          <w:p w14:paraId="2D9926EE"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8</w:t>
            </w:r>
          </w:p>
        </w:tc>
        <w:tc>
          <w:tcPr>
            <w:tcW w:w="850" w:type="dxa"/>
            <w:hideMark/>
          </w:tcPr>
          <w:p w14:paraId="67773B25"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9</w:t>
            </w:r>
          </w:p>
        </w:tc>
        <w:tc>
          <w:tcPr>
            <w:tcW w:w="851" w:type="dxa"/>
            <w:hideMark/>
          </w:tcPr>
          <w:p w14:paraId="6424ED9B"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10</w:t>
            </w:r>
          </w:p>
        </w:tc>
      </w:tr>
    </w:tbl>
    <w:p w14:paraId="0A283074" w14:textId="77777777" w:rsidR="001A61E9" w:rsidRPr="00F70911" w:rsidRDefault="001A61E9" w:rsidP="00F70911">
      <w:pPr>
        <w:spacing w:line="276" w:lineRule="auto"/>
        <w:jc w:val="right"/>
        <w:rPr>
          <w:rFonts w:cstheme="minorHAnsi"/>
          <w:sz w:val="20"/>
          <w:szCs w:val="20"/>
          <w:lang w:val="ro-RO"/>
        </w:rPr>
      </w:pPr>
      <w:r w:rsidRPr="00F70911">
        <w:rPr>
          <w:rFonts w:cstheme="minorHAnsi"/>
          <w:sz w:val="20"/>
          <w:szCs w:val="20"/>
          <w:lang w:val="ro-RO"/>
        </w:rPr>
        <w:t>0.NS/NR</w:t>
      </w:r>
    </w:p>
    <w:p w14:paraId="55C250FA" w14:textId="1E3F3BD8" w:rsidR="001A61E9" w:rsidRPr="00F70911" w:rsidRDefault="004E4320" w:rsidP="00F70911">
      <w:pPr>
        <w:spacing w:line="276" w:lineRule="auto"/>
        <w:rPr>
          <w:rFonts w:cstheme="minorHAnsi"/>
          <w:b/>
          <w:i/>
          <w:sz w:val="20"/>
          <w:szCs w:val="20"/>
          <w:lang w:val="ro-RO"/>
        </w:rPr>
      </w:pPr>
      <w:r w:rsidRPr="00F70911">
        <w:rPr>
          <w:rFonts w:cstheme="minorHAnsi"/>
          <w:b/>
          <w:i/>
          <w:sz w:val="20"/>
          <w:szCs w:val="20"/>
          <w:lang w:val="ro-RO"/>
        </w:rPr>
        <w:t>Q</w:t>
      </w:r>
      <w:r w:rsidR="001A61E9" w:rsidRPr="00F70911">
        <w:rPr>
          <w:rFonts w:cstheme="minorHAnsi"/>
          <w:b/>
          <w:i/>
          <w:sz w:val="20"/>
          <w:szCs w:val="20"/>
          <w:lang w:val="ro-RO"/>
        </w:rPr>
        <w:t xml:space="preserve"> Pe o scala de la 1 la 10 cum apreciați calitatea comunicării dintre instituțiile de management ale </w:t>
      </w:r>
      <w:r w:rsidRPr="00F70911">
        <w:rPr>
          <w:rFonts w:cstheme="minorHAnsi"/>
          <w:b/>
          <w:i/>
          <w:sz w:val="20"/>
          <w:szCs w:val="20"/>
          <w:lang w:val="ro-RO"/>
        </w:rPr>
        <w:t>POCU</w:t>
      </w:r>
      <w:r w:rsidR="001A61E9" w:rsidRPr="00F70911">
        <w:rPr>
          <w:rFonts w:cstheme="minorHAnsi"/>
          <w:b/>
          <w:i/>
          <w:sz w:val="20"/>
          <w:szCs w:val="20"/>
          <w:lang w:val="ro-RO"/>
        </w:rPr>
        <w:t xml:space="preserve"> și beneficiari pe perioada implementării programului?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0"/>
        <w:gridCol w:w="851"/>
        <w:gridCol w:w="850"/>
        <w:gridCol w:w="851"/>
        <w:gridCol w:w="850"/>
        <w:gridCol w:w="851"/>
      </w:tblGrid>
      <w:tr w:rsidR="001A61E9" w:rsidRPr="00F70911" w14:paraId="03B9BCE2" w14:textId="77777777" w:rsidTr="001A61E9">
        <w:trPr>
          <w:jc w:val="center"/>
        </w:trPr>
        <w:tc>
          <w:tcPr>
            <w:tcW w:w="704" w:type="dxa"/>
            <w:hideMark/>
          </w:tcPr>
          <w:p w14:paraId="1AA95B58"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1</w:t>
            </w:r>
          </w:p>
        </w:tc>
        <w:tc>
          <w:tcPr>
            <w:tcW w:w="709" w:type="dxa"/>
            <w:hideMark/>
          </w:tcPr>
          <w:p w14:paraId="6E21EE3F"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2</w:t>
            </w:r>
          </w:p>
        </w:tc>
        <w:tc>
          <w:tcPr>
            <w:tcW w:w="850" w:type="dxa"/>
            <w:hideMark/>
          </w:tcPr>
          <w:p w14:paraId="26BDD854"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3</w:t>
            </w:r>
          </w:p>
        </w:tc>
        <w:tc>
          <w:tcPr>
            <w:tcW w:w="851" w:type="dxa"/>
            <w:hideMark/>
          </w:tcPr>
          <w:p w14:paraId="5C20E8A7"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4</w:t>
            </w:r>
          </w:p>
        </w:tc>
        <w:tc>
          <w:tcPr>
            <w:tcW w:w="850" w:type="dxa"/>
            <w:hideMark/>
          </w:tcPr>
          <w:p w14:paraId="758A3C36"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5</w:t>
            </w:r>
          </w:p>
        </w:tc>
        <w:tc>
          <w:tcPr>
            <w:tcW w:w="851" w:type="dxa"/>
            <w:hideMark/>
          </w:tcPr>
          <w:p w14:paraId="5334D2E3"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6</w:t>
            </w:r>
          </w:p>
        </w:tc>
        <w:tc>
          <w:tcPr>
            <w:tcW w:w="850" w:type="dxa"/>
            <w:hideMark/>
          </w:tcPr>
          <w:p w14:paraId="2C8B1E44"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7</w:t>
            </w:r>
          </w:p>
        </w:tc>
        <w:tc>
          <w:tcPr>
            <w:tcW w:w="851" w:type="dxa"/>
            <w:hideMark/>
          </w:tcPr>
          <w:p w14:paraId="7014DB56"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8</w:t>
            </w:r>
          </w:p>
        </w:tc>
        <w:tc>
          <w:tcPr>
            <w:tcW w:w="850" w:type="dxa"/>
            <w:hideMark/>
          </w:tcPr>
          <w:p w14:paraId="6B2F5AC4"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9</w:t>
            </w:r>
          </w:p>
        </w:tc>
        <w:tc>
          <w:tcPr>
            <w:tcW w:w="851" w:type="dxa"/>
            <w:hideMark/>
          </w:tcPr>
          <w:p w14:paraId="12B9FA08" w14:textId="77777777" w:rsidR="001A61E9" w:rsidRPr="00F70911" w:rsidRDefault="001A61E9" w:rsidP="00F70911">
            <w:pPr>
              <w:spacing w:line="276" w:lineRule="auto"/>
              <w:jc w:val="center"/>
              <w:rPr>
                <w:rFonts w:cstheme="minorHAnsi"/>
                <w:sz w:val="20"/>
                <w:szCs w:val="20"/>
                <w:lang w:val="ro-RO"/>
              </w:rPr>
            </w:pPr>
            <w:r w:rsidRPr="00F70911">
              <w:rPr>
                <w:rFonts w:cstheme="minorHAnsi"/>
                <w:sz w:val="20"/>
                <w:szCs w:val="20"/>
                <w:lang w:val="ro-RO"/>
              </w:rPr>
              <w:t>10</w:t>
            </w:r>
          </w:p>
        </w:tc>
      </w:tr>
    </w:tbl>
    <w:p w14:paraId="078FD185" w14:textId="77777777" w:rsidR="001A61E9" w:rsidRPr="00F70911" w:rsidRDefault="001A61E9" w:rsidP="00F70911">
      <w:pPr>
        <w:spacing w:line="276" w:lineRule="auto"/>
        <w:jc w:val="right"/>
        <w:rPr>
          <w:rFonts w:cstheme="minorHAnsi"/>
          <w:sz w:val="20"/>
          <w:szCs w:val="20"/>
          <w:lang w:val="ro-RO"/>
        </w:rPr>
      </w:pPr>
      <w:r w:rsidRPr="00F70911">
        <w:rPr>
          <w:rFonts w:cstheme="minorHAnsi"/>
          <w:sz w:val="20"/>
          <w:szCs w:val="20"/>
          <w:lang w:val="ro-RO"/>
        </w:rPr>
        <w:t>0.NS/NR</w:t>
      </w:r>
    </w:p>
    <w:p w14:paraId="33657D43" w14:textId="485B92E2" w:rsidR="001A61E9" w:rsidRPr="00F70911" w:rsidRDefault="0032011E" w:rsidP="00F70911">
      <w:pPr>
        <w:spacing w:line="276" w:lineRule="auto"/>
        <w:rPr>
          <w:rFonts w:cstheme="minorHAnsi"/>
          <w:b/>
          <w:i/>
          <w:sz w:val="20"/>
          <w:szCs w:val="20"/>
          <w:lang w:val="ro-RO"/>
        </w:rPr>
      </w:pPr>
      <w:r w:rsidRPr="00F70911">
        <w:rPr>
          <w:rFonts w:cstheme="minorHAnsi"/>
          <w:b/>
          <w:i/>
          <w:sz w:val="20"/>
          <w:szCs w:val="20"/>
          <w:lang w:val="ro-RO"/>
        </w:rPr>
        <w:t>Q</w:t>
      </w:r>
      <w:r w:rsidR="001A61E9" w:rsidRPr="00F70911">
        <w:rPr>
          <w:rFonts w:cstheme="minorHAnsi"/>
          <w:b/>
          <w:i/>
          <w:sz w:val="20"/>
          <w:szCs w:val="20"/>
          <w:lang w:val="ro-RO"/>
        </w:rPr>
        <w:t xml:space="preserve">. Vă rugăm, acordați o notă de la 1 (foarte puțin important) la 10 (foarte important) pentru contribuția pe care a avut-o fiecare dintre următoarele instrumente de comunicare la nivelul dvs. de informare despre </w:t>
      </w:r>
      <w:r w:rsidR="004E4320" w:rsidRPr="00F70911">
        <w:rPr>
          <w:rFonts w:cstheme="minorHAnsi"/>
          <w:b/>
          <w:i/>
          <w:sz w:val="20"/>
          <w:szCs w:val="20"/>
          <w:lang w:val="ro-RO"/>
        </w:rPr>
        <w:t>POCU</w:t>
      </w:r>
      <w:r w:rsidR="001A61E9" w:rsidRPr="00F70911">
        <w:rPr>
          <w:rFonts w:cstheme="minorHAnsi"/>
          <w:b/>
          <w:i/>
          <w:sz w:val="20"/>
          <w:szCs w:val="20"/>
          <w:lang w:val="ro-RO"/>
        </w:rPr>
        <w:t xml:space="preserve">. </w:t>
      </w:r>
    </w:p>
    <w:tbl>
      <w:tblPr>
        <w:tblStyle w:val="TableGrid"/>
        <w:tblW w:w="0" w:type="auto"/>
        <w:jc w:val="center"/>
        <w:tblInd w:w="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704"/>
        <w:gridCol w:w="6243"/>
        <w:gridCol w:w="737"/>
      </w:tblGrid>
      <w:tr w:rsidR="001A61E9" w:rsidRPr="00F70911" w14:paraId="2A8CB316"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578331AE" w14:textId="77777777" w:rsidR="001A61E9" w:rsidRPr="00F70911" w:rsidRDefault="001A61E9" w:rsidP="00F70911">
            <w:pPr>
              <w:spacing w:line="276" w:lineRule="auto"/>
              <w:rPr>
                <w:rFonts w:cstheme="minorHAnsi"/>
                <w:b/>
                <w:i/>
                <w:sz w:val="20"/>
                <w:szCs w:val="20"/>
                <w:lang w:val="ro-RO"/>
              </w:rPr>
            </w:pP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F15BED8" w14:textId="77777777" w:rsidR="001A61E9" w:rsidRPr="00F70911" w:rsidRDefault="001A61E9" w:rsidP="00F70911">
            <w:pPr>
              <w:spacing w:line="276" w:lineRule="auto"/>
              <w:rPr>
                <w:rFonts w:cstheme="minorHAnsi"/>
                <w:b/>
                <w:i/>
                <w:sz w:val="20"/>
                <w:szCs w:val="20"/>
                <w:lang w:val="ro-RO"/>
              </w:rPr>
            </w:pPr>
            <w:r w:rsidRPr="00F70911">
              <w:rPr>
                <w:rFonts w:cstheme="minorHAnsi"/>
                <w:b/>
                <w:i/>
                <w:sz w:val="20"/>
                <w:szCs w:val="20"/>
                <w:lang w:val="ro-RO"/>
              </w:rPr>
              <w:t>Instrument</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60474E1E" w14:textId="77777777" w:rsidR="001A61E9" w:rsidRPr="00F70911" w:rsidRDefault="001A61E9" w:rsidP="00F70911">
            <w:pPr>
              <w:spacing w:line="276" w:lineRule="auto"/>
              <w:rPr>
                <w:rFonts w:cstheme="minorHAnsi"/>
                <w:b/>
                <w:i/>
                <w:sz w:val="20"/>
                <w:szCs w:val="20"/>
                <w:lang w:val="ro-RO"/>
              </w:rPr>
            </w:pPr>
            <w:r w:rsidRPr="00F70911">
              <w:rPr>
                <w:rFonts w:cstheme="minorHAnsi"/>
                <w:b/>
                <w:i/>
                <w:sz w:val="20"/>
                <w:szCs w:val="20"/>
                <w:lang w:val="ro-RO"/>
              </w:rPr>
              <w:t>notă</w:t>
            </w:r>
          </w:p>
        </w:tc>
      </w:tr>
      <w:tr w:rsidR="001A61E9" w:rsidRPr="00F70911" w14:paraId="6610AD45"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72BF12D4"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1</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274245EE"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Help-desk</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34817921" w14:textId="77777777" w:rsidR="001A61E9" w:rsidRPr="00F70911" w:rsidRDefault="001A61E9" w:rsidP="00F70911">
            <w:pPr>
              <w:spacing w:line="276" w:lineRule="auto"/>
              <w:rPr>
                <w:rFonts w:cstheme="minorHAnsi"/>
                <w:sz w:val="20"/>
                <w:szCs w:val="20"/>
                <w:lang w:val="ro-RO"/>
              </w:rPr>
            </w:pPr>
          </w:p>
        </w:tc>
      </w:tr>
      <w:tr w:rsidR="001A61E9" w:rsidRPr="00F70911" w14:paraId="541B748B"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28D41871"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2</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6BBA81DD" w14:textId="1E95523A"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 xml:space="preserve">Website-ul </w:t>
            </w:r>
            <w:r w:rsidR="004E4320" w:rsidRPr="00F70911">
              <w:rPr>
                <w:rFonts w:cstheme="minorHAnsi"/>
                <w:sz w:val="20"/>
                <w:szCs w:val="20"/>
                <w:lang w:val="ro-RO"/>
              </w:rPr>
              <w:t>POCU</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6D14DAD1" w14:textId="77777777" w:rsidR="001A61E9" w:rsidRPr="00F70911" w:rsidRDefault="001A61E9" w:rsidP="00F70911">
            <w:pPr>
              <w:spacing w:line="276" w:lineRule="auto"/>
              <w:rPr>
                <w:rFonts w:cstheme="minorHAnsi"/>
                <w:sz w:val="20"/>
                <w:szCs w:val="20"/>
                <w:lang w:val="ro-RO"/>
              </w:rPr>
            </w:pPr>
          </w:p>
        </w:tc>
      </w:tr>
      <w:tr w:rsidR="001A61E9" w:rsidRPr="00F70911" w14:paraId="2A31C818"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C52D2A3"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3</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0677E65"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Alte surse online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2D68D7F6" w14:textId="77777777" w:rsidR="001A61E9" w:rsidRPr="00F70911" w:rsidRDefault="001A61E9" w:rsidP="00F70911">
            <w:pPr>
              <w:spacing w:line="276" w:lineRule="auto"/>
              <w:rPr>
                <w:rFonts w:cstheme="minorHAnsi"/>
                <w:sz w:val="20"/>
                <w:szCs w:val="20"/>
                <w:lang w:val="ro-RO"/>
              </w:rPr>
            </w:pPr>
          </w:p>
        </w:tc>
      </w:tr>
      <w:tr w:rsidR="001A61E9" w:rsidRPr="00F70911" w14:paraId="78E2AC3A"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2D5FE62"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4</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768CE23F"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Evenimentele fata in fata</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15D07344" w14:textId="77777777" w:rsidR="001A61E9" w:rsidRPr="00F70911" w:rsidRDefault="001A61E9" w:rsidP="00F70911">
            <w:pPr>
              <w:spacing w:line="276" w:lineRule="auto"/>
              <w:rPr>
                <w:rFonts w:cstheme="minorHAnsi"/>
                <w:sz w:val="20"/>
                <w:szCs w:val="20"/>
                <w:lang w:val="ro-RO"/>
              </w:rPr>
            </w:pPr>
          </w:p>
        </w:tc>
      </w:tr>
      <w:tr w:rsidR="001A61E9" w:rsidRPr="00F70911" w14:paraId="2DCD586B"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2AF61393"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5</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D59B476"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Publicații tipărite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356CE657" w14:textId="77777777" w:rsidR="001A61E9" w:rsidRPr="00F70911" w:rsidRDefault="001A61E9" w:rsidP="00F70911">
            <w:pPr>
              <w:spacing w:line="276" w:lineRule="auto"/>
              <w:rPr>
                <w:rFonts w:cstheme="minorHAnsi"/>
                <w:sz w:val="20"/>
                <w:szCs w:val="20"/>
                <w:lang w:val="ro-RO"/>
              </w:rPr>
            </w:pPr>
          </w:p>
        </w:tc>
      </w:tr>
      <w:tr w:rsidR="001A61E9" w:rsidRPr="00F70911" w14:paraId="1F19CDAD"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9C5DF48"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6</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7713A1E6"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Transmiterea de informații directe prin prieteni, colegi, cunoștințe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4736DF1A" w14:textId="77777777" w:rsidR="001A61E9" w:rsidRPr="00F70911" w:rsidRDefault="001A61E9" w:rsidP="00F70911">
            <w:pPr>
              <w:spacing w:line="276" w:lineRule="auto"/>
              <w:rPr>
                <w:rFonts w:cstheme="minorHAnsi"/>
                <w:sz w:val="20"/>
                <w:szCs w:val="20"/>
                <w:lang w:val="ro-RO"/>
              </w:rPr>
            </w:pPr>
          </w:p>
        </w:tc>
      </w:tr>
      <w:tr w:rsidR="001A61E9" w:rsidRPr="00F70911" w14:paraId="16A72B63" w14:textId="77777777" w:rsidTr="001A61E9">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BF42889"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7</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20C3DC93" w14:textId="77777777" w:rsidR="001A61E9" w:rsidRPr="00F70911" w:rsidRDefault="001A61E9" w:rsidP="00F70911">
            <w:pPr>
              <w:spacing w:line="276" w:lineRule="auto"/>
              <w:rPr>
                <w:rFonts w:cstheme="minorHAnsi"/>
                <w:sz w:val="20"/>
                <w:szCs w:val="20"/>
                <w:lang w:val="ro-RO"/>
              </w:rPr>
            </w:pPr>
            <w:r w:rsidRPr="00F70911">
              <w:rPr>
                <w:rFonts w:cstheme="minorHAnsi"/>
                <w:sz w:val="20"/>
                <w:szCs w:val="20"/>
                <w:lang w:val="ro-RO"/>
              </w:rPr>
              <w:t>Informarea prin rețelele de socializare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14F1ADD9" w14:textId="77777777" w:rsidR="001A61E9" w:rsidRPr="00F70911" w:rsidRDefault="001A61E9" w:rsidP="00F70911">
            <w:pPr>
              <w:spacing w:line="276" w:lineRule="auto"/>
              <w:rPr>
                <w:rFonts w:cstheme="minorHAnsi"/>
                <w:sz w:val="20"/>
                <w:szCs w:val="20"/>
                <w:lang w:val="ro-RO"/>
              </w:rPr>
            </w:pPr>
          </w:p>
        </w:tc>
      </w:tr>
    </w:tbl>
    <w:p w14:paraId="537168DA" w14:textId="14ADE214" w:rsidR="001A61E9" w:rsidRPr="00F70911" w:rsidRDefault="00A053D8" w:rsidP="00F70911">
      <w:pPr>
        <w:spacing w:line="276" w:lineRule="auto"/>
        <w:rPr>
          <w:rFonts w:cstheme="minorHAnsi"/>
          <w:b/>
          <w:i/>
          <w:sz w:val="20"/>
          <w:szCs w:val="20"/>
          <w:lang w:val="ro-RO"/>
        </w:rPr>
      </w:pPr>
      <w:r w:rsidRPr="00F70911">
        <w:rPr>
          <w:rFonts w:cstheme="minorHAnsi"/>
          <w:b/>
          <w:i/>
          <w:sz w:val="20"/>
          <w:szCs w:val="20"/>
          <w:lang w:val="ro-RO"/>
        </w:rPr>
        <w:t>Q Care a fost cea mai importantă sursă de comunicare pentru Dvs.</w:t>
      </w:r>
      <w:r w:rsidR="001A61E9" w:rsidRPr="00F70911">
        <w:rPr>
          <w:rFonts w:cstheme="minorHAnsi"/>
          <w:b/>
          <w:i/>
          <w:sz w:val="20"/>
          <w:szCs w:val="20"/>
          <w:lang w:val="ro-RO"/>
        </w:rPr>
        <w:t>?</w:t>
      </w:r>
    </w:p>
    <w:p w14:paraId="40D050B5" w14:textId="388EFC20" w:rsidR="001A61E9" w:rsidRPr="00F70911" w:rsidRDefault="001A61E9" w:rsidP="00F70911">
      <w:pPr>
        <w:spacing w:line="276" w:lineRule="auto"/>
        <w:ind w:firstLine="708"/>
        <w:rPr>
          <w:rFonts w:cstheme="minorHAnsi"/>
          <w:sz w:val="20"/>
          <w:szCs w:val="20"/>
          <w:lang w:val="ro-RO"/>
        </w:rPr>
      </w:pPr>
      <w:r w:rsidRPr="00F70911">
        <w:rPr>
          <w:rFonts w:cstheme="minorHAnsi"/>
          <w:sz w:val="20"/>
          <w:szCs w:val="20"/>
          <w:lang w:val="ro-RO"/>
        </w:rPr>
        <w:t>Care?................</w:t>
      </w:r>
      <w:r w:rsidRPr="00F70911">
        <w:rPr>
          <w:rFonts w:cstheme="minorHAnsi"/>
          <w:sz w:val="20"/>
          <w:szCs w:val="20"/>
          <w:lang w:val="ro-RO"/>
        </w:rPr>
        <w:tab/>
      </w:r>
      <w:r w:rsidRPr="00F70911">
        <w:rPr>
          <w:rFonts w:cstheme="minorHAnsi"/>
          <w:sz w:val="20"/>
          <w:szCs w:val="20"/>
          <w:lang w:val="ro-RO"/>
        </w:rPr>
        <w:tab/>
      </w:r>
    </w:p>
    <w:p w14:paraId="62741EB6" w14:textId="3A7511A4" w:rsidR="001A61E9" w:rsidRPr="00F70911" w:rsidRDefault="00A053D8" w:rsidP="00F70911">
      <w:pPr>
        <w:spacing w:line="276" w:lineRule="auto"/>
        <w:rPr>
          <w:rFonts w:cstheme="minorHAnsi"/>
          <w:b/>
          <w:i/>
          <w:color w:val="000000" w:themeColor="text1"/>
          <w:sz w:val="20"/>
          <w:szCs w:val="20"/>
          <w:lang w:val="ro-RO"/>
        </w:rPr>
      </w:pPr>
      <w:r w:rsidRPr="00F70911">
        <w:rPr>
          <w:rFonts w:cstheme="minorHAnsi"/>
          <w:b/>
          <w:i/>
          <w:color w:val="000000" w:themeColor="text1"/>
          <w:sz w:val="20"/>
          <w:szCs w:val="20"/>
          <w:lang w:val="ro-RO"/>
        </w:rPr>
        <w:t xml:space="preserve">Q </w:t>
      </w:r>
      <w:r w:rsidR="001A61E9" w:rsidRPr="00F70911">
        <w:rPr>
          <w:rFonts w:cstheme="minorHAnsi"/>
          <w:b/>
          <w:i/>
          <w:color w:val="000000" w:themeColor="text1"/>
          <w:sz w:val="20"/>
          <w:szCs w:val="20"/>
          <w:lang w:val="ro-RO"/>
        </w:rPr>
        <w:t xml:space="preserve"> In perioada </w:t>
      </w:r>
      <w:r w:rsidRPr="00F70911">
        <w:rPr>
          <w:rFonts w:cstheme="minorHAnsi"/>
          <w:b/>
          <w:i/>
          <w:color w:val="000000" w:themeColor="text1"/>
          <w:sz w:val="20"/>
          <w:szCs w:val="20"/>
          <w:lang w:val="ro-RO"/>
        </w:rPr>
        <w:t>2014-2020</w:t>
      </w:r>
      <w:r w:rsidR="001A61E9" w:rsidRPr="00F70911">
        <w:rPr>
          <w:rFonts w:cstheme="minorHAnsi"/>
          <w:b/>
          <w:i/>
          <w:color w:val="000000" w:themeColor="text1"/>
          <w:sz w:val="20"/>
          <w:szCs w:val="20"/>
          <w:lang w:val="ro-RO"/>
        </w:rPr>
        <w:t xml:space="preserve"> ați avut proiecte finanțate prin alt Program Operațional </w:t>
      </w:r>
      <w:r w:rsidR="004735A8" w:rsidRPr="00F70911">
        <w:rPr>
          <w:rFonts w:cstheme="minorHAnsi"/>
          <w:b/>
          <w:i/>
          <w:color w:val="000000" w:themeColor="text1"/>
          <w:sz w:val="20"/>
          <w:szCs w:val="20"/>
          <w:lang w:val="ro-RO"/>
        </w:rPr>
        <w:t>decât POCU?</w:t>
      </w:r>
    </w:p>
    <w:p w14:paraId="1BCB0B21" w14:textId="78428B71" w:rsidR="001A61E9" w:rsidRPr="00F70911" w:rsidRDefault="001A61E9" w:rsidP="00F70911">
      <w:pPr>
        <w:spacing w:line="276" w:lineRule="auto"/>
        <w:ind w:firstLine="708"/>
        <w:rPr>
          <w:rFonts w:cstheme="minorHAnsi"/>
          <w:color w:val="000000" w:themeColor="text1"/>
          <w:sz w:val="20"/>
          <w:szCs w:val="20"/>
          <w:lang w:val="ro-RO"/>
        </w:rPr>
      </w:pPr>
      <w:r w:rsidRPr="00F70911">
        <w:rPr>
          <w:rFonts w:cstheme="minorHAnsi"/>
          <w:color w:val="000000" w:themeColor="text1"/>
          <w:sz w:val="20"/>
          <w:szCs w:val="20"/>
          <w:lang w:val="ro-RO"/>
        </w:rPr>
        <w:t>1. da</w:t>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2. Nu</w:t>
      </w:r>
      <w:r w:rsidR="00A053D8"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8. NS</w:t>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9. NR</w:t>
      </w:r>
    </w:p>
    <w:p w14:paraId="05DAD379" w14:textId="057C23A2" w:rsidR="001A61E9" w:rsidRPr="00F70911" w:rsidRDefault="004C7A74" w:rsidP="00F70911">
      <w:pPr>
        <w:spacing w:line="276" w:lineRule="auto"/>
        <w:rPr>
          <w:rFonts w:cstheme="minorHAnsi"/>
          <w:b/>
          <w:i/>
          <w:sz w:val="20"/>
          <w:szCs w:val="20"/>
          <w:lang w:val="ro-RO"/>
        </w:rPr>
      </w:pPr>
      <w:r w:rsidRPr="00F70911">
        <w:rPr>
          <w:rFonts w:cstheme="minorHAnsi"/>
          <w:b/>
          <w:i/>
          <w:sz w:val="20"/>
          <w:szCs w:val="20"/>
          <w:lang w:val="ro-RO"/>
        </w:rPr>
        <w:t>Q.</w:t>
      </w:r>
      <w:r w:rsidR="000D5DAD" w:rsidRPr="00F70911">
        <w:rPr>
          <w:rFonts w:cstheme="minorHAnsi"/>
          <w:b/>
          <w:i/>
          <w:sz w:val="20"/>
          <w:szCs w:val="20"/>
          <w:lang w:val="ro-RO"/>
        </w:rPr>
        <w:t xml:space="preserve"> Daca ați avut proiecte finanțate prin POSDRU</w:t>
      </w:r>
      <w:r w:rsidR="001A61E9" w:rsidRPr="00F70911">
        <w:rPr>
          <w:rFonts w:cstheme="minorHAnsi"/>
          <w:b/>
          <w:i/>
          <w:sz w:val="20"/>
          <w:szCs w:val="20"/>
          <w:lang w:val="ro-RO"/>
        </w:rPr>
        <w:t xml:space="preserve"> </w:t>
      </w:r>
      <w:r w:rsidR="000D5DAD" w:rsidRPr="00F70911">
        <w:rPr>
          <w:rFonts w:cstheme="minorHAnsi"/>
          <w:b/>
          <w:i/>
          <w:sz w:val="20"/>
          <w:szCs w:val="20"/>
          <w:lang w:val="ro-RO"/>
        </w:rPr>
        <w:t xml:space="preserve">cum apreciați </w:t>
      </w:r>
      <w:r w:rsidR="001A61E9" w:rsidRPr="00F70911">
        <w:rPr>
          <w:rFonts w:cstheme="minorHAnsi"/>
          <w:b/>
          <w:i/>
          <w:sz w:val="20"/>
          <w:szCs w:val="20"/>
          <w:lang w:val="ro-RO"/>
        </w:rPr>
        <w:t xml:space="preserve"> comunicarea cu autoritățile de management ale programului POCU fata de POSDRU?</w:t>
      </w:r>
    </w:p>
    <w:p w14:paraId="36EF8D5E" w14:textId="370B8E38" w:rsidR="001A61E9" w:rsidRPr="00F70911" w:rsidRDefault="001A61E9" w:rsidP="00F70911">
      <w:pPr>
        <w:spacing w:line="276" w:lineRule="auto"/>
        <w:ind w:firstLine="708"/>
        <w:rPr>
          <w:rFonts w:cstheme="minorHAnsi"/>
          <w:sz w:val="20"/>
          <w:szCs w:val="20"/>
          <w:lang w:val="ro-RO"/>
        </w:rPr>
      </w:pPr>
      <w:r w:rsidRPr="00F70911">
        <w:rPr>
          <w:rFonts w:cstheme="minorHAnsi"/>
          <w:sz w:val="20"/>
          <w:szCs w:val="20"/>
          <w:lang w:val="ro-RO"/>
        </w:rPr>
        <w:t>1. mai bună</w:t>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r>
      <w:r w:rsidR="00F03574" w:rsidRPr="00F70911">
        <w:rPr>
          <w:rFonts w:cstheme="minorHAnsi"/>
          <w:sz w:val="20"/>
          <w:szCs w:val="20"/>
          <w:lang w:val="ro-RO"/>
        </w:rPr>
        <w:tab/>
      </w:r>
      <w:r w:rsidRPr="00F70911">
        <w:rPr>
          <w:rFonts w:cstheme="minorHAnsi"/>
          <w:sz w:val="20"/>
          <w:szCs w:val="20"/>
          <w:lang w:val="ro-RO"/>
        </w:rPr>
        <w:t>2. aproximativ la fel</w:t>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r>
      <w:r w:rsidR="00F03574" w:rsidRPr="00F70911">
        <w:rPr>
          <w:rFonts w:cstheme="minorHAnsi"/>
          <w:sz w:val="20"/>
          <w:szCs w:val="20"/>
          <w:lang w:val="ro-RO"/>
        </w:rPr>
        <w:t>3</w:t>
      </w:r>
      <w:r w:rsidRPr="00F70911">
        <w:rPr>
          <w:rFonts w:cstheme="minorHAnsi"/>
          <w:sz w:val="20"/>
          <w:szCs w:val="20"/>
          <w:lang w:val="ro-RO"/>
        </w:rPr>
        <w:t>. mai slabă</w:t>
      </w:r>
    </w:p>
    <w:p w14:paraId="1F0F22C5" w14:textId="7A821532" w:rsidR="001A61E9" w:rsidRPr="00F70911" w:rsidRDefault="001A61E9" w:rsidP="00F70911">
      <w:pPr>
        <w:spacing w:line="276" w:lineRule="auto"/>
        <w:ind w:firstLine="708"/>
        <w:rPr>
          <w:rFonts w:cstheme="minorHAnsi"/>
          <w:sz w:val="20"/>
          <w:szCs w:val="20"/>
          <w:lang w:val="ro-RO"/>
        </w:rPr>
      </w:pPr>
      <w:r w:rsidRPr="00F70911">
        <w:rPr>
          <w:rFonts w:cstheme="minorHAnsi"/>
          <w:b/>
          <w:i/>
          <w:sz w:val="20"/>
          <w:szCs w:val="20"/>
          <w:u w:val="single"/>
          <w:lang w:val="ro-RO"/>
        </w:rPr>
        <w:t>4. nu am avut proiecte POSDRU</w:t>
      </w:r>
      <w:r w:rsidRPr="00F70911">
        <w:rPr>
          <w:rFonts w:cstheme="minorHAnsi"/>
          <w:sz w:val="20"/>
          <w:szCs w:val="20"/>
          <w:lang w:val="ro-RO"/>
        </w:rPr>
        <w:tab/>
      </w:r>
      <w:r w:rsidRPr="00F70911">
        <w:rPr>
          <w:rFonts w:cstheme="minorHAnsi"/>
          <w:sz w:val="20"/>
          <w:szCs w:val="20"/>
          <w:lang w:val="ro-RO"/>
        </w:rPr>
        <w:tab/>
        <w:t>5. Nu pot aprecia</w:t>
      </w:r>
    </w:p>
    <w:p w14:paraId="5C8A6076" w14:textId="77777777" w:rsidR="006C3118" w:rsidRPr="00F70911" w:rsidRDefault="006C3118" w:rsidP="00F70911">
      <w:pPr>
        <w:spacing w:line="276" w:lineRule="auto"/>
        <w:rPr>
          <w:rFonts w:cstheme="minorHAnsi"/>
          <w:b/>
          <w:sz w:val="20"/>
          <w:szCs w:val="20"/>
          <w:lang w:val="ro-RO"/>
        </w:rPr>
      </w:pPr>
    </w:p>
    <w:p w14:paraId="5E7C89BC" w14:textId="3098448B" w:rsidR="00D12781" w:rsidRPr="00F70911" w:rsidRDefault="006C3118" w:rsidP="00F70911">
      <w:pPr>
        <w:spacing w:line="276" w:lineRule="auto"/>
        <w:rPr>
          <w:rFonts w:cstheme="minorHAnsi"/>
          <w:b/>
          <w:sz w:val="20"/>
          <w:szCs w:val="20"/>
          <w:lang w:val="ro-RO"/>
        </w:rPr>
      </w:pPr>
      <w:r w:rsidRPr="00F70911">
        <w:rPr>
          <w:rFonts w:cstheme="minorHAnsi"/>
          <w:b/>
          <w:sz w:val="20"/>
          <w:szCs w:val="20"/>
          <w:lang w:val="ro-RO"/>
        </w:rPr>
        <w:t xml:space="preserve">Q. </w:t>
      </w:r>
      <w:r w:rsidR="00D12781" w:rsidRPr="00F70911">
        <w:rPr>
          <w:rFonts w:cstheme="minorHAnsi"/>
          <w:b/>
          <w:sz w:val="20"/>
          <w:szCs w:val="20"/>
          <w:lang w:val="ro-RO"/>
        </w:rPr>
        <w:t>Ca parte a activității de comunicare, dvs…..</w:t>
      </w:r>
    </w:p>
    <w:tbl>
      <w:tblPr>
        <w:tblStyle w:val="GridTable1Light-Accent1"/>
        <w:tblW w:w="9463" w:type="dxa"/>
        <w:tblLook w:val="04A0" w:firstRow="1" w:lastRow="0" w:firstColumn="1" w:lastColumn="0" w:noHBand="0" w:noVBand="1"/>
      </w:tblPr>
      <w:tblGrid>
        <w:gridCol w:w="8045"/>
        <w:gridCol w:w="709"/>
        <w:gridCol w:w="709"/>
      </w:tblGrid>
      <w:tr w:rsidR="00D12781" w:rsidRPr="00F70911" w14:paraId="77C61844" w14:textId="77777777" w:rsidTr="00BD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tcPr>
          <w:p w14:paraId="4B894848" w14:textId="77777777" w:rsidR="00D12781" w:rsidRPr="00F70911" w:rsidRDefault="00D12781" w:rsidP="00F70911">
            <w:pPr>
              <w:spacing w:line="276" w:lineRule="auto"/>
              <w:rPr>
                <w:rFonts w:cstheme="minorHAnsi"/>
                <w:b w:val="0"/>
                <w:sz w:val="20"/>
                <w:szCs w:val="20"/>
                <w:lang w:val="ro-RO"/>
              </w:rPr>
            </w:pPr>
          </w:p>
        </w:tc>
        <w:tc>
          <w:tcPr>
            <w:tcW w:w="709" w:type="dxa"/>
          </w:tcPr>
          <w:p w14:paraId="6CA6C71F" w14:textId="77777777" w:rsidR="00D12781" w:rsidRPr="00F70911" w:rsidRDefault="00D12781"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DA</w:t>
            </w:r>
          </w:p>
        </w:tc>
        <w:tc>
          <w:tcPr>
            <w:tcW w:w="709" w:type="dxa"/>
          </w:tcPr>
          <w:p w14:paraId="5531EFB7" w14:textId="77777777" w:rsidR="00D12781" w:rsidRPr="00F70911" w:rsidRDefault="00D12781"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rPr>
            </w:pPr>
            <w:r w:rsidRPr="00F70911">
              <w:rPr>
                <w:rFonts w:cstheme="minorHAnsi"/>
                <w:b w:val="0"/>
                <w:sz w:val="20"/>
                <w:szCs w:val="20"/>
                <w:lang w:val="ro-RO"/>
              </w:rPr>
              <w:t>NU</w:t>
            </w:r>
          </w:p>
        </w:tc>
      </w:tr>
      <w:tr w:rsidR="00D12781" w:rsidRPr="00F70911" w14:paraId="43B3317A"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059DF246" w14:textId="488E25F6" w:rsidR="00D12781" w:rsidRPr="00F70911" w:rsidRDefault="00D12781" w:rsidP="00F70911">
            <w:pPr>
              <w:spacing w:line="276" w:lineRule="auto"/>
              <w:rPr>
                <w:rFonts w:cstheme="minorHAnsi"/>
                <w:b w:val="0"/>
                <w:sz w:val="20"/>
                <w:szCs w:val="20"/>
                <w:lang w:val="ro-RO"/>
              </w:rPr>
            </w:pPr>
            <w:r w:rsidRPr="00F70911">
              <w:rPr>
                <w:rFonts w:cstheme="minorHAnsi"/>
                <w:b w:val="0"/>
                <w:sz w:val="20"/>
                <w:szCs w:val="20"/>
                <w:lang w:val="ro-RO"/>
              </w:rPr>
              <w:t>Ați fost informat de faptul că datele financiare privind cererile dvs. de finanțare POCU sunt făcute publice</w:t>
            </w:r>
          </w:p>
        </w:tc>
        <w:tc>
          <w:tcPr>
            <w:tcW w:w="709" w:type="dxa"/>
          </w:tcPr>
          <w:p w14:paraId="17642DCA" w14:textId="77777777" w:rsidR="00D12781" w:rsidRPr="00F70911" w:rsidRDefault="00D12781"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793D675C" w14:textId="77777777" w:rsidR="00D12781" w:rsidRPr="00F70911" w:rsidRDefault="00D12781"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063555" w:rsidRPr="00F70911" w14:paraId="50B7A007"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C7DF54E" w14:textId="77777777" w:rsidR="00063555" w:rsidRPr="00F70911" w:rsidRDefault="00063555" w:rsidP="00F70911">
            <w:pPr>
              <w:spacing w:line="276" w:lineRule="auto"/>
              <w:rPr>
                <w:rFonts w:cstheme="minorHAnsi"/>
                <w:b w:val="0"/>
                <w:sz w:val="20"/>
                <w:szCs w:val="20"/>
                <w:lang w:val="ro-RO"/>
              </w:rPr>
            </w:pPr>
            <w:r w:rsidRPr="00F70911">
              <w:rPr>
                <w:rFonts w:cstheme="minorHAnsi"/>
                <w:b w:val="0"/>
                <w:sz w:val="20"/>
                <w:szCs w:val="20"/>
                <w:lang w:val="ro-RO"/>
              </w:rPr>
              <w:t>Ați fost informat cu privire la obligațiile pe care le aveți în ceea ce privește comunicarea și promovarea POCU?</w:t>
            </w:r>
          </w:p>
        </w:tc>
        <w:tc>
          <w:tcPr>
            <w:tcW w:w="709" w:type="dxa"/>
          </w:tcPr>
          <w:p w14:paraId="17387EF7" w14:textId="1A3BFA6E"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D6B8419" w14:textId="0A031D04"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063555" w:rsidRPr="00F70911" w14:paraId="343076DF"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2F830A94" w14:textId="77777777" w:rsidR="00063555" w:rsidRPr="00F70911" w:rsidRDefault="00063555" w:rsidP="00F70911">
            <w:pPr>
              <w:spacing w:line="276" w:lineRule="auto"/>
              <w:rPr>
                <w:rFonts w:cstheme="minorHAnsi"/>
                <w:b w:val="0"/>
                <w:sz w:val="20"/>
                <w:szCs w:val="20"/>
                <w:lang w:val="ro-RO"/>
              </w:rPr>
            </w:pPr>
            <w:r w:rsidRPr="00F70911">
              <w:rPr>
                <w:rFonts w:cstheme="minorHAnsi"/>
                <w:b w:val="0"/>
                <w:sz w:val="20"/>
                <w:szCs w:val="20"/>
                <w:lang w:val="ro-RO"/>
              </w:rPr>
              <w:t>Știți care este sloganul POCU</w:t>
            </w:r>
          </w:p>
        </w:tc>
        <w:tc>
          <w:tcPr>
            <w:tcW w:w="709" w:type="dxa"/>
          </w:tcPr>
          <w:p w14:paraId="5139A808" w14:textId="347CC7C5"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2BF013B3" w14:textId="32089594"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063555" w:rsidRPr="00F70911" w14:paraId="7D15C523"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24D0F5F" w14:textId="1EEEAFF5" w:rsidR="00063555" w:rsidRPr="00F70911" w:rsidRDefault="00063555" w:rsidP="00F70911">
            <w:pPr>
              <w:spacing w:line="276" w:lineRule="auto"/>
              <w:rPr>
                <w:rFonts w:cstheme="minorHAnsi"/>
                <w:b w:val="0"/>
                <w:sz w:val="20"/>
                <w:szCs w:val="20"/>
                <w:lang w:val="ro-RO"/>
              </w:rPr>
            </w:pPr>
            <w:r w:rsidRPr="00F70911">
              <w:rPr>
                <w:rFonts w:cstheme="minorHAnsi"/>
                <w:b w:val="0"/>
                <w:sz w:val="20"/>
                <w:szCs w:val="20"/>
                <w:lang w:val="ro-RO"/>
              </w:rPr>
              <w:t>Știți care sunt obligațiile dvs. cu privire la diseminarea informației către alți potențiali beneficiari?</w:t>
            </w:r>
          </w:p>
        </w:tc>
        <w:tc>
          <w:tcPr>
            <w:tcW w:w="709" w:type="dxa"/>
          </w:tcPr>
          <w:p w14:paraId="2153787E" w14:textId="0E5F0D69"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1A425078" w14:textId="6F9222EC"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063555" w:rsidRPr="00F70911" w14:paraId="2160192D"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738BCBC" w14:textId="2275C721" w:rsidR="00063555" w:rsidRPr="00F70911" w:rsidRDefault="00063555" w:rsidP="00F70911">
            <w:pPr>
              <w:spacing w:line="276" w:lineRule="auto"/>
              <w:rPr>
                <w:rFonts w:cstheme="minorHAnsi"/>
                <w:b w:val="0"/>
                <w:sz w:val="20"/>
                <w:szCs w:val="20"/>
                <w:lang w:val="ro-RO"/>
              </w:rPr>
            </w:pPr>
            <w:r w:rsidRPr="00F70911">
              <w:rPr>
                <w:rFonts w:cstheme="minorHAnsi"/>
                <w:b w:val="0"/>
                <w:sz w:val="20"/>
                <w:szCs w:val="20"/>
                <w:lang w:val="ro-RO"/>
              </w:rPr>
              <w:lastRenderedPageBreak/>
              <w:t>Știți care sunt obiectivele POCU în domeni</w:t>
            </w:r>
            <w:r w:rsidR="0053106A" w:rsidRPr="00F70911">
              <w:rPr>
                <w:rFonts w:cstheme="minorHAnsi"/>
                <w:b w:val="0"/>
                <w:sz w:val="20"/>
                <w:szCs w:val="20"/>
                <w:lang w:val="ro-RO"/>
              </w:rPr>
              <w:t>ul comunicării la nivelul</w:t>
            </w:r>
            <w:r w:rsidRPr="00F70911">
              <w:rPr>
                <w:rFonts w:cstheme="minorHAnsi"/>
                <w:b w:val="0"/>
                <w:sz w:val="20"/>
                <w:szCs w:val="20"/>
                <w:lang w:val="ro-RO"/>
              </w:rPr>
              <w:t xml:space="preserve"> național?</w:t>
            </w:r>
          </w:p>
        </w:tc>
        <w:tc>
          <w:tcPr>
            <w:tcW w:w="709" w:type="dxa"/>
          </w:tcPr>
          <w:p w14:paraId="66AD5D39" w14:textId="5452B743"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23DE4740" w14:textId="044D652D" w:rsidR="00063555" w:rsidRPr="00F70911" w:rsidRDefault="00063555"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F37F93" w:rsidRPr="00F70911" w14:paraId="3DAD7465"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7EB28C4A" w14:textId="6C2365C0" w:rsidR="00F37F93" w:rsidRPr="00F70911" w:rsidRDefault="00F37F93" w:rsidP="00F70911">
            <w:pPr>
              <w:spacing w:line="276" w:lineRule="auto"/>
              <w:rPr>
                <w:rFonts w:cstheme="minorHAnsi"/>
                <w:b w:val="0"/>
                <w:sz w:val="20"/>
                <w:szCs w:val="20"/>
                <w:lang w:val="ro-RO"/>
              </w:rPr>
            </w:pPr>
            <w:r w:rsidRPr="00F70911">
              <w:rPr>
                <w:rFonts w:cstheme="minorHAnsi"/>
                <w:b w:val="0"/>
                <w:sz w:val="20"/>
                <w:szCs w:val="20"/>
                <w:lang w:val="ro-RO"/>
              </w:rPr>
              <w:t>Știți care sunt obiectivele naționale în domeniul comunicării Instrumentelor structurale pentru perioada 2014-2023?</w:t>
            </w:r>
          </w:p>
        </w:tc>
        <w:tc>
          <w:tcPr>
            <w:tcW w:w="709" w:type="dxa"/>
          </w:tcPr>
          <w:p w14:paraId="22BCF4E3" w14:textId="02ACC113"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460B61A3" w14:textId="3877AE53"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F37F93" w:rsidRPr="00F70911" w14:paraId="3A8EEC02"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25719C9" w14:textId="5F36A148" w:rsidR="00F37F93" w:rsidRPr="00F70911" w:rsidRDefault="00F37F93" w:rsidP="00F70911">
            <w:pPr>
              <w:spacing w:line="276" w:lineRule="auto"/>
              <w:rPr>
                <w:rFonts w:cstheme="minorHAnsi"/>
                <w:b w:val="0"/>
                <w:sz w:val="20"/>
                <w:szCs w:val="20"/>
                <w:lang w:val="ro-RO"/>
              </w:rPr>
            </w:pPr>
            <w:r w:rsidRPr="00F70911">
              <w:rPr>
                <w:rFonts w:cstheme="minorHAnsi"/>
                <w:b w:val="0"/>
                <w:sz w:val="20"/>
                <w:szCs w:val="20"/>
                <w:lang w:val="ro-RO"/>
              </w:rPr>
              <w:t>Instituția dvs. a organizat la nivel regional activități de promovare a UE cu ocazia zilei de 9 Mai?</w:t>
            </w:r>
          </w:p>
        </w:tc>
        <w:tc>
          <w:tcPr>
            <w:tcW w:w="709" w:type="dxa"/>
          </w:tcPr>
          <w:p w14:paraId="22851EB8" w14:textId="62677760"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7F8457E" w14:textId="365B8AD2"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F37F93" w:rsidRPr="00F70911" w14:paraId="569D058F"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1800DE86" w14:textId="5D04DB00" w:rsidR="00F37F93" w:rsidRPr="00F70911" w:rsidRDefault="00F37F93" w:rsidP="00F70911">
            <w:pPr>
              <w:spacing w:line="276" w:lineRule="auto"/>
              <w:rPr>
                <w:rFonts w:cstheme="minorHAnsi"/>
                <w:b w:val="0"/>
                <w:sz w:val="20"/>
                <w:szCs w:val="20"/>
                <w:lang w:val="ro-RO"/>
              </w:rPr>
            </w:pPr>
            <w:r w:rsidRPr="00F70911">
              <w:rPr>
                <w:rFonts w:cstheme="minorHAnsi"/>
                <w:b w:val="0"/>
                <w:sz w:val="20"/>
                <w:szCs w:val="20"/>
                <w:lang w:val="ro-RO"/>
              </w:rPr>
              <w:t>Ați publicat materiale printate de diseminare a informațiilor rezultate în cadrul proiectelor finanțate prin POCU?</w:t>
            </w:r>
          </w:p>
        </w:tc>
        <w:tc>
          <w:tcPr>
            <w:tcW w:w="709" w:type="dxa"/>
          </w:tcPr>
          <w:p w14:paraId="74656D54" w14:textId="70E9782C"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7220279F" w14:textId="47B420AD"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F37F93" w:rsidRPr="00F70911" w14:paraId="4E0C3006"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60EB1018" w14:textId="1A70329B" w:rsidR="00F37F93" w:rsidRPr="00F70911" w:rsidRDefault="00F37F93" w:rsidP="00F70911">
            <w:pPr>
              <w:spacing w:line="276" w:lineRule="auto"/>
              <w:rPr>
                <w:rFonts w:cstheme="minorHAnsi"/>
                <w:b w:val="0"/>
                <w:sz w:val="20"/>
                <w:szCs w:val="20"/>
                <w:lang w:val="ro-RO"/>
              </w:rPr>
            </w:pPr>
            <w:r w:rsidRPr="00F70911">
              <w:rPr>
                <w:rFonts w:cstheme="minorHAnsi"/>
                <w:b w:val="0"/>
                <w:sz w:val="20"/>
                <w:szCs w:val="20"/>
                <w:lang w:val="ro-RO"/>
              </w:rPr>
              <w:t>Ați diseminat online a informațiilor rezultate în cadrul proiectelor finanțate prin POCU?</w:t>
            </w:r>
          </w:p>
        </w:tc>
        <w:tc>
          <w:tcPr>
            <w:tcW w:w="709" w:type="dxa"/>
          </w:tcPr>
          <w:p w14:paraId="34D55E0F" w14:textId="64566DE1"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78862A28" w14:textId="62C23331"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F37F93" w:rsidRPr="00F70911" w14:paraId="15C530E6"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49B3ACF" w14:textId="667764F8" w:rsidR="00F37F93" w:rsidRPr="00F70911" w:rsidRDefault="00F37F93" w:rsidP="00F70911">
            <w:pPr>
              <w:spacing w:line="276" w:lineRule="auto"/>
              <w:rPr>
                <w:rFonts w:cstheme="minorHAnsi"/>
                <w:b w:val="0"/>
                <w:sz w:val="20"/>
                <w:szCs w:val="20"/>
                <w:lang w:val="ro-RO"/>
              </w:rPr>
            </w:pPr>
            <w:r w:rsidRPr="00F70911">
              <w:rPr>
                <w:rFonts w:cstheme="minorHAnsi"/>
                <w:b w:val="0"/>
                <w:sz w:val="20"/>
                <w:szCs w:val="20"/>
                <w:lang w:val="ro-RO"/>
              </w:rPr>
              <w:t>Ați realizat prezentări grafice (fotografii, filme) ale proiectelor implementate cu fonduri POCU?</w:t>
            </w:r>
          </w:p>
        </w:tc>
        <w:tc>
          <w:tcPr>
            <w:tcW w:w="709" w:type="dxa"/>
          </w:tcPr>
          <w:p w14:paraId="122BEEDE" w14:textId="4F32D290"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3A77820E" w14:textId="6BC4D080" w:rsidR="00F37F93" w:rsidRPr="00F70911" w:rsidRDefault="00F37F9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34376A" w:rsidRPr="00F70911" w14:paraId="5F1468F8"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55BA54EF" w14:textId="14A3E6F8" w:rsidR="0034376A" w:rsidRPr="00F70911" w:rsidRDefault="0034376A" w:rsidP="00F70911">
            <w:pPr>
              <w:spacing w:line="276" w:lineRule="auto"/>
              <w:rPr>
                <w:rFonts w:cstheme="minorHAnsi"/>
                <w:b w:val="0"/>
                <w:sz w:val="20"/>
                <w:szCs w:val="20"/>
                <w:lang w:val="ro-RO"/>
              </w:rPr>
            </w:pPr>
            <w:r w:rsidRPr="00F70911">
              <w:rPr>
                <w:rFonts w:cstheme="minorHAnsi"/>
                <w:b w:val="0"/>
                <w:sz w:val="20"/>
                <w:szCs w:val="20"/>
                <w:lang w:val="ro-RO"/>
              </w:rPr>
              <w:t>Cunoașteți în, aria dvs. de activitate proiecte, proiecte de succes finanțate prin POCU (la nivel local, sau regional, sau național?)</w:t>
            </w:r>
          </w:p>
        </w:tc>
        <w:tc>
          <w:tcPr>
            <w:tcW w:w="709" w:type="dxa"/>
          </w:tcPr>
          <w:p w14:paraId="6859442A" w14:textId="3BAE06A7" w:rsidR="0034376A" w:rsidRPr="00F70911" w:rsidRDefault="0034376A"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4398FC50" w14:textId="1E420ECF" w:rsidR="0034376A" w:rsidRPr="00F70911" w:rsidRDefault="0034376A"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28203C" w:rsidRPr="00F70911" w14:paraId="0DD69E0D"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4EA3EFF3" w14:textId="2E39B109" w:rsidR="0028203C" w:rsidRPr="00F70911" w:rsidRDefault="0028203C" w:rsidP="00F70911">
            <w:pPr>
              <w:spacing w:line="276" w:lineRule="auto"/>
              <w:rPr>
                <w:rFonts w:cstheme="minorHAnsi"/>
                <w:b w:val="0"/>
                <w:sz w:val="20"/>
                <w:szCs w:val="20"/>
                <w:lang w:val="ro-RO"/>
              </w:rPr>
            </w:pPr>
            <w:r w:rsidRPr="00F70911">
              <w:rPr>
                <w:rFonts w:cstheme="minorHAnsi"/>
                <w:b w:val="0"/>
                <w:sz w:val="20"/>
                <w:szCs w:val="20"/>
                <w:lang w:val="ro-RO"/>
              </w:rPr>
              <w:t>Faceți parte dintr-o rețea de comunicatori ai Fondurilor europene la nivel național?</w:t>
            </w:r>
          </w:p>
        </w:tc>
        <w:tc>
          <w:tcPr>
            <w:tcW w:w="709" w:type="dxa"/>
          </w:tcPr>
          <w:p w14:paraId="02392309" w14:textId="3B16F8B4" w:rsidR="0028203C" w:rsidRPr="00F70911" w:rsidRDefault="0028203C"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501B701" w14:textId="7B4FE9A7" w:rsidR="0028203C" w:rsidRPr="00F70911" w:rsidRDefault="0028203C"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28203C" w:rsidRPr="00F70911" w14:paraId="51B2C1C4" w14:textId="77777777" w:rsidTr="00BD323C">
        <w:tc>
          <w:tcPr>
            <w:cnfStyle w:val="001000000000" w:firstRow="0" w:lastRow="0" w:firstColumn="1" w:lastColumn="0" w:oddVBand="0" w:evenVBand="0" w:oddHBand="0" w:evenHBand="0" w:firstRowFirstColumn="0" w:firstRowLastColumn="0" w:lastRowFirstColumn="0" w:lastRowLastColumn="0"/>
            <w:tcW w:w="8045" w:type="dxa"/>
          </w:tcPr>
          <w:p w14:paraId="642CD601" w14:textId="30E1D0D5" w:rsidR="0028203C" w:rsidRPr="00F70911" w:rsidRDefault="0028203C" w:rsidP="00F70911">
            <w:pPr>
              <w:spacing w:line="276" w:lineRule="auto"/>
              <w:rPr>
                <w:rFonts w:cstheme="minorHAnsi"/>
                <w:b w:val="0"/>
                <w:sz w:val="20"/>
                <w:szCs w:val="20"/>
                <w:lang w:val="ro-RO"/>
              </w:rPr>
            </w:pPr>
            <w:r w:rsidRPr="00F70911">
              <w:rPr>
                <w:rFonts w:cstheme="minorHAnsi"/>
                <w:b w:val="0"/>
                <w:sz w:val="20"/>
                <w:szCs w:val="20"/>
                <w:lang w:val="ro-RO"/>
              </w:rPr>
              <w:t>Faceți parte dintr-o rețea de comunicatori ai Fondurilor europene la nivel european?</w:t>
            </w:r>
          </w:p>
        </w:tc>
        <w:tc>
          <w:tcPr>
            <w:tcW w:w="709" w:type="dxa"/>
          </w:tcPr>
          <w:p w14:paraId="271AE1CC" w14:textId="739703FF" w:rsidR="0028203C" w:rsidRPr="00F70911" w:rsidRDefault="0028203C"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4D550522" w14:textId="03813D6F" w:rsidR="0028203C" w:rsidRPr="00F70911" w:rsidRDefault="0028203C"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bl>
    <w:p w14:paraId="48F1AAEA" w14:textId="77777777" w:rsidR="00D12781" w:rsidRPr="00F70911" w:rsidRDefault="00D12781" w:rsidP="00F70911">
      <w:pPr>
        <w:spacing w:line="276" w:lineRule="auto"/>
        <w:rPr>
          <w:rFonts w:cstheme="minorHAnsi"/>
          <w:sz w:val="20"/>
          <w:szCs w:val="20"/>
          <w:lang w:val="ro-RO"/>
        </w:rPr>
      </w:pPr>
    </w:p>
    <w:p w14:paraId="7A36B828" w14:textId="189AAE73" w:rsidR="00D12781" w:rsidRPr="00F70911" w:rsidRDefault="00D12781" w:rsidP="00F70911">
      <w:pPr>
        <w:spacing w:line="276" w:lineRule="auto"/>
        <w:rPr>
          <w:rFonts w:cstheme="minorHAnsi"/>
          <w:b/>
          <w:sz w:val="20"/>
          <w:szCs w:val="20"/>
          <w:lang w:val="ro-RO"/>
        </w:rPr>
      </w:pPr>
      <w:r w:rsidRPr="00F70911">
        <w:rPr>
          <w:rFonts w:cstheme="minorHAnsi"/>
          <w:b/>
          <w:sz w:val="20"/>
          <w:szCs w:val="20"/>
          <w:lang w:val="ro-RO"/>
        </w:rPr>
        <w:t xml:space="preserve">Q. </w:t>
      </w:r>
      <w:r w:rsidR="005E5547" w:rsidRPr="00F70911">
        <w:rPr>
          <w:rFonts w:cstheme="minorHAnsi"/>
          <w:b/>
          <w:sz w:val="20"/>
          <w:szCs w:val="20"/>
          <w:lang w:val="ro-RO"/>
        </w:rPr>
        <w:t>Care dintre următoare două afir</w:t>
      </w:r>
      <w:r w:rsidR="00EC00DE" w:rsidRPr="00F70911">
        <w:rPr>
          <w:rFonts w:cstheme="minorHAnsi"/>
          <w:b/>
          <w:sz w:val="20"/>
          <w:szCs w:val="20"/>
          <w:lang w:val="ro-RO"/>
        </w:rPr>
        <w:t>mații este mai aproape de opinia</w:t>
      </w:r>
      <w:r w:rsidR="005E5547" w:rsidRPr="00F70911">
        <w:rPr>
          <w:rFonts w:cstheme="minorHAnsi"/>
          <w:b/>
          <w:sz w:val="20"/>
          <w:szCs w:val="20"/>
          <w:lang w:val="ro-RO"/>
        </w:rPr>
        <w:t xml:space="preserve"> Dvs.?</w:t>
      </w:r>
      <w:r w:rsidRPr="00F70911">
        <w:rPr>
          <w:rFonts w:cstheme="minorHAnsi"/>
          <w:b/>
          <w:sz w:val="20"/>
          <w:szCs w:val="20"/>
          <w:lang w:val="ro-RO"/>
        </w:rPr>
        <w:t>:</w:t>
      </w:r>
    </w:p>
    <w:p w14:paraId="2043DEFA" w14:textId="40B9E73D" w:rsidR="00D12781" w:rsidRPr="00F70911" w:rsidRDefault="00D12781" w:rsidP="00F70911">
      <w:pPr>
        <w:spacing w:line="276" w:lineRule="auto"/>
        <w:rPr>
          <w:rFonts w:cstheme="minorHAnsi"/>
          <w:sz w:val="20"/>
          <w:szCs w:val="20"/>
          <w:lang w:val="ro-RO"/>
        </w:rPr>
      </w:pPr>
      <w:r w:rsidRPr="00F70911">
        <w:rPr>
          <w:rFonts w:cstheme="minorHAnsi"/>
          <w:sz w:val="20"/>
          <w:szCs w:val="20"/>
          <w:lang w:val="ro-RO"/>
        </w:rPr>
        <w:t>1.</w:t>
      </w:r>
      <w:r w:rsidR="005E5547" w:rsidRPr="00F70911">
        <w:rPr>
          <w:rFonts w:cstheme="minorHAnsi"/>
          <w:sz w:val="20"/>
          <w:szCs w:val="20"/>
          <w:lang w:val="ro-RO"/>
        </w:rPr>
        <w:t xml:space="preserve"> Un beneficiar POCU</w:t>
      </w:r>
      <w:r w:rsidR="00803C6B" w:rsidRPr="00F70911">
        <w:rPr>
          <w:rFonts w:cstheme="minorHAnsi"/>
          <w:sz w:val="20"/>
          <w:szCs w:val="20"/>
          <w:lang w:val="ro-RO"/>
        </w:rPr>
        <w:t xml:space="preserve"> ar trebui să fie obligat să transmită informațiile pe care le deține în cât mai mare măsură pentru că astfel vor fi mai mulți aplicanţi și</w:t>
      </w:r>
      <w:r w:rsidRPr="00F70911">
        <w:rPr>
          <w:rFonts w:cstheme="minorHAnsi"/>
          <w:sz w:val="20"/>
          <w:szCs w:val="20"/>
          <w:lang w:val="ro-RO"/>
        </w:rPr>
        <w:t xml:space="preserve"> mai multe proiecte;</w:t>
      </w:r>
    </w:p>
    <w:p w14:paraId="66CDEDD1" w14:textId="3E908BC7" w:rsidR="00D12781" w:rsidRPr="00F70911" w:rsidRDefault="00D12781" w:rsidP="00F70911">
      <w:pPr>
        <w:spacing w:line="276" w:lineRule="auto"/>
        <w:rPr>
          <w:rFonts w:cstheme="minorHAnsi"/>
          <w:sz w:val="20"/>
          <w:szCs w:val="20"/>
          <w:lang w:val="ro-RO"/>
        </w:rPr>
      </w:pPr>
      <w:r w:rsidRPr="00F70911">
        <w:rPr>
          <w:rFonts w:cstheme="minorHAnsi"/>
          <w:sz w:val="20"/>
          <w:szCs w:val="20"/>
          <w:lang w:val="ro-RO"/>
        </w:rPr>
        <w:t xml:space="preserve">2. </w:t>
      </w:r>
      <w:r w:rsidR="00EC00DE" w:rsidRPr="00F70911">
        <w:rPr>
          <w:rFonts w:cstheme="minorHAnsi"/>
          <w:sz w:val="20"/>
          <w:szCs w:val="20"/>
          <w:lang w:val="ro-RO"/>
        </w:rPr>
        <w:t xml:space="preserve">Un beneficiar POCU ar trebui să păstreze ceea ce află pentru el, deoarece este o competiție în câștigarea de proiecte și </w:t>
      </w:r>
      <w:r w:rsidRPr="00F70911">
        <w:rPr>
          <w:rFonts w:cstheme="minorHAnsi"/>
          <w:sz w:val="20"/>
          <w:szCs w:val="20"/>
          <w:lang w:val="ro-RO"/>
        </w:rPr>
        <w:t>cine are informații are</w:t>
      </w:r>
      <w:r w:rsidR="00EC00DE" w:rsidRPr="00F70911">
        <w:rPr>
          <w:rFonts w:cstheme="minorHAnsi"/>
          <w:sz w:val="20"/>
          <w:szCs w:val="20"/>
          <w:lang w:val="ro-RO"/>
        </w:rPr>
        <w:t xml:space="preserve"> și</w:t>
      </w:r>
      <w:r w:rsidRPr="00F70911">
        <w:rPr>
          <w:rFonts w:cstheme="minorHAnsi"/>
          <w:sz w:val="20"/>
          <w:szCs w:val="20"/>
          <w:lang w:val="ro-RO"/>
        </w:rPr>
        <w:t xml:space="preserve"> mai multe șanse</w:t>
      </w:r>
      <w:r w:rsidR="00EC00DE" w:rsidRPr="00F70911">
        <w:rPr>
          <w:rFonts w:cstheme="minorHAnsi"/>
          <w:sz w:val="20"/>
          <w:szCs w:val="20"/>
          <w:lang w:val="ro-RO"/>
        </w:rPr>
        <w:t>;</w:t>
      </w:r>
    </w:p>
    <w:p w14:paraId="43A37226" w14:textId="77777777" w:rsidR="006C3118" w:rsidRPr="00F70911" w:rsidRDefault="006C3118" w:rsidP="00F70911">
      <w:pPr>
        <w:spacing w:line="276" w:lineRule="auto"/>
        <w:rPr>
          <w:rFonts w:cstheme="minorHAnsi"/>
          <w:sz w:val="20"/>
          <w:szCs w:val="20"/>
          <w:lang w:val="ro-RO"/>
        </w:rPr>
      </w:pPr>
    </w:p>
    <w:p w14:paraId="3AEA28C2" w14:textId="3396F412" w:rsidR="006C3118" w:rsidRPr="00F70911" w:rsidRDefault="006C3118" w:rsidP="00F70911">
      <w:pPr>
        <w:spacing w:line="276" w:lineRule="auto"/>
        <w:rPr>
          <w:rFonts w:cstheme="minorHAnsi"/>
          <w:b/>
          <w:sz w:val="20"/>
          <w:szCs w:val="20"/>
          <w:lang w:val="ro-RO"/>
        </w:rPr>
      </w:pPr>
      <w:r w:rsidRPr="00F70911">
        <w:rPr>
          <w:rFonts w:cstheme="minorHAnsi"/>
          <w:b/>
          <w:sz w:val="20"/>
          <w:szCs w:val="20"/>
          <w:lang w:val="ro-RO"/>
        </w:rPr>
        <w:t>Q. Care sunt cele mai importate 3 instrumente cu ajutorul cărora dvs. ați comunicat cu grupurile dvs. țintă în proiectele implementate în perioada 2014-2020?</w:t>
      </w:r>
    </w:p>
    <w:p w14:paraId="699A6027" w14:textId="01BD9D4B" w:rsidR="006C3118" w:rsidRPr="00F70911" w:rsidRDefault="006C3118" w:rsidP="00F70911">
      <w:pPr>
        <w:spacing w:line="276" w:lineRule="auto"/>
        <w:rPr>
          <w:rFonts w:cstheme="minorHAnsi"/>
          <w:sz w:val="20"/>
          <w:szCs w:val="20"/>
          <w:lang w:val="ro-RO"/>
        </w:rPr>
      </w:pPr>
      <w:r w:rsidRPr="00F70911">
        <w:rPr>
          <w:rFonts w:cstheme="minorHAnsi"/>
          <w:sz w:val="20"/>
          <w:szCs w:val="20"/>
          <w:lang w:val="ro-RO"/>
        </w:rPr>
        <w:t>………………………………………………..</w:t>
      </w:r>
    </w:p>
    <w:p w14:paraId="750952E2" w14:textId="7F1732F5" w:rsidR="006C3118" w:rsidRPr="00F70911" w:rsidRDefault="006C3118" w:rsidP="00F70911">
      <w:pPr>
        <w:spacing w:line="276" w:lineRule="auto"/>
        <w:rPr>
          <w:rFonts w:cstheme="minorHAnsi"/>
          <w:sz w:val="20"/>
          <w:szCs w:val="20"/>
          <w:lang w:val="ro-RO"/>
        </w:rPr>
      </w:pPr>
      <w:r w:rsidRPr="00F70911">
        <w:rPr>
          <w:rFonts w:cstheme="minorHAnsi"/>
          <w:sz w:val="20"/>
          <w:szCs w:val="20"/>
          <w:lang w:val="ro-RO"/>
        </w:rPr>
        <w:t>………………………………………………..</w:t>
      </w:r>
    </w:p>
    <w:p w14:paraId="7FB5DE1E" w14:textId="7423BF7F" w:rsidR="006C3118" w:rsidRPr="00F70911" w:rsidRDefault="006C3118" w:rsidP="00F70911">
      <w:pPr>
        <w:spacing w:line="276" w:lineRule="auto"/>
        <w:rPr>
          <w:rFonts w:cstheme="minorHAnsi"/>
          <w:sz w:val="20"/>
          <w:szCs w:val="20"/>
          <w:lang w:val="ro-RO"/>
        </w:rPr>
      </w:pPr>
      <w:r w:rsidRPr="00F70911">
        <w:rPr>
          <w:rFonts w:cstheme="minorHAnsi"/>
          <w:sz w:val="20"/>
          <w:szCs w:val="20"/>
          <w:lang w:val="ro-RO"/>
        </w:rPr>
        <w:t>……………………………………………….</w:t>
      </w:r>
    </w:p>
    <w:p w14:paraId="7034B3B0" w14:textId="77777777" w:rsidR="006C3118" w:rsidRPr="00F70911" w:rsidRDefault="006C3118" w:rsidP="00F70911">
      <w:pPr>
        <w:spacing w:line="276" w:lineRule="auto"/>
        <w:rPr>
          <w:rFonts w:cstheme="minorHAnsi"/>
          <w:sz w:val="20"/>
          <w:szCs w:val="20"/>
          <w:lang w:val="ro-RO"/>
        </w:rPr>
      </w:pPr>
    </w:p>
    <w:p w14:paraId="77F4B6DB" w14:textId="77777777" w:rsidR="006C3118" w:rsidRPr="00F70911" w:rsidRDefault="006C3118" w:rsidP="00F70911">
      <w:pPr>
        <w:spacing w:line="276" w:lineRule="auto"/>
        <w:rPr>
          <w:rFonts w:cstheme="minorHAnsi"/>
          <w:b/>
          <w:sz w:val="20"/>
          <w:szCs w:val="20"/>
          <w:lang w:val="ro-RO"/>
        </w:rPr>
      </w:pPr>
      <w:r w:rsidRPr="00F70911">
        <w:rPr>
          <w:rFonts w:cstheme="minorHAnsi"/>
          <w:b/>
          <w:sz w:val="20"/>
          <w:szCs w:val="20"/>
          <w:lang w:val="ro-RO"/>
        </w:rPr>
        <w:t>Din punctul dvs. de vedere, acordați o notă de la 1 (foarte puțin util) la 10 foarte util pentru utilitatea activităților de comunicare desfășurare în prezent de către Direcția specializată din MIPE pentru:</w:t>
      </w:r>
    </w:p>
    <w:tbl>
      <w:tblPr>
        <w:tblStyle w:val="GridTable1Light-Accent1"/>
        <w:tblW w:w="9463" w:type="dxa"/>
        <w:tblLook w:val="04A0" w:firstRow="1" w:lastRow="0" w:firstColumn="1" w:lastColumn="0" w:noHBand="0" w:noVBand="1"/>
      </w:tblPr>
      <w:tblGrid>
        <w:gridCol w:w="562"/>
        <w:gridCol w:w="8127"/>
        <w:gridCol w:w="774"/>
      </w:tblGrid>
      <w:tr w:rsidR="006C3118" w:rsidRPr="00F70911" w14:paraId="6E5FD6B1" w14:textId="77777777" w:rsidTr="006C3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217DF48" w14:textId="77777777" w:rsidR="006C3118" w:rsidRPr="00F70911" w:rsidRDefault="006C3118"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68DD7A09" w14:textId="77777777" w:rsidR="006C3118" w:rsidRPr="00F70911" w:rsidRDefault="006C3118"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139FA3E9" w14:textId="77777777" w:rsidR="006C3118" w:rsidRPr="00F70911" w:rsidRDefault="006C3118"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Notă</w:t>
            </w:r>
          </w:p>
        </w:tc>
      </w:tr>
      <w:tr w:rsidR="006C3118" w:rsidRPr="00F70911" w14:paraId="602BBA84" w14:textId="77777777" w:rsidTr="006C3118">
        <w:tc>
          <w:tcPr>
            <w:cnfStyle w:val="001000000000" w:firstRow="0" w:lastRow="0" w:firstColumn="1" w:lastColumn="0" w:oddVBand="0" w:evenVBand="0" w:oddHBand="0" w:evenHBand="0" w:firstRowFirstColumn="0" w:firstRowLastColumn="0" w:lastRowFirstColumn="0" w:lastRowLastColumn="0"/>
            <w:tcW w:w="562" w:type="dxa"/>
          </w:tcPr>
          <w:p w14:paraId="6DBC3537" w14:textId="0245DAFA" w:rsidR="006C3118" w:rsidRPr="00F70911" w:rsidRDefault="006C3118" w:rsidP="00F70911">
            <w:pPr>
              <w:spacing w:line="276" w:lineRule="auto"/>
              <w:rPr>
                <w:rFonts w:cstheme="minorHAnsi"/>
                <w:b w:val="0"/>
                <w:sz w:val="20"/>
                <w:szCs w:val="20"/>
                <w:lang w:val="ro-RO"/>
              </w:rPr>
            </w:pPr>
          </w:p>
        </w:tc>
        <w:tc>
          <w:tcPr>
            <w:tcW w:w="8127" w:type="dxa"/>
          </w:tcPr>
          <w:p w14:paraId="685274FE"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Beneficiarii POCU</w:t>
            </w:r>
          </w:p>
        </w:tc>
        <w:tc>
          <w:tcPr>
            <w:tcW w:w="774" w:type="dxa"/>
          </w:tcPr>
          <w:p w14:paraId="3E5F1169"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6C3118" w:rsidRPr="00F70911" w14:paraId="5002D1BC" w14:textId="77777777" w:rsidTr="006C3118">
        <w:tc>
          <w:tcPr>
            <w:cnfStyle w:val="001000000000" w:firstRow="0" w:lastRow="0" w:firstColumn="1" w:lastColumn="0" w:oddVBand="0" w:evenVBand="0" w:oddHBand="0" w:evenHBand="0" w:firstRowFirstColumn="0" w:firstRowLastColumn="0" w:lastRowFirstColumn="0" w:lastRowLastColumn="0"/>
            <w:tcW w:w="562" w:type="dxa"/>
          </w:tcPr>
          <w:p w14:paraId="089F3DD6" w14:textId="4CEE4777" w:rsidR="006C3118" w:rsidRPr="00F70911" w:rsidRDefault="006C3118" w:rsidP="00F70911">
            <w:pPr>
              <w:spacing w:line="276" w:lineRule="auto"/>
              <w:rPr>
                <w:rFonts w:cstheme="minorHAnsi"/>
                <w:b w:val="0"/>
                <w:sz w:val="20"/>
                <w:szCs w:val="20"/>
                <w:lang w:val="ro-RO"/>
              </w:rPr>
            </w:pPr>
          </w:p>
        </w:tc>
        <w:tc>
          <w:tcPr>
            <w:tcW w:w="8127" w:type="dxa"/>
          </w:tcPr>
          <w:p w14:paraId="6013F316"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Potențialii beneficiari POCU (instituții care nu au depus cereri de finanțare sau nu au obținut finanțare pentru cererile depuse)</w:t>
            </w:r>
          </w:p>
        </w:tc>
        <w:tc>
          <w:tcPr>
            <w:tcW w:w="774" w:type="dxa"/>
          </w:tcPr>
          <w:p w14:paraId="7861839B"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6C3118" w:rsidRPr="00F70911" w14:paraId="69483628" w14:textId="77777777" w:rsidTr="006C3118">
        <w:tc>
          <w:tcPr>
            <w:cnfStyle w:val="001000000000" w:firstRow="0" w:lastRow="0" w:firstColumn="1" w:lastColumn="0" w:oddVBand="0" w:evenVBand="0" w:oddHBand="0" w:evenHBand="0" w:firstRowFirstColumn="0" w:firstRowLastColumn="0" w:lastRowFirstColumn="0" w:lastRowLastColumn="0"/>
            <w:tcW w:w="562" w:type="dxa"/>
          </w:tcPr>
          <w:p w14:paraId="17350007" w14:textId="6C38853C" w:rsidR="006C3118" w:rsidRPr="00F70911" w:rsidRDefault="006C3118" w:rsidP="00F70911">
            <w:pPr>
              <w:spacing w:line="276" w:lineRule="auto"/>
              <w:rPr>
                <w:rFonts w:cstheme="minorHAnsi"/>
                <w:b w:val="0"/>
                <w:sz w:val="20"/>
                <w:szCs w:val="20"/>
                <w:lang w:val="ro-RO"/>
              </w:rPr>
            </w:pPr>
          </w:p>
        </w:tc>
        <w:tc>
          <w:tcPr>
            <w:tcW w:w="8127" w:type="dxa"/>
          </w:tcPr>
          <w:p w14:paraId="674EC124"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Grupuri țintă în general (participanți la activități, beneficiari finali, destinatari direcți ai acțiunilor finanțate prin proiecte)</w:t>
            </w:r>
          </w:p>
        </w:tc>
        <w:tc>
          <w:tcPr>
            <w:tcW w:w="774" w:type="dxa"/>
          </w:tcPr>
          <w:p w14:paraId="53546F8C"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6C3118" w:rsidRPr="00F70911" w14:paraId="33581B0D" w14:textId="77777777" w:rsidTr="006C3118">
        <w:tc>
          <w:tcPr>
            <w:cnfStyle w:val="001000000000" w:firstRow="0" w:lastRow="0" w:firstColumn="1" w:lastColumn="0" w:oddVBand="0" w:evenVBand="0" w:oddHBand="0" w:evenHBand="0" w:firstRowFirstColumn="0" w:firstRowLastColumn="0" w:lastRowFirstColumn="0" w:lastRowLastColumn="0"/>
            <w:tcW w:w="562" w:type="dxa"/>
          </w:tcPr>
          <w:p w14:paraId="125296BE" w14:textId="4F5C39F2" w:rsidR="006C3118" w:rsidRPr="00F70911" w:rsidRDefault="006C3118" w:rsidP="00F70911">
            <w:pPr>
              <w:spacing w:line="276" w:lineRule="auto"/>
              <w:rPr>
                <w:rFonts w:cstheme="minorHAnsi"/>
                <w:b w:val="0"/>
                <w:sz w:val="20"/>
                <w:szCs w:val="20"/>
                <w:lang w:val="ro-RO"/>
              </w:rPr>
            </w:pPr>
          </w:p>
        </w:tc>
        <w:tc>
          <w:tcPr>
            <w:tcW w:w="8127" w:type="dxa"/>
          </w:tcPr>
          <w:p w14:paraId="056DB452"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Public general (populația adultă a țării în totalitate)</w:t>
            </w:r>
          </w:p>
        </w:tc>
        <w:tc>
          <w:tcPr>
            <w:tcW w:w="774" w:type="dxa"/>
          </w:tcPr>
          <w:p w14:paraId="5CAB513B" w14:textId="77777777" w:rsidR="006C3118" w:rsidRPr="00F70911" w:rsidRDefault="006C311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7EE03773" w14:textId="77777777" w:rsidR="001122C3" w:rsidRPr="00F70911" w:rsidRDefault="001122C3" w:rsidP="00F70911">
      <w:pPr>
        <w:spacing w:after="160" w:line="276" w:lineRule="auto"/>
        <w:jc w:val="left"/>
        <w:rPr>
          <w:rFonts w:cstheme="minorHAnsi"/>
          <w:sz w:val="20"/>
          <w:szCs w:val="20"/>
          <w:lang w:val="ro-RO"/>
        </w:rPr>
      </w:pPr>
    </w:p>
    <w:p w14:paraId="18E52033" w14:textId="77777777" w:rsidR="001122C3" w:rsidRPr="00F70911" w:rsidRDefault="001122C3" w:rsidP="00F70911">
      <w:pPr>
        <w:spacing w:after="160" w:line="276" w:lineRule="auto"/>
        <w:jc w:val="left"/>
        <w:rPr>
          <w:rFonts w:cstheme="minorHAnsi"/>
          <w:sz w:val="20"/>
          <w:szCs w:val="20"/>
          <w:lang w:val="ro-RO"/>
        </w:rPr>
      </w:pPr>
      <w:r w:rsidRPr="00F70911">
        <w:rPr>
          <w:rFonts w:cstheme="minorHAnsi"/>
          <w:sz w:val="20"/>
          <w:szCs w:val="20"/>
          <w:lang w:val="ro-RO"/>
        </w:rPr>
        <w:t>Pe o scală de la 1 (în foarte mică măsură) la 5 (în foarte mare măsură) în ce măsură considerați că  autoritățile de management POCU (AM/OIR) v-au oferit toate informațiile necesare în:</w:t>
      </w:r>
    </w:p>
    <w:tbl>
      <w:tblPr>
        <w:tblStyle w:val="GridTable1Light-Accent1"/>
        <w:tblW w:w="9463" w:type="dxa"/>
        <w:tblLook w:val="04A0" w:firstRow="1" w:lastRow="0" w:firstColumn="1" w:lastColumn="0" w:noHBand="0" w:noVBand="1"/>
      </w:tblPr>
      <w:tblGrid>
        <w:gridCol w:w="562"/>
        <w:gridCol w:w="8127"/>
        <w:gridCol w:w="774"/>
      </w:tblGrid>
      <w:tr w:rsidR="001122C3" w:rsidRPr="00F70911" w14:paraId="07F2A9D7"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7F080B8" w14:textId="77777777" w:rsidR="001122C3" w:rsidRPr="00F70911" w:rsidRDefault="001122C3"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608713DE" w14:textId="77777777" w:rsidR="001122C3" w:rsidRPr="00F70911" w:rsidRDefault="001122C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391223C2" w14:textId="41FDBB41" w:rsidR="001122C3" w:rsidRPr="00F70911" w:rsidRDefault="001122C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Scala</w:t>
            </w:r>
          </w:p>
        </w:tc>
      </w:tr>
      <w:tr w:rsidR="001122C3" w:rsidRPr="00F70911" w14:paraId="286A6BEE"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036A40DA" w14:textId="2027C92A" w:rsidR="001122C3" w:rsidRPr="00F70911" w:rsidRDefault="001122C3" w:rsidP="00F70911">
            <w:pPr>
              <w:spacing w:line="276" w:lineRule="auto"/>
              <w:rPr>
                <w:rFonts w:cstheme="minorHAnsi"/>
                <w:b w:val="0"/>
                <w:sz w:val="20"/>
                <w:szCs w:val="20"/>
                <w:lang w:val="ro-RO"/>
              </w:rPr>
            </w:pPr>
          </w:p>
        </w:tc>
        <w:tc>
          <w:tcPr>
            <w:tcW w:w="8127" w:type="dxa"/>
          </w:tcPr>
          <w:p w14:paraId="1E4690F6" w14:textId="077D7342"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Elaborarea și depunerea cererii de finanțare</w:t>
            </w:r>
          </w:p>
        </w:tc>
        <w:tc>
          <w:tcPr>
            <w:tcW w:w="774" w:type="dxa"/>
          </w:tcPr>
          <w:p w14:paraId="1433F5D3"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052AEAC8"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15BB5FDB" w14:textId="315D1857" w:rsidR="001122C3" w:rsidRPr="00F70911" w:rsidRDefault="001122C3" w:rsidP="00F70911">
            <w:pPr>
              <w:spacing w:line="276" w:lineRule="auto"/>
              <w:rPr>
                <w:rFonts w:cstheme="minorHAnsi"/>
                <w:b w:val="0"/>
                <w:sz w:val="20"/>
                <w:szCs w:val="20"/>
                <w:lang w:val="ro-RO"/>
              </w:rPr>
            </w:pPr>
          </w:p>
        </w:tc>
        <w:tc>
          <w:tcPr>
            <w:tcW w:w="8127" w:type="dxa"/>
          </w:tcPr>
          <w:p w14:paraId="50591898" w14:textId="75B72CAE"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Procesul de implementare a proiectelor</w:t>
            </w:r>
          </w:p>
        </w:tc>
        <w:tc>
          <w:tcPr>
            <w:tcW w:w="774" w:type="dxa"/>
          </w:tcPr>
          <w:p w14:paraId="0511565D"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74A30342"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5A7DA896" w14:textId="5B7B9167" w:rsidR="001122C3" w:rsidRPr="00F70911" w:rsidRDefault="001122C3" w:rsidP="00F70911">
            <w:pPr>
              <w:spacing w:line="276" w:lineRule="auto"/>
              <w:rPr>
                <w:rFonts w:cstheme="minorHAnsi"/>
                <w:b w:val="0"/>
                <w:sz w:val="20"/>
                <w:szCs w:val="20"/>
                <w:lang w:val="ro-RO"/>
              </w:rPr>
            </w:pPr>
          </w:p>
        </w:tc>
        <w:tc>
          <w:tcPr>
            <w:tcW w:w="8127" w:type="dxa"/>
          </w:tcPr>
          <w:p w14:paraId="21B96998" w14:textId="52681276"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Procesul de monitorizare și evaluare a proiectelor</w:t>
            </w:r>
          </w:p>
        </w:tc>
        <w:tc>
          <w:tcPr>
            <w:tcW w:w="774" w:type="dxa"/>
          </w:tcPr>
          <w:p w14:paraId="6114C3A9"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4DBA61C7"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2CC0E527" w14:textId="2E86076B" w:rsidR="001122C3" w:rsidRPr="00F70911" w:rsidRDefault="001122C3" w:rsidP="00F70911">
            <w:pPr>
              <w:spacing w:line="276" w:lineRule="auto"/>
              <w:rPr>
                <w:rFonts w:cstheme="minorHAnsi"/>
                <w:b w:val="0"/>
                <w:sz w:val="20"/>
                <w:szCs w:val="20"/>
                <w:lang w:val="ro-RO"/>
              </w:rPr>
            </w:pPr>
          </w:p>
        </w:tc>
        <w:tc>
          <w:tcPr>
            <w:tcW w:w="8127" w:type="dxa"/>
          </w:tcPr>
          <w:p w14:paraId="7F23CB7A" w14:textId="2CB81124"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Procesul de comunicare cu grupurile țintă vizate de proiecte</w:t>
            </w:r>
          </w:p>
        </w:tc>
        <w:tc>
          <w:tcPr>
            <w:tcW w:w="774" w:type="dxa"/>
          </w:tcPr>
          <w:p w14:paraId="1B41FE02"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369D5DE0" w14:textId="2911166D" w:rsidR="006C3118" w:rsidRPr="00F70911" w:rsidRDefault="006C3118"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5A5E010A" w14:textId="0FE84FD3" w:rsidR="001122C3" w:rsidRPr="00F70911" w:rsidRDefault="001122C3" w:rsidP="00F70911">
      <w:pPr>
        <w:spacing w:line="276" w:lineRule="auto"/>
        <w:rPr>
          <w:rFonts w:cstheme="minorHAnsi"/>
          <w:b/>
          <w:sz w:val="20"/>
          <w:szCs w:val="20"/>
          <w:lang w:val="ro-RO"/>
        </w:rPr>
      </w:pPr>
      <w:r w:rsidRPr="00F70911">
        <w:rPr>
          <w:rFonts w:cstheme="minorHAnsi"/>
          <w:b/>
          <w:sz w:val="20"/>
          <w:szCs w:val="20"/>
          <w:lang w:val="ro-RO"/>
        </w:rPr>
        <w:lastRenderedPageBreak/>
        <w:t>Q. Estimați pe o scala de la 1(rol foarte mic) la 10 (rol foarte mare) rolul pe care fiecare dintre următoarele categorii de actori instituțional îl au în creșterea notorietății programelor operaționale la nivel național:</w:t>
      </w:r>
    </w:p>
    <w:tbl>
      <w:tblPr>
        <w:tblStyle w:val="GridTable1Light-Accent1"/>
        <w:tblW w:w="9463" w:type="dxa"/>
        <w:tblLook w:val="04A0" w:firstRow="1" w:lastRow="0" w:firstColumn="1" w:lastColumn="0" w:noHBand="0" w:noVBand="1"/>
      </w:tblPr>
      <w:tblGrid>
        <w:gridCol w:w="562"/>
        <w:gridCol w:w="8127"/>
        <w:gridCol w:w="774"/>
      </w:tblGrid>
      <w:tr w:rsidR="001122C3" w:rsidRPr="00F70911" w14:paraId="47F5A027"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D6733BF" w14:textId="77777777" w:rsidR="001122C3" w:rsidRPr="00F70911" w:rsidRDefault="001122C3"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5B390CBD" w14:textId="77777777" w:rsidR="001122C3" w:rsidRPr="00F70911" w:rsidRDefault="001122C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36AA8D25" w14:textId="7641BC1C" w:rsidR="001122C3" w:rsidRPr="00F70911" w:rsidRDefault="001122C3"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Notă</w:t>
            </w:r>
          </w:p>
        </w:tc>
      </w:tr>
      <w:tr w:rsidR="001122C3" w:rsidRPr="00F70911" w14:paraId="2FF4F828"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00575992" w14:textId="77777777" w:rsidR="001122C3" w:rsidRPr="00F70911" w:rsidRDefault="001122C3" w:rsidP="00F70911">
            <w:pPr>
              <w:spacing w:line="276" w:lineRule="auto"/>
              <w:rPr>
                <w:rFonts w:cstheme="minorHAnsi"/>
                <w:sz w:val="20"/>
                <w:szCs w:val="20"/>
                <w:lang w:val="ro-RO"/>
              </w:rPr>
            </w:pPr>
          </w:p>
        </w:tc>
        <w:tc>
          <w:tcPr>
            <w:tcW w:w="8127" w:type="dxa"/>
          </w:tcPr>
          <w:p w14:paraId="3213F44E" w14:textId="46B9AFC0"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Uniunea europeană, Comisia Europeană</w:t>
            </w:r>
            <w:r w:rsidR="006C1BC3" w:rsidRPr="00F70911">
              <w:rPr>
                <w:rFonts w:cstheme="minorHAnsi"/>
                <w:sz w:val="20"/>
                <w:szCs w:val="20"/>
                <w:lang w:val="ro-RO"/>
              </w:rPr>
              <w:t>, Reprezentanța EC în România</w:t>
            </w:r>
          </w:p>
        </w:tc>
        <w:tc>
          <w:tcPr>
            <w:tcW w:w="774" w:type="dxa"/>
          </w:tcPr>
          <w:p w14:paraId="42902C01"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053E87C8"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50DDE99" w14:textId="77777777" w:rsidR="001122C3" w:rsidRPr="00F70911" w:rsidRDefault="001122C3" w:rsidP="00F70911">
            <w:pPr>
              <w:spacing w:line="276" w:lineRule="auto"/>
              <w:rPr>
                <w:rFonts w:cstheme="minorHAnsi"/>
                <w:b w:val="0"/>
                <w:sz w:val="20"/>
                <w:szCs w:val="20"/>
                <w:lang w:val="ro-RO"/>
              </w:rPr>
            </w:pPr>
          </w:p>
        </w:tc>
        <w:tc>
          <w:tcPr>
            <w:tcW w:w="8127" w:type="dxa"/>
          </w:tcPr>
          <w:p w14:paraId="702152AB" w14:textId="187644B4"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Autoritățile de management (AM/OIR/ADR) ale programelor</w:t>
            </w:r>
          </w:p>
        </w:tc>
        <w:tc>
          <w:tcPr>
            <w:tcW w:w="774" w:type="dxa"/>
          </w:tcPr>
          <w:p w14:paraId="496D6813"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13CB5806"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AEBC631" w14:textId="77777777" w:rsidR="001122C3" w:rsidRPr="00F70911" w:rsidRDefault="001122C3" w:rsidP="00F70911">
            <w:pPr>
              <w:spacing w:line="276" w:lineRule="auto"/>
              <w:rPr>
                <w:rFonts w:cstheme="minorHAnsi"/>
                <w:b w:val="0"/>
                <w:sz w:val="20"/>
                <w:szCs w:val="20"/>
                <w:lang w:val="ro-RO"/>
              </w:rPr>
            </w:pPr>
          </w:p>
        </w:tc>
        <w:tc>
          <w:tcPr>
            <w:tcW w:w="8127" w:type="dxa"/>
          </w:tcPr>
          <w:p w14:paraId="521F2B07" w14:textId="5132AF59"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Guvernul României</w:t>
            </w:r>
          </w:p>
        </w:tc>
        <w:tc>
          <w:tcPr>
            <w:tcW w:w="774" w:type="dxa"/>
          </w:tcPr>
          <w:p w14:paraId="10C29498"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2F1B569C"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7AFC989F" w14:textId="77777777" w:rsidR="001122C3" w:rsidRPr="00F70911" w:rsidRDefault="001122C3" w:rsidP="00F70911">
            <w:pPr>
              <w:spacing w:line="276" w:lineRule="auto"/>
              <w:rPr>
                <w:rFonts w:cstheme="minorHAnsi"/>
                <w:b w:val="0"/>
                <w:sz w:val="20"/>
                <w:szCs w:val="20"/>
                <w:lang w:val="ro-RO"/>
              </w:rPr>
            </w:pPr>
          </w:p>
        </w:tc>
        <w:tc>
          <w:tcPr>
            <w:tcW w:w="8127" w:type="dxa"/>
          </w:tcPr>
          <w:p w14:paraId="4777FFAD" w14:textId="12E9354E"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Beneficiarii de proiecte finanțate prin fonduri europene</w:t>
            </w:r>
          </w:p>
        </w:tc>
        <w:tc>
          <w:tcPr>
            <w:tcW w:w="774" w:type="dxa"/>
          </w:tcPr>
          <w:p w14:paraId="619869AF"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2AB30CF2"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6D67810" w14:textId="77777777" w:rsidR="001122C3" w:rsidRPr="00F70911" w:rsidRDefault="001122C3" w:rsidP="00F70911">
            <w:pPr>
              <w:spacing w:line="276" w:lineRule="auto"/>
              <w:rPr>
                <w:rFonts w:cstheme="minorHAnsi"/>
                <w:b w:val="0"/>
                <w:sz w:val="20"/>
                <w:szCs w:val="20"/>
                <w:lang w:val="ro-RO"/>
              </w:rPr>
            </w:pPr>
          </w:p>
        </w:tc>
        <w:tc>
          <w:tcPr>
            <w:tcW w:w="8127" w:type="dxa"/>
          </w:tcPr>
          <w:p w14:paraId="2CC8CC0A" w14:textId="244B7656"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Toți cei care au depus cereri de finanțare și au solicitat bani europeni</w:t>
            </w:r>
          </w:p>
        </w:tc>
        <w:tc>
          <w:tcPr>
            <w:tcW w:w="774" w:type="dxa"/>
          </w:tcPr>
          <w:p w14:paraId="2E486763"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342B9D9F"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389A61C" w14:textId="77777777" w:rsidR="001122C3" w:rsidRPr="00F70911" w:rsidRDefault="001122C3" w:rsidP="00F70911">
            <w:pPr>
              <w:spacing w:line="276" w:lineRule="auto"/>
              <w:rPr>
                <w:rFonts w:cstheme="minorHAnsi"/>
                <w:b w:val="0"/>
                <w:sz w:val="20"/>
                <w:szCs w:val="20"/>
                <w:lang w:val="ro-RO"/>
              </w:rPr>
            </w:pPr>
          </w:p>
        </w:tc>
        <w:tc>
          <w:tcPr>
            <w:tcW w:w="8127" w:type="dxa"/>
          </w:tcPr>
          <w:p w14:paraId="42B657B0" w14:textId="7E468C08"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Membri grupurilor țintă, beneficiarii finali care au fost vizați de activități/investițiile din proiecte</w:t>
            </w:r>
          </w:p>
        </w:tc>
        <w:tc>
          <w:tcPr>
            <w:tcW w:w="774" w:type="dxa"/>
          </w:tcPr>
          <w:p w14:paraId="684EDAC5"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77D1E49F"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502825D2" w14:textId="77777777" w:rsidR="001122C3" w:rsidRPr="00F70911" w:rsidRDefault="001122C3" w:rsidP="00F70911">
            <w:pPr>
              <w:spacing w:line="276" w:lineRule="auto"/>
              <w:rPr>
                <w:rFonts w:cstheme="minorHAnsi"/>
                <w:b w:val="0"/>
                <w:sz w:val="20"/>
                <w:szCs w:val="20"/>
                <w:lang w:val="ro-RO"/>
              </w:rPr>
            </w:pPr>
          </w:p>
        </w:tc>
        <w:tc>
          <w:tcPr>
            <w:tcW w:w="8127" w:type="dxa"/>
          </w:tcPr>
          <w:p w14:paraId="2F3FBC63" w14:textId="43DD18FB"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Primăriile/ consiliile locale, județene din aria unde au fost implementate proiecte</w:t>
            </w:r>
          </w:p>
        </w:tc>
        <w:tc>
          <w:tcPr>
            <w:tcW w:w="774" w:type="dxa"/>
          </w:tcPr>
          <w:p w14:paraId="3B2AE64D"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353FA449"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139AC693" w14:textId="77777777" w:rsidR="001122C3" w:rsidRPr="00F70911" w:rsidRDefault="001122C3" w:rsidP="00F70911">
            <w:pPr>
              <w:spacing w:line="276" w:lineRule="auto"/>
              <w:rPr>
                <w:rFonts w:cstheme="minorHAnsi"/>
                <w:b w:val="0"/>
                <w:sz w:val="20"/>
                <w:szCs w:val="20"/>
                <w:lang w:val="ro-RO"/>
              </w:rPr>
            </w:pPr>
          </w:p>
        </w:tc>
        <w:tc>
          <w:tcPr>
            <w:tcW w:w="8127" w:type="dxa"/>
          </w:tcPr>
          <w:p w14:paraId="33C0A7AE" w14:textId="46C5F42A"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Altcineva. Cine?</w:t>
            </w:r>
          </w:p>
        </w:tc>
        <w:tc>
          <w:tcPr>
            <w:tcW w:w="774" w:type="dxa"/>
          </w:tcPr>
          <w:p w14:paraId="00ED937C"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1122C3" w:rsidRPr="00F70911" w14:paraId="0C01B254"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99231B4" w14:textId="77777777" w:rsidR="001122C3" w:rsidRPr="00F70911" w:rsidRDefault="001122C3" w:rsidP="00F70911">
            <w:pPr>
              <w:spacing w:line="276" w:lineRule="auto"/>
              <w:rPr>
                <w:rFonts w:cstheme="minorHAnsi"/>
                <w:b w:val="0"/>
                <w:sz w:val="20"/>
                <w:szCs w:val="20"/>
                <w:lang w:val="ro-RO"/>
              </w:rPr>
            </w:pPr>
          </w:p>
        </w:tc>
        <w:tc>
          <w:tcPr>
            <w:tcW w:w="8127" w:type="dxa"/>
          </w:tcPr>
          <w:p w14:paraId="3889A5A0" w14:textId="32446E6F"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Nimeni nu are acest rol.</w:t>
            </w:r>
          </w:p>
        </w:tc>
        <w:tc>
          <w:tcPr>
            <w:tcW w:w="774" w:type="dxa"/>
          </w:tcPr>
          <w:p w14:paraId="13A3BFCC" w14:textId="77777777" w:rsidR="001122C3" w:rsidRPr="00F70911" w:rsidRDefault="001122C3"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2F5A9F70" w14:textId="77777777" w:rsidR="001122C3" w:rsidRPr="00F70911" w:rsidRDefault="001122C3" w:rsidP="00F70911">
      <w:pPr>
        <w:spacing w:line="276" w:lineRule="auto"/>
        <w:rPr>
          <w:rFonts w:cstheme="minorHAnsi"/>
          <w:b/>
          <w:sz w:val="20"/>
          <w:szCs w:val="20"/>
          <w:lang w:val="ro-RO"/>
        </w:rPr>
      </w:pPr>
    </w:p>
    <w:p w14:paraId="77D0B843" w14:textId="0649E458" w:rsidR="001122C3" w:rsidRPr="00F70911" w:rsidRDefault="001122C3" w:rsidP="00F70911">
      <w:pPr>
        <w:spacing w:line="276" w:lineRule="auto"/>
        <w:rPr>
          <w:rFonts w:cstheme="minorHAnsi"/>
          <w:b/>
          <w:sz w:val="20"/>
          <w:szCs w:val="20"/>
          <w:lang w:val="ro-RO"/>
        </w:rPr>
      </w:pPr>
      <w:r w:rsidRPr="00F70911">
        <w:rPr>
          <w:rFonts w:cstheme="minorHAnsi"/>
          <w:b/>
          <w:sz w:val="20"/>
          <w:szCs w:val="20"/>
          <w:lang w:val="ro-RO"/>
        </w:rPr>
        <w:t xml:space="preserve"> </w:t>
      </w:r>
      <w:r w:rsidRPr="00F70911">
        <w:rPr>
          <w:rFonts w:cstheme="minorHAnsi"/>
          <w:b/>
          <w:sz w:val="20"/>
          <w:szCs w:val="20"/>
          <w:lang w:val="fr-FR"/>
        </w:rPr>
        <w:t xml:space="preserve">Q. </w:t>
      </w:r>
      <w:r w:rsidRPr="00F70911">
        <w:rPr>
          <w:rFonts w:cstheme="minorHAnsi"/>
          <w:b/>
          <w:sz w:val="20"/>
          <w:szCs w:val="20"/>
          <w:lang w:val="ro-RO"/>
        </w:rPr>
        <w:t xml:space="preserve">Instituția dvs. face parte din consilii consultative la nivel local și/sau regional pentru elaborarea de strategii/ planuri de dezvoltare (locale, județene, regionale, naționale)? </w:t>
      </w:r>
    </w:p>
    <w:p w14:paraId="1D39D67B" w14:textId="77777777" w:rsidR="001122C3" w:rsidRPr="00F70911" w:rsidRDefault="001122C3" w:rsidP="00F70911">
      <w:pPr>
        <w:spacing w:line="276" w:lineRule="auto"/>
        <w:rPr>
          <w:rFonts w:cstheme="minorHAnsi"/>
          <w:sz w:val="20"/>
          <w:szCs w:val="20"/>
          <w:lang w:val="fr-FR"/>
        </w:rPr>
      </w:pPr>
      <w:r w:rsidRPr="00F70911">
        <w:rPr>
          <w:rFonts w:cstheme="minorHAnsi"/>
          <w:sz w:val="20"/>
          <w:szCs w:val="20"/>
          <w:lang w:val="fr-FR"/>
        </w:rPr>
        <w:t>1. da</w:t>
      </w:r>
    </w:p>
    <w:p w14:paraId="4EE5F523" w14:textId="77777777" w:rsidR="001122C3" w:rsidRPr="00F70911" w:rsidRDefault="001122C3" w:rsidP="00F70911">
      <w:pPr>
        <w:spacing w:line="276" w:lineRule="auto"/>
        <w:rPr>
          <w:rFonts w:cstheme="minorHAnsi"/>
          <w:sz w:val="20"/>
          <w:szCs w:val="20"/>
          <w:lang w:val="fr-FR"/>
        </w:rPr>
      </w:pPr>
      <w:r w:rsidRPr="00F70911">
        <w:rPr>
          <w:rFonts w:cstheme="minorHAnsi"/>
          <w:sz w:val="20"/>
          <w:szCs w:val="20"/>
          <w:lang w:val="fr-FR"/>
        </w:rPr>
        <w:t>2. nu</w:t>
      </w:r>
    </w:p>
    <w:p w14:paraId="66FA325A" w14:textId="77777777" w:rsidR="001122C3" w:rsidRPr="00F70911" w:rsidRDefault="001122C3" w:rsidP="00F70911">
      <w:pPr>
        <w:spacing w:line="276" w:lineRule="auto"/>
        <w:rPr>
          <w:rFonts w:cstheme="minorHAnsi"/>
          <w:sz w:val="20"/>
          <w:szCs w:val="20"/>
          <w:lang w:val="fr-FR"/>
        </w:rPr>
      </w:pPr>
    </w:p>
    <w:p w14:paraId="22CD6A30" w14:textId="27AFB09B" w:rsidR="004735A8" w:rsidRPr="00F70911" w:rsidRDefault="004735A8" w:rsidP="00F70911">
      <w:pPr>
        <w:spacing w:line="276" w:lineRule="auto"/>
        <w:rPr>
          <w:rFonts w:cstheme="minorHAnsi"/>
          <w:b/>
          <w:sz w:val="20"/>
          <w:szCs w:val="20"/>
          <w:lang w:val="ro-RO"/>
        </w:rPr>
      </w:pPr>
      <w:r w:rsidRPr="00F70911">
        <w:rPr>
          <w:rFonts w:cstheme="minorHAnsi"/>
          <w:b/>
          <w:sz w:val="20"/>
          <w:szCs w:val="20"/>
          <w:lang w:val="ro-RO"/>
        </w:rPr>
        <w:t>Q. Care sunt cele mai importate 3 nevoi de comunicare ale principalul dvs. grup țintă (menționați) pe care le-ați identificat pentru perioada următoare de programare (2021-2027)?</w:t>
      </w:r>
    </w:p>
    <w:tbl>
      <w:tblPr>
        <w:tblStyle w:val="GridTable1Light-Accent1"/>
        <w:tblW w:w="0" w:type="auto"/>
        <w:tblLook w:val="04A0" w:firstRow="1" w:lastRow="0" w:firstColumn="1" w:lastColumn="0" w:noHBand="0" w:noVBand="1"/>
      </w:tblPr>
      <w:tblGrid>
        <w:gridCol w:w="2122"/>
        <w:gridCol w:w="7228"/>
      </w:tblGrid>
      <w:tr w:rsidR="004735A8" w:rsidRPr="00F70911" w14:paraId="38D0E3CD" w14:textId="77777777" w:rsidTr="00473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319545" w14:textId="5BDFC68C" w:rsidR="004735A8" w:rsidRPr="00F70911" w:rsidRDefault="004735A8" w:rsidP="00F70911">
            <w:pPr>
              <w:spacing w:line="276" w:lineRule="auto"/>
              <w:rPr>
                <w:rFonts w:cstheme="minorHAnsi"/>
                <w:sz w:val="20"/>
                <w:szCs w:val="20"/>
                <w:lang w:val="ro-RO"/>
              </w:rPr>
            </w:pPr>
            <w:r w:rsidRPr="00F70911">
              <w:rPr>
                <w:rFonts w:cstheme="minorHAnsi"/>
                <w:sz w:val="20"/>
                <w:szCs w:val="20"/>
                <w:lang w:val="ro-RO"/>
              </w:rPr>
              <w:t>Grup țintă</w:t>
            </w:r>
          </w:p>
        </w:tc>
        <w:tc>
          <w:tcPr>
            <w:tcW w:w="7228" w:type="dxa"/>
          </w:tcPr>
          <w:p w14:paraId="70383EDF" w14:textId="1247EAF9" w:rsidR="004735A8" w:rsidRPr="00F70911" w:rsidRDefault="004735A8"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Nevoi de comunicare</w:t>
            </w:r>
          </w:p>
        </w:tc>
      </w:tr>
      <w:tr w:rsidR="004735A8" w:rsidRPr="00F70911" w14:paraId="5BD59974" w14:textId="77777777" w:rsidTr="004735A8">
        <w:tc>
          <w:tcPr>
            <w:cnfStyle w:val="001000000000" w:firstRow="0" w:lastRow="0" w:firstColumn="1" w:lastColumn="0" w:oddVBand="0" w:evenVBand="0" w:oddHBand="0" w:evenHBand="0" w:firstRowFirstColumn="0" w:firstRowLastColumn="0" w:lastRowFirstColumn="0" w:lastRowLastColumn="0"/>
            <w:tcW w:w="2122" w:type="dxa"/>
            <w:vMerge w:val="restart"/>
          </w:tcPr>
          <w:p w14:paraId="6E49CB6E" w14:textId="77777777" w:rsidR="004735A8" w:rsidRPr="00F70911" w:rsidRDefault="004735A8" w:rsidP="00F70911">
            <w:pPr>
              <w:spacing w:line="276" w:lineRule="auto"/>
              <w:rPr>
                <w:rFonts w:cstheme="minorHAnsi"/>
                <w:sz w:val="20"/>
                <w:szCs w:val="20"/>
                <w:lang w:val="ro-RO"/>
              </w:rPr>
            </w:pPr>
          </w:p>
        </w:tc>
        <w:tc>
          <w:tcPr>
            <w:tcW w:w="7228" w:type="dxa"/>
          </w:tcPr>
          <w:p w14:paraId="200E335F" w14:textId="77777777" w:rsidR="004735A8" w:rsidRPr="00F70911" w:rsidRDefault="004735A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4735A8" w:rsidRPr="00F70911" w14:paraId="5A132230" w14:textId="77777777" w:rsidTr="004735A8">
        <w:tc>
          <w:tcPr>
            <w:cnfStyle w:val="001000000000" w:firstRow="0" w:lastRow="0" w:firstColumn="1" w:lastColumn="0" w:oddVBand="0" w:evenVBand="0" w:oddHBand="0" w:evenHBand="0" w:firstRowFirstColumn="0" w:firstRowLastColumn="0" w:lastRowFirstColumn="0" w:lastRowLastColumn="0"/>
            <w:tcW w:w="2122" w:type="dxa"/>
            <w:vMerge/>
          </w:tcPr>
          <w:p w14:paraId="41F553D0" w14:textId="77777777" w:rsidR="004735A8" w:rsidRPr="00F70911" w:rsidRDefault="004735A8" w:rsidP="00F70911">
            <w:pPr>
              <w:spacing w:line="276" w:lineRule="auto"/>
              <w:rPr>
                <w:rFonts w:cstheme="minorHAnsi"/>
                <w:sz w:val="20"/>
                <w:szCs w:val="20"/>
                <w:lang w:val="ro-RO"/>
              </w:rPr>
            </w:pPr>
          </w:p>
        </w:tc>
        <w:tc>
          <w:tcPr>
            <w:tcW w:w="7228" w:type="dxa"/>
          </w:tcPr>
          <w:p w14:paraId="7B9D3BFC" w14:textId="77777777" w:rsidR="004735A8" w:rsidRPr="00F70911" w:rsidRDefault="004735A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4735A8" w:rsidRPr="00F70911" w14:paraId="25E0DD2C" w14:textId="77777777" w:rsidTr="004735A8">
        <w:tc>
          <w:tcPr>
            <w:cnfStyle w:val="001000000000" w:firstRow="0" w:lastRow="0" w:firstColumn="1" w:lastColumn="0" w:oddVBand="0" w:evenVBand="0" w:oddHBand="0" w:evenHBand="0" w:firstRowFirstColumn="0" w:firstRowLastColumn="0" w:lastRowFirstColumn="0" w:lastRowLastColumn="0"/>
            <w:tcW w:w="2122" w:type="dxa"/>
            <w:vMerge/>
          </w:tcPr>
          <w:p w14:paraId="701ED051" w14:textId="77777777" w:rsidR="004735A8" w:rsidRPr="00F70911" w:rsidRDefault="004735A8" w:rsidP="00F70911">
            <w:pPr>
              <w:spacing w:line="276" w:lineRule="auto"/>
              <w:rPr>
                <w:rFonts w:cstheme="minorHAnsi"/>
                <w:sz w:val="20"/>
                <w:szCs w:val="20"/>
                <w:lang w:val="ro-RO"/>
              </w:rPr>
            </w:pPr>
          </w:p>
        </w:tc>
        <w:tc>
          <w:tcPr>
            <w:tcW w:w="7228" w:type="dxa"/>
          </w:tcPr>
          <w:p w14:paraId="692AB14E" w14:textId="77777777" w:rsidR="004735A8" w:rsidRPr="00F70911" w:rsidRDefault="004735A8"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73B66DF4" w14:textId="77777777" w:rsidR="001122C3" w:rsidRPr="00F70911" w:rsidRDefault="001122C3" w:rsidP="00F70911">
      <w:pPr>
        <w:spacing w:after="160" w:line="276" w:lineRule="auto"/>
        <w:jc w:val="left"/>
        <w:rPr>
          <w:rFonts w:cstheme="minorHAnsi"/>
          <w:sz w:val="20"/>
          <w:szCs w:val="20"/>
          <w:lang w:val="ro-RO"/>
        </w:rPr>
      </w:pPr>
    </w:p>
    <w:p w14:paraId="06425A11" w14:textId="3A85EAAF" w:rsidR="00D03732" w:rsidRPr="00F70911" w:rsidRDefault="00D03732"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312EBF31" w14:textId="7B76C892" w:rsidR="00D03732" w:rsidRPr="00F70911" w:rsidRDefault="00D03732" w:rsidP="00F70911">
      <w:pPr>
        <w:keepNext/>
        <w:keepLines/>
        <w:spacing w:before="240" w:line="276" w:lineRule="auto"/>
        <w:outlineLvl w:val="0"/>
        <w:rPr>
          <w:rFonts w:eastAsiaTheme="majorEastAsia" w:cstheme="minorHAnsi"/>
          <w:color w:val="2F5496" w:themeColor="accent1" w:themeShade="BF"/>
          <w:sz w:val="20"/>
          <w:szCs w:val="20"/>
          <w:lang w:val="ro-RO"/>
        </w:rPr>
      </w:pPr>
      <w:bookmarkStart w:id="40" w:name="_Toc67841183"/>
      <w:r w:rsidRPr="00F70911">
        <w:rPr>
          <w:rFonts w:eastAsiaTheme="majorEastAsia" w:cstheme="minorHAnsi"/>
          <w:color w:val="2F5496" w:themeColor="accent1" w:themeShade="BF"/>
          <w:sz w:val="20"/>
          <w:szCs w:val="20"/>
          <w:lang w:val="ro-RO"/>
        </w:rPr>
        <w:lastRenderedPageBreak/>
        <w:t>a. La nivelul potențialilor beneficiari</w:t>
      </w:r>
      <w:bookmarkEnd w:id="40"/>
    </w:p>
    <w:p w14:paraId="69698FFE" w14:textId="77777777" w:rsidR="00D03732" w:rsidRPr="00F70911" w:rsidRDefault="00D03732" w:rsidP="00F70911">
      <w:pPr>
        <w:spacing w:line="276" w:lineRule="auto"/>
        <w:rPr>
          <w:rFonts w:cstheme="minorHAnsi"/>
          <w:sz w:val="20"/>
          <w:szCs w:val="20"/>
          <w:lang w:val="ro-RO"/>
        </w:rPr>
      </w:pPr>
    </w:p>
    <w:p w14:paraId="11C5F145" w14:textId="087F9120" w:rsidR="00D03732" w:rsidRPr="00F70911" w:rsidRDefault="00D03732" w:rsidP="00F70911">
      <w:pPr>
        <w:spacing w:line="276" w:lineRule="auto"/>
        <w:rPr>
          <w:rFonts w:cstheme="minorHAnsi"/>
          <w:i/>
          <w:iCs/>
          <w:sz w:val="20"/>
          <w:szCs w:val="20"/>
          <w:highlight w:val="yellow"/>
          <w:lang w:val="ro-RO"/>
        </w:rPr>
      </w:pPr>
      <w:r w:rsidRPr="00F70911">
        <w:rPr>
          <w:rFonts w:cstheme="minorHAnsi"/>
          <w:i/>
          <w:iCs/>
          <w:sz w:val="20"/>
          <w:szCs w:val="20"/>
          <w:lang w:val="ro-RO"/>
        </w:rPr>
        <w:t xml:space="preserve">MIPE derulează un studiu la nivel național privind </w:t>
      </w:r>
      <w:r w:rsidRPr="00F70911">
        <w:rPr>
          <w:rFonts w:cstheme="minorHAnsi"/>
          <w:i/>
          <w:sz w:val="20"/>
          <w:szCs w:val="20"/>
          <w:lang w:val="ro-RO"/>
        </w:rPr>
        <w:t>nivelul de informare al celor care au solicitat finanțare prin POCU</w:t>
      </w:r>
      <w:r w:rsidRPr="00F70911">
        <w:rPr>
          <w:rFonts w:cstheme="minorHAnsi"/>
          <w:i/>
          <w:iCs/>
          <w:sz w:val="20"/>
          <w:szCs w:val="20"/>
          <w:lang w:val="ro-RO"/>
        </w:rPr>
        <w:t xml:space="preserve">. </w:t>
      </w:r>
      <w:r w:rsidRPr="00F70911">
        <w:rPr>
          <w:rFonts w:cstheme="minorHAnsi"/>
          <w:i/>
          <w:sz w:val="20"/>
          <w:szCs w:val="20"/>
          <w:lang w:val="ro-RO"/>
        </w:rPr>
        <w:t>Chestionarul durează aproximativ 20 de minute. Datele pe care dvs. ni le oferiți vor fi prelucrate strict în scop statistic, in conformitate cu legea privind protecția datelor cu caracter personal. Acordul dvs. de continuare a comunicării înseamnă acordul de a prelucra statistic informațiile pe care ni le veți oferi.</w:t>
      </w:r>
      <w:r w:rsidRPr="00F70911">
        <w:rPr>
          <w:rFonts w:cstheme="minorHAnsi"/>
          <w:i/>
          <w:iCs/>
          <w:sz w:val="20"/>
          <w:szCs w:val="20"/>
          <w:highlight w:val="yellow"/>
          <w:lang w:val="ro-RO"/>
        </w:rPr>
        <w:t xml:space="preserve"> </w:t>
      </w:r>
    </w:p>
    <w:p w14:paraId="71C5B06A" w14:textId="77777777" w:rsidR="00D03732" w:rsidRPr="00F70911" w:rsidRDefault="00D03732" w:rsidP="00F70911">
      <w:pPr>
        <w:spacing w:line="276" w:lineRule="auto"/>
        <w:rPr>
          <w:rFonts w:cstheme="minorHAnsi"/>
          <w:i/>
          <w:iCs/>
          <w:sz w:val="20"/>
          <w:szCs w:val="20"/>
          <w:lang w:val="ro-RO"/>
        </w:rPr>
      </w:pPr>
      <w:r w:rsidRPr="00F70911">
        <w:rPr>
          <w:rFonts w:cstheme="minorHAnsi"/>
          <w:i/>
          <w:iCs/>
          <w:sz w:val="20"/>
          <w:szCs w:val="20"/>
          <w:lang w:val="ro-RO"/>
        </w:rPr>
        <w:t>Vă mulțumim pentru sprijinul acordat și vă stăm la dispoziție pentru orice clarificări necesare.</w:t>
      </w:r>
    </w:p>
    <w:p w14:paraId="480DD63B" w14:textId="77777777" w:rsidR="00D03732" w:rsidRPr="00F70911" w:rsidRDefault="00D03732" w:rsidP="00F70911">
      <w:pPr>
        <w:spacing w:line="276" w:lineRule="auto"/>
        <w:rPr>
          <w:rFonts w:cstheme="minorHAnsi"/>
          <w:i/>
          <w:sz w:val="20"/>
          <w:szCs w:val="20"/>
          <w:lang w:val="ro-RO"/>
        </w:rPr>
      </w:pPr>
    </w:p>
    <w:p w14:paraId="55E07BDC" w14:textId="77777777" w:rsidR="00D03732" w:rsidRPr="00F70911" w:rsidRDefault="00D03732" w:rsidP="00F70911">
      <w:pPr>
        <w:spacing w:line="276" w:lineRule="auto"/>
        <w:rPr>
          <w:rFonts w:cstheme="minorHAnsi"/>
          <w:b/>
          <w:i/>
          <w:sz w:val="20"/>
          <w:szCs w:val="20"/>
          <w:lang w:val="ro-RO"/>
        </w:rPr>
      </w:pPr>
      <w:r w:rsidRPr="00F70911">
        <w:rPr>
          <w:rFonts w:cstheme="minorHAnsi"/>
          <w:b/>
          <w:i/>
          <w:sz w:val="20"/>
          <w:szCs w:val="20"/>
          <w:lang w:val="ro-RO"/>
        </w:rPr>
        <w:t>Q. Pe o scala de la 1 (deloc informat) la 10 (foarte bine informat) cat de informat considerați că sunteți despre POCU?</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0"/>
        <w:gridCol w:w="851"/>
        <w:gridCol w:w="850"/>
        <w:gridCol w:w="851"/>
        <w:gridCol w:w="850"/>
        <w:gridCol w:w="851"/>
      </w:tblGrid>
      <w:tr w:rsidR="00D03732" w:rsidRPr="00F70911" w14:paraId="595496F4" w14:textId="77777777" w:rsidTr="00AB4FA7">
        <w:trPr>
          <w:jc w:val="center"/>
        </w:trPr>
        <w:tc>
          <w:tcPr>
            <w:tcW w:w="704" w:type="dxa"/>
            <w:hideMark/>
          </w:tcPr>
          <w:p w14:paraId="1FFC8C61"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1</w:t>
            </w:r>
          </w:p>
        </w:tc>
        <w:tc>
          <w:tcPr>
            <w:tcW w:w="709" w:type="dxa"/>
            <w:hideMark/>
          </w:tcPr>
          <w:p w14:paraId="36A21678"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2</w:t>
            </w:r>
          </w:p>
        </w:tc>
        <w:tc>
          <w:tcPr>
            <w:tcW w:w="850" w:type="dxa"/>
            <w:hideMark/>
          </w:tcPr>
          <w:p w14:paraId="0344BA09"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3</w:t>
            </w:r>
          </w:p>
        </w:tc>
        <w:tc>
          <w:tcPr>
            <w:tcW w:w="851" w:type="dxa"/>
            <w:hideMark/>
          </w:tcPr>
          <w:p w14:paraId="7EA1A6D6"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4</w:t>
            </w:r>
          </w:p>
        </w:tc>
        <w:tc>
          <w:tcPr>
            <w:tcW w:w="850" w:type="dxa"/>
            <w:hideMark/>
          </w:tcPr>
          <w:p w14:paraId="1A8A4919"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5</w:t>
            </w:r>
          </w:p>
        </w:tc>
        <w:tc>
          <w:tcPr>
            <w:tcW w:w="851" w:type="dxa"/>
            <w:hideMark/>
          </w:tcPr>
          <w:p w14:paraId="4622F71C"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6</w:t>
            </w:r>
          </w:p>
        </w:tc>
        <w:tc>
          <w:tcPr>
            <w:tcW w:w="850" w:type="dxa"/>
            <w:hideMark/>
          </w:tcPr>
          <w:p w14:paraId="466EBB66"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7</w:t>
            </w:r>
          </w:p>
        </w:tc>
        <w:tc>
          <w:tcPr>
            <w:tcW w:w="851" w:type="dxa"/>
            <w:hideMark/>
          </w:tcPr>
          <w:p w14:paraId="211803CF"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8</w:t>
            </w:r>
          </w:p>
        </w:tc>
        <w:tc>
          <w:tcPr>
            <w:tcW w:w="850" w:type="dxa"/>
            <w:hideMark/>
          </w:tcPr>
          <w:p w14:paraId="3156E82D"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9</w:t>
            </w:r>
          </w:p>
        </w:tc>
        <w:tc>
          <w:tcPr>
            <w:tcW w:w="851" w:type="dxa"/>
            <w:hideMark/>
          </w:tcPr>
          <w:p w14:paraId="6E15E73A"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10</w:t>
            </w:r>
          </w:p>
        </w:tc>
      </w:tr>
    </w:tbl>
    <w:p w14:paraId="1D2FE449" w14:textId="77777777" w:rsidR="00D03732" w:rsidRPr="00F70911" w:rsidRDefault="00D03732" w:rsidP="00F70911">
      <w:pPr>
        <w:spacing w:line="276" w:lineRule="auto"/>
        <w:jc w:val="right"/>
        <w:rPr>
          <w:rFonts w:cstheme="minorHAnsi"/>
          <w:sz w:val="20"/>
          <w:szCs w:val="20"/>
          <w:lang w:val="ro-RO"/>
        </w:rPr>
      </w:pPr>
      <w:r w:rsidRPr="00F70911">
        <w:rPr>
          <w:rFonts w:cstheme="minorHAnsi"/>
          <w:sz w:val="20"/>
          <w:szCs w:val="20"/>
          <w:lang w:val="ro-RO"/>
        </w:rPr>
        <w:t>0.NS/NR</w:t>
      </w:r>
    </w:p>
    <w:p w14:paraId="51558F99" w14:textId="1264EE2D" w:rsidR="00D03732" w:rsidRPr="00F70911" w:rsidRDefault="00D03732" w:rsidP="00F70911">
      <w:pPr>
        <w:spacing w:line="276" w:lineRule="auto"/>
        <w:rPr>
          <w:rFonts w:cstheme="minorHAnsi"/>
          <w:b/>
          <w:i/>
          <w:sz w:val="20"/>
          <w:szCs w:val="20"/>
          <w:lang w:val="ro-RO"/>
        </w:rPr>
      </w:pPr>
      <w:r w:rsidRPr="00F70911">
        <w:rPr>
          <w:rFonts w:cstheme="minorHAnsi"/>
          <w:b/>
          <w:i/>
          <w:sz w:val="20"/>
          <w:szCs w:val="20"/>
          <w:lang w:val="ro-RO"/>
        </w:rPr>
        <w:t xml:space="preserve">Q Pe o scala de la 1 la 10 cum apreciați calitatea comunicării dintre instituțiile de management ale POCU și cei care au depus o cerere de finanțare prin acest Program?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0"/>
        <w:gridCol w:w="851"/>
        <w:gridCol w:w="850"/>
        <w:gridCol w:w="851"/>
        <w:gridCol w:w="850"/>
        <w:gridCol w:w="851"/>
      </w:tblGrid>
      <w:tr w:rsidR="00D03732" w:rsidRPr="00F70911" w14:paraId="71A1CA49" w14:textId="77777777" w:rsidTr="00AB4FA7">
        <w:trPr>
          <w:jc w:val="center"/>
        </w:trPr>
        <w:tc>
          <w:tcPr>
            <w:tcW w:w="704" w:type="dxa"/>
            <w:hideMark/>
          </w:tcPr>
          <w:p w14:paraId="5A72BA92"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1</w:t>
            </w:r>
          </w:p>
        </w:tc>
        <w:tc>
          <w:tcPr>
            <w:tcW w:w="709" w:type="dxa"/>
            <w:hideMark/>
          </w:tcPr>
          <w:p w14:paraId="7E6C52A5"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2</w:t>
            </w:r>
          </w:p>
        </w:tc>
        <w:tc>
          <w:tcPr>
            <w:tcW w:w="850" w:type="dxa"/>
            <w:hideMark/>
          </w:tcPr>
          <w:p w14:paraId="1CAB7B74"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3</w:t>
            </w:r>
          </w:p>
        </w:tc>
        <w:tc>
          <w:tcPr>
            <w:tcW w:w="851" w:type="dxa"/>
            <w:hideMark/>
          </w:tcPr>
          <w:p w14:paraId="79ABE030"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4</w:t>
            </w:r>
          </w:p>
        </w:tc>
        <w:tc>
          <w:tcPr>
            <w:tcW w:w="850" w:type="dxa"/>
            <w:hideMark/>
          </w:tcPr>
          <w:p w14:paraId="51C4837A"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5</w:t>
            </w:r>
          </w:p>
        </w:tc>
        <w:tc>
          <w:tcPr>
            <w:tcW w:w="851" w:type="dxa"/>
            <w:hideMark/>
          </w:tcPr>
          <w:p w14:paraId="7AF4CAD7"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6</w:t>
            </w:r>
          </w:p>
        </w:tc>
        <w:tc>
          <w:tcPr>
            <w:tcW w:w="850" w:type="dxa"/>
            <w:hideMark/>
          </w:tcPr>
          <w:p w14:paraId="1C168D0C"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7</w:t>
            </w:r>
          </w:p>
        </w:tc>
        <w:tc>
          <w:tcPr>
            <w:tcW w:w="851" w:type="dxa"/>
            <w:hideMark/>
          </w:tcPr>
          <w:p w14:paraId="282DD16A"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8</w:t>
            </w:r>
          </w:p>
        </w:tc>
        <w:tc>
          <w:tcPr>
            <w:tcW w:w="850" w:type="dxa"/>
            <w:hideMark/>
          </w:tcPr>
          <w:p w14:paraId="00C79100"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9</w:t>
            </w:r>
          </w:p>
        </w:tc>
        <w:tc>
          <w:tcPr>
            <w:tcW w:w="851" w:type="dxa"/>
            <w:hideMark/>
          </w:tcPr>
          <w:p w14:paraId="0312570A" w14:textId="77777777" w:rsidR="00D03732" w:rsidRPr="00F70911" w:rsidRDefault="00D03732" w:rsidP="00F70911">
            <w:pPr>
              <w:spacing w:line="276" w:lineRule="auto"/>
              <w:jc w:val="center"/>
              <w:rPr>
                <w:rFonts w:cstheme="minorHAnsi"/>
                <w:sz w:val="20"/>
                <w:szCs w:val="20"/>
                <w:lang w:val="ro-RO"/>
              </w:rPr>
            </w:pPr>
            <w:r w:rsidRPr="00F70911">
              <w:rPr>
                <w:rFonts w:cstheme="minorHAnsi"/>
                <w:sz w:val="20"/>
                <w:szCs w:val="20"/>
                <w:lang w:val="ro-RO"/>
              </w:rPr>
              <w:t>10</w:t>
            </w:r>
          </w:p>
        </w:tc>
      </w:tr>
    </w:tbl>
    <w:p w14:paraId="66DA4BF0" w14:textId="77777777" w:rsidR="00D03732" w:rsidRPr="00F70911" w:rsidRDefault="00D03732" w:rsidP="00F70911">
      <w:pPr>
        <w:spacing w:line="276" w:lineRule="auto"/>
        <w:jc w:val="right"/>
        <w:rPr>
          <w:rFonts w:cstheme="minorHAnsi"/>
          <w:sz w:val="20"/>
          <w:szCs w:val="20"/>
          <w:lang w:val="ro-RO"/>
        </w:rPr>
      </w:pPr>
      <w:r w:rsidRPr="00F70911">
        <w:rPr>
          <w:rFonts w:cstheme="minorHAnsi"/>
          <w:sz w:val="20"/>
          <w:szCs w:val="20"/>
          <w:lang w:val="ro-RO"/>
        </w:rPr>
        <w:t>0.NS/NR</w:t>
      </w:r>
    </w:p>
    <w:p w14:paraId="5FA0199E" w14:textId="77777777" w:rsidR="00D03732" w:rsidRPr="00F70911" w:rsidRDefault="00D03732" w:rsidP="00F70911">
      <w:pPr>
        <w:spacing w:line="276" w:lineRule="auto"/>
        <w:rPr>
          <w:rFonts w:cstheme="minorHAnsi"/>
          <w:b/>
          <w:i/>
          <w:sz w:val="20"/>
          <w:szCs w:val="20"/>
          <w:lang w:val="ro-RO"/>
        </w:rPr>
      </w:pPr>
      <w:r w:rsidRPr="00F70911">
        <w:rPr>
          <w:rFonts w:cstheme="minorHAnsi"/>
          <w:b/>
          <w:i/>
          <w:sz w:val="20"/>
          <w:szCs w:val="20"/>
          <w:lang w:val="ro-RO"/>
        </w:rPr>
        <w:t xml:space="preserve">Q. Vă rugăm, acordați o notă de la 1 (foarte puțin important) la 10 (foarte important) pentru contribuția pe care a avut-o fiecare dintre următoarele instrumente de comunicare la nivelul dvs. de informare despre POCU. </w:t>
      </w:r>
    </w:p>
    <w:tbl>
      <w:tblPr>
        <w:tblStyle w:val="TableGrid"/>
        <w:tblW w:w="0" w:type="auto"/>
        <w:jc w:val="center"/>
        <w:tblInd w:w="0"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704"/>
        <w:gridCol w:w="6243"/>
        <w:gridCol w:w="737"/>
      </w:tblGrid>
      <w:tr w:rsidR="00D03732" w:rsidRPr="00F70911" w14:paraId="153FE4A6"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1C039DAA" w14:textId="77777777" w:rsidR="00D03732" w:rsidRPr="00F70911" w:rsidRDefault="00D03732" w:rsidP="00F70911">
            <w:pPr>
              <w:spacing w:line="276" w:lineRule="auto"/>
              <w:rPr>
                <w:rFonts w:cstheme="minorHAnsi"/>
                <w:i/>
                <w:sz w:val="20"/>
                <w:szCs w:val="20"/>
                <w:lang w:val="ro-RO"/>
              </w:rPr>
            </w:pP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1C43F60" w14:textId="77777777" w:rsidR="00D03732" w:rsidRPr="00F70911" w:rsidRDefault="00D03732" w:rsidP="00F70911">
            <w:pPr>
              <w:spacing w:line="276" w:lineRule="auto"/>
              <w:rPr>
                <w:rFonts w:cstheme="minorHAnsi"/>
                <w:i/>
                <w:sz w:val="20"/>
                <w:szCs w:val="20"/>
                <w:lang w:val="ro-RO"/>
              </w:rPr>
            </w:pPr>
            <w:r w:rsidRPr="00F70911">
              <w:rPr>
                <w:rFonts w:cstheme="minorHAnsi"/>
                <w:i/>
                <w:sz w:val="20"/>
                <w:szCs w:val="20"/>
                <w:lang w:val="ro-RO"/>
              </w:rPr>
              <w:t>Instrument</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70C01DB0" w14:textId="77777777" w:rsidR="00D03732" w:rsidRPr="00F70911" w:rsidRDefault="00D03732" w:rsidP="00F70911">
            <w:pPr>
              <w:spacing w:line="276" w:lineRule="auto"/>
              <w:rPr>
                <w:rFonts w:cstheme="minorHAnsi"/>
                <w:i/>
                <w:sz w:val="20"/>
                <w:szCs w:val="20"/>
                <w:lang w:val="ro-RO"/>
              </w:rPr>
            </w:pPr>
            <w:r w:rsidRPr="00F70911">
              <w:rPr>
                <w:rFonts w:cstheme="minorHAnsi"/>
                <w:i/>
                <w:sz w:val="20"/>
                <w:szCs w:val="20"/>
                <w:lang w:val="ro-RO"/>
              </w:rPr>
              <w:t>notă</w:t>
            </w:r>
          </w:p>
        </w:tc>
      </w:tr>
      <w:tr w:rsidR="00D03732" w:rsidRPr="00F70911" w14:paraId="3C68F727"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4F336395"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1</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01803C93"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Help-desk</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2FA08707" w14:textId="77777777" w:rsidR="00D03732" w:rsidRPr="00F70911" w:rsidRDefault="00D03732" w:rsidP="00F70911">
            <w:pPr>
              <w:spacing w:line="276" w:lineRule="auto"/>
              <w:rPr>
                <w:rFonts w:cstheme="minorHAnsi"/>
                <w:sz w:val="20"/>
                <w:szCs w:val="20"/>
                <w:lang w:val="ro-RO"/>
              </w:rPr>
            </w:pPr>
          </w:p>
        </w:tc>
      </w:tr>
      <w:tr w:rsidR="00D03732" w:rsidRPr="00F70911" w14:paraId="2825E144"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21DE6FD2"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2</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6D748295"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Website-ul POCU</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29C29048" w14:textId="77777777" w:rsidR="00D03732" w:rsidRPr="00F70911" w:rsidRDefault="00D03732" w:rsidP="00F70911">
            <w:pPr>
              <w:spacing w:line="276" w:lineRule="auto"/>
              <w:rPr>
                <w:rFonts w:cstheme="minorHAnsi"/>
                <w:sz w:val="20"/>
                <w:szCs w:val="20"/>
                <w:lang w:val="ro-RO"/>
              </w:rPr>
            </w:pPr>
          </w:p>
        </w:tc>
      </w:tr>
      <w:tr w:rsidR="00D03732" w:rsidRPr="00F70911" w14:paraId="1AC9C8A3"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03FAFA4"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3</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641FA6C"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Alte surse online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1C30E4E4" w14:textId="77777777" w:rsidR="00D03732" w:rsidRPr="00F70911" w:rsidRDefault="00D03732" w:rsidP="00F70911">
            <w:pPr>
              <w:spacing w:line="276" w:lineRule="auto"/>
              <w:rPr>
                <w:rFonts w:cstheme="minorHAnsi"/>
                <w:sz w:val="20"/>
                <w:szCs w:val="20"/>
                <w:lang w:val="ro-RO"/>
              </w:rPr>
            </w:pPr>
          </w:p>
        </w:tc>
      </w:tr>
      <w:tr w:rsidR="00D03732" w:rsidRPr="00F70911" w14:paraId="1DB6F657"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4A22C578"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4</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2FE6589"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Evenimentele fata in fata</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648A038C" w14:textId="77777777" w:rsidR="00D03732" w:rsidRPr="00F70911" w:rsidRDefault="00D03732" w:rsidP="00F70911">
            <w:pPr>
              <w:spacing w:line="276" w:lineRule="auto"/>
              <w:rPr>
                <w:rFonts w:cstheme="minorHAnsi"/>
                <w:sz w:val="20"/>
                <w:szCs w:val="20"/>
                <w:lang w:val="ro-RO"/>
              </w:rPr>
            </w:pPr>
          </w:p>
        </w:tc>
      </w:tr>
      <w:tr w:rsidR="00D03732" w:rsidRPr="00F70911" w14:paraId="4097373B"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0F153157"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5</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3B127FE4"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Publicații tipărite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4FC12AE3" w14:textId="77777777" w:rsidR="00D03732" w:rsidRPr="00F70911" w:rsidRDefault="00D03732" w:rsidP="00F70911">
            <w:pPr>
              <w:spacing w:line="276" w:lineRule="auto"/>
              <w:rPr>
                <w:rFonts w:cstheme="minorHAnsi"/>
                <w:sz w:val="20"/>
                <w:szCs w:val="20"/>
                <w:lang w:val="ro-RO"/>
              </w:rPr>
            </w:pPr>
          </w:p>
        </w:tc>
      </w:tr>
      <w:tr w:rsidR="00D03732" w:rsidRPr="00F70911" w14:paraId="16B67F4B"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042EBA70"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6</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0FB312AA"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Transmiterea de informații directe prin prieteni, colegi, cunoștințe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63DFAB2B" w14:textId="77777777" w:rsidR="00D03732" w:rsidRPr="00F70911" w:rsidRDefault="00D03732" w:rsidP="00F70911">
            <w:pPr>
              <w:spacing w:line="276" w:lineRule="auto"/>
              <w:rPr>
                <w:rFonts w:cstheme="minorHAnsi"/>
                <w:sz w:val="20"/>
                <w:szCs w:val="20"/>
                <w:lang w:val="ro-RO"/>
              </w:rPr>
            </w:pPr>
          </w:p>
        </w:tc>
      </w:tr>
      <w:tr w:rsidR="00D03732" w:rsidRPr="00F70911" w14:paraId="5C83737C" w14:textId="77777777" w:rsidTr="00AB4FA7">
        <w:trPr>
          <w:jc w:val="center"/>
        </w:trPr>
        <w:tc>
          <w:tcPr>
            <w:tcW w:w="704"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723E1E95"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7</w:t>
            </w:r>
          </w:p>
        </w:tc>
        <w:tc>
          <w:tcPr>
            <w:tcW w:w="6243"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hideMark/>
          </w:tcPr>
          <w:p w14:paraId="54283F20"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Informarea prin rețelele de socializare</w:t>
            </w:r>
          </w:p>
        </w:tc>
        <w:tc>
          <w:tcPr>
            <w:tcW w:w="737" w:type="dxa"/>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270A985A" w14:textId="77777777" w:rsidR="00D03732" w:rsidRPr="00F70911" w:rsidRDefault="00D03732" w:rsidP="00F70911">
            <w:pPr>
              <w:spacing w:line="276" w:lineRule="auto"/>
              <w:rPr>
                <w:rFonts w:cstheme="minorHAnsi"/>
                <w:sz w:val="20"/>
                <w:szCs w:val="20"/>
                <w:lang w:val="ro-RO"/>
              </w:rPr>
            </w:pPr>
          </w:p>
        </w:tc>
      </w:tr>
    </w:tbl>
    <w:p w14:paraId="39F23E21" w14:textId="77777777" w:rsidR="00D03732" w:rsidRPr="00F70911" w:rsidRDefault="00D03732" w:rsidP="00F70911">
      <w:pPr>
        <w:spacing w:line="276" w:lineRule="auto"/>
        <w:rPr>
          <w:rFonts w:cstheme="minorHAnsi"/>
          <w:b/>
          <w:i/>
          <w:sz w:val="20"/>
          <w:szCs w:val="20"/>
          <w:lang w:val="ro-RO"/>
        </w:rPr>
      </w:pPr>
      <w:r w:rsidRPr="00F70911">
        <w:rPr>
          <w:rFonts w:cstheme="minorHAnsi"/>
          <w:b/>
          <w:i/>
          <w:sz w:val="20"/>
          <w:szCs w:val="20"/>
          <w:lang w:val="ro-RO"/>
        </w:rPr>
        <w:t>Q Care a fost cea mai importantă sursă de comunicare pentru Dvs.?</w:t>
      </w:r>
    </w:p>
    <w:p w14:paraId="1D4648EA" w14:textId="1B985FB5" w:rsidR="00D03732" w:rsidRPr="00F70911" w:rsidRDefault="00D03732" w:rsidP="00F70911">
      <w:pPr>
        <w:spacing w:line="276" w:lineRule="auto"/>
        <w:ind w:firstLine="708"/>
        <w:rPr>
          <w:rFonts w:cstheme="minorHAnsi"/>
          <w:sz w:val="20"/>
          <w:szCs w:val="20"/>
          <w:lang w:val="ro-RO"/>
        </w:rPr>
      </w:pPr>
      <w:r w:rsidRPr="00F70911">
        <w:rPr>
          <w:rFonts w:cstheme="minorHAnsi"/>
          <w:sz w:val="20"/>
          <w:szCs w:val="20"/>
          <w:lang w:val="ro-RO"/>
        </w:rPr>
        <w:t>Care?................</w:t>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r>
    </w:p>
    <w:p w14:paraId="2C67F314" w14:textId="77777777" w:rsidR="00D03732" w:rsidRPr="00F70911" w:rsidRDefault="00D03732" w:rsidP="00F70911">
      <w:pPr>
        <w:spacing w:line="276" w:lineRule="auto"/>
        <w:rPr>
          <w:rFonts w:cstheme="minorHAnsi"/>
          <w:b/>
          <w:i/>
          <w:color w:val="000000" w:themeColor="text1"/>
          <w:sz w:val="20"/>
          <w:szCs w:val="20"/>
          <w:lang w:val="ro-RO"/>
        </w:rPr>
      </w:pPr>
      <w:r w:rsidRPr="00F70911">
        <w:rPr>
          <w:rFonts w:cstheme="minorHAnsi"/>
          <w:b/>
          <w:i/>
          <w:color w:val="000000" w:themeColor="text1"/>
          <w:sz w:val="20"/>
          <w:szCs w:val="20"/>
          <w:lang w:val="ro-RO"/>
        </w:rPr>
        <w:t>Q  In perioada 2014-2020 ați avut proiecte finanțate prin alt Program Operațional decât POCU?</w:t>
      </w:r>
    </w:p>
    <w:p w14:paraId="2AE51757" w14:textId="77777777" w:rsidR="00D03732" w:rsidRPr="00F70911" w:rsidRDefault="00D03732" w:rsidP="00F70911">
      <w:pPr>
        <w:spacing w:line="276" w:lineRule="auto"/>
        <w:ind w:firstLine="708"/>
        <w:rPr>
          <w:rFonts w:cstheme="minorHAnsi"/>
          <w:color w:val="000000" w:themeColor="text1"/>
          <w:sz w:val="20"/>
          <w:szCs w:val="20"/>
          <w:lang w:val="ro-RO"/>
        </w:rPr>
      </w:pPr>
      <w:r w:rsidRPr="00F70911">
        <w:rPr>
          <w:rFonts w:cstheme="minorHAnsi"/>
          <w:color w:val="000000" w:themeColor="text1"/>
          <w:sz w:val="20"/>
          <w:szCs w:val="20"/>
          <w:lang w:val="ro-RO"/>
        </w:rPr>
        <w:t>1. da</w:t>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2. Nu</w:t>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8. NS</w:t>
      </w:r>
      <w:r w:rsidRPr="00F70911">
        <w:rPr>
          <w:rFonts w:cstheme="minorHAnsi"/>
          <w:color w:val="000000" w:themeColor="text1"/>
          <w:sz w:val="20"/>
          <w:szCs w:val="20"/>
          <w:lang w:val="ro-RO"/>
        </w:rPr>
        <w:tab/>
      </w:r>
      <w:r w:rsidRPr="00F70911">
        <w:rPr>
          <w:rFonts w:cstheme="minorHAnsi"/>
          <w:color w:val="000000" w:themeColor="text1"/>
          <w:sz w:val="20"/>
          <w:szCs w:val="20"/>
          <w:lang w:val="ro-RO"/>
        </w:rPr>
        <w:tab/>
        <w:t>9. NR</w:t>
      </w:r>
    </w:p>
    <w:p w14:paraId="31BD2C9D" w14:textId="5700609C" w:rsidR="00D03732" w:rsidRPr="00F70911" w:rsidRDefault="00D03732" w:rsidP="00F70911">
      <w:pPr>
        <w:spacing w:line="276" w:lineRule="auto"/>
        <w:rPr>
          <w:rFonts w:cstheme="minorHAnsi"/>
          <w:b/>
          <w:i/>
          <w:sz w:val="20"/>
          <w:szCs w:val="20"/>
          <w:lang w:val="ro-RO"/>
        </w:rPr>
      </w:pPr>
      <w:r w:rsidRPr="00F70911">
        <w:rPr>
          <w:rFonts w:cstheme="minorHAnsi"/>
          <w:b/>
          <w:i/>
          <w:sz w:val="20"/>
          <w:szCs w:val="20"/>
          <w:lang w:val="ro-RO"/>
        </w:rPr>
        <w:t xml:space="preserve">Q. </w:t>
      </w:r>
      <w:r w:rsidR="0053106A" w:rsidRPr="00F70911">
        <w:rPr>
          <w:rFonts w:cstheme="minorHAnsi"/>
          <w:b/>
          <w:i/>
          <w:sz w:val="20"/>
          <w:szCs w:val="20"/>
          <w:lang w:val="ro-RO"/>
        </w:rPr>
        <w:t>Dacă ați avut proiecte finanțate prin POSDRU cum apreciați comunicarea cu</w:t>
      </w:r>
      <w:r w:rsidRPr="00F70911">
        <w:rPr>
          <w:rFonts w:cstheme="minorHAnsi"/>
          <w:b/>
          <w:i/>
          <w:sz w:val="20"/>
          <w:szCs w:val="20"/>
          <w:lang w:val="ro-RO"/>
        </w:rPr>
        <w:t xml:space="preserve"> autoritățile de management ale POCU fata de POSDRU?</w:t>
      </w:r>
    </w:p>
    <w:p w14:paraId="41654BDE" w14:textId="77777777" w:rsidR="00D03732" w:rsidRPr="00F70911" w:rsidRDefault="00D03732" w:rsidP="00F70911">
      <w:pPr>
        <w:spacing w:line="276" w:lineRule="auto"/>
        <w:ind w:firstLine="708"/>
        <w:rPr>
          <w:rFonts w:cstheme="minorHAnsi"/>
          <w:sz w:val="20"/>
          <w:szCs w:val="20"/>
          <w:lang w:val="ro-RO"/>
        </w:rPr>
      </w:pPr>
      <w:r w:rsidRPr="00F70911">
        <w:rPr>
          <w:rFonts w:cstheme="minorHAnsi"/>
          <w:sz w:val="20"/>
          <w:szCs w:val="20"/>
          <w:lang w:val="ro-RO"/>
        </w:rPr>
        <w:t>1. mai bună</w:t>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t>2. aproximativ la fel</w:t>
      </w:r>
      <w:r w:rsidRPr="00F70911">
        <w:rPr>
          <w:rFonts w:cstheme="minorHAnsi"/>
          <w:sz w:val="20"/>
          <w:szCs w:val="20"/>
          <w:lang w:val="ro-RO"/>
        </w:rPr>
        <w:tab/>
      </w:r>
      <w:r w:rsidRPr="00F70911">
        <w:rPr>
          <w:rFonts w:cstheme="minorHAnsi"/>
          <w:sz w:val="20"/>
          <w:szCs w:val="20"/>
          <w:lang w:val="ro-RO"/>
        </w:rPr>
        <w:tab/>
      </w:r>
      <w:r w:rsidRPr="00F70911">
        <w:rPr>
          <w:rFonts w:cstheme="minorHAnsi"/>
          <w:sz w:val="20"/>
          <w:szCs w:val="20"/>
          <w:lang w:val="ro-RO"/>
        </w:rPr>
        <w:tab/>
        <w:t>3. mai slabă</w:t>
      </w:r>
    </w:p>
    <w:p w14:paraId="661C4C67" w14:textId="77777777" w:rsidR="00D03732" w:rsidRPr="00F70911" w:rsidRDefault="00D03732" w:rsidP="00F70911">
      <w:pPr>
        <w:spacing w:line="276" w:lineRule="auto"/>
        <w:ind w:firstLine="708"/>
        <w:rPr>
          <w:rFonts w:cstheme="minorHAnsi"/>
          <w:sz w:val="20"/>
          <w:szCs w:val="20"/>
          <w:lang w:val="ro-RO"/>
        </w:rPr>
      </w:pPr>
      <w:r w:rsidRPr="00F70911">
        <w:rPr>
          <w:rFonts w:cstheme="minorHAnsi"/>
          <w:b/>
          <w:i/>
          <w:sz w:val="20"/>
          <w:szCs w:val="20"/>
          <w:u w:val="single"/>
          <w:lang w:val="ro-RO"/>
        </w:rPr>
        <w:t>4. nu am avut proiecte POSDRU</w:t>
      </w:r>
      <w:r w:rsidRPr="00F70911">
        <w:rPr>
          <w:rFonts w:cstheme="minorHAnsi"/>
          <w:sz w:val="20"/>
          <w:szCs w:val="20"/>
          <w:lang w:val="ro-RO"/>
        </w:rPr>
        <w:tab/>
      </w:r>
      <w:r w:rsidRPr="00F70911">
        <w:rPr>
          <w:rFonts w:cstheme="minorHAnsi"/>
          <w:sz w:val="20"/>
          <w:szCs w:val="20"/>
          <w:lang w:val="ro-RO"/>
        </w:rPr>
        <w:tab/>
        <w:t>5. Nu pot aprecia</w:t>
      </w:r>
    </w:p>
    <w:p w14:paraId="66ABF391" w14:textId="77777777" w:rsidR="00D03732" w:rsidRPr="00F70911" w:rsidRDefault="00D03732" w:rsidP="00F70911">
      <w:pPr>
        <w:spacing w:line="276" w:lineRule="auto"/>
        <w:rPr>
          <w:rFonts w:cstheme="minorHAnsi"/>
          <w:b/>
          <w:sz w:val="20"/>
          <w:szCs w:val="20"/>
          <w:lang w:val="ro-RO"/>
        </w:rPr>
      </w:pPr>
    </w:p>
    <w:p w14:paraId="6DABEDF2" w14:textId="77777777"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Q. Ca parte a activității de comunicare, dvs…..</w:t>
      </w:r>
    </w:p>
    <w:tbl>
      <w:tblPr>
        <w:tblStyle w:val="GridTable1Light-Accent1"/>
        <w:tblW w:w="9463" w:type="dxa"/>
        <w:tblLook w:val="04A0" w:firstRow="1" w:lastRow="0" w:firstColumn="1" w:lastColumn="0" w:noHBand="0" w:noVBand="1"/>
      </w:tblPr>
      <w:tblGrid>
        <w:gridCol w:w="8045"/>
        <w:gridCol w:w="709"/>
        <w:gridCol w:w="709"/>
      </w:tblGrid>
      <w:tr w:rsidR="00D03732" w:rsidRPr="00F70911" w14:paraId="4006761B"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5" w:type="dxa"/>
          </w:tcPr>
          <w:p w14:paraId="77D448CF" w14:textId="77777777" w:rsidR="00D03732" w:rsidRPr="00F70911" w:rsidRDefault="00D03732" w:rsidP="00F70911">
            <w:pPr>
              <w:spacing w:line="276" w:lineRule="auto"/>
              <w:rPr>
                <w:rFonts w:cstheme="minorHAnsi"/>
                <w:sz w:val="20"/>
                <w:szCs w:val="20"/>
                <w:lang w:val="ro-RO"/>
              </w:rPr>
            </w:pPr>
          </w:p>
        </w:tc>
        <w:tc>
          <w:tcPr>
            <w:tcW w:w="709" w:type="dxa"/>
          </w:tcPr>
          <w:p w14:paraId="25FA1C9F"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DA</w:t>
            </w:r>
          </w:p>
        </w:tc>
        <w:tc>
          <w:tcPr>
            <w:tcW w:w="709" w:type="dxa"/>
          </w:tcPr>
          <w:p w14:paraId="0728B723"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NU</w:t>
            </w:r>
          </w:p>
        </w:tc>
      </w:tr>
      <w:tr w:rsidR="00D03732" w:rsidRPr="00F70911" w14:paraId="66E6479C"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52EDD315"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Ați fost informat de faptul că datele financiare privind cererile dvs. de finanțare POCU sunt făcute publice</w:t>
            </w:r>
          </w:p>
        </w:tc>
        <w:tc>
          <w:tcPr>
            <w:tcW w:w="709" w:type="dxa"/>
          </w:tcPr>
          <w:p w14:paraId="08C7AE5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F77EDAF"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42FF154A"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795F78E9"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Știți care este sloganul POCU</w:t>
            </w:r>
          </w:p>
        </w:tc>
        <w:tc>
          <w:tcPr>
            <w:tcW w:w="709" w:type="dxa"/>
          </w:tcPr>
          <w:p w14:paraId="5EAE7C7A"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6EA3BA5"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4ED3D81F"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4EE08462"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Știți care sunt obligațiile dvs. cu privire la diseminarea informației către alți potențiali beneficiari?</w:t>
            </w:r>
          </w:p>
        </w:tc>
        <w:tc>
          <w:tcPr>
            <w:tcW w:w="709" w:type="dxa"/>
          </w:tcPr>
          <w:p w14:paraId="16438EE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38CDEB9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6BEDFC57"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3016F60E" w14:textId="0D1F7021"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Știți care sunt obiectivele POCU în domeni</w:t>
            </w:r>
            <w:r w:rsidR="0053106A" w:rsidRPr="00F70911">
              <w:rPr>
                <w:rFonts w:cstheme="minorHAnsi"/>
                <w:b w:val="0"/>
                <w:sz w:val="20"/>
                <w:szCs w:val="20"/>
                <w:lang w:val="ro-RO"/>
              </w:rPr>
              <w:t>ul comunicării la nivelul</w:t>
            </w:r>
            <w:r w:rsidRPr="00F70911">
              <w:rPr>
                <w:rFonts w:cstheme="minorHAnsi"/>
                <w:b w:val="0"/>
                <w:sz w:val="20"/>
                <w:szCs w:val="20"/>
                <w:lang w:val="ro-RO"/>
              </w:rPr>
              <w:t xml:space="preserve"> național?</w:t>
            </w:r>
          </w:p>
        </w:tc>
        <w:tc>
          <w:tcPr>
            <w:tcW w:w="709" w:type="dxa"/>
          </w:tcPr>
          <w:p w14:paraId="7BEA33ED"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2D6F7D1"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6165AEC4"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23F699A2"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Știți care sunt obiectivele naționale în domeniul comunicării Instrumentelor structurale pentru perioada 2014-2023?</w:t>
            </w:r>
          </w:p>
        </w:tc>
        <w:tc>
          <w:tcPr>
            <w:tcW w:w="709" w:type="dxa"/>
          </w:tcPr>
          <w:p w14:paraId="4670916D"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787D790"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5E2E4BC6"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14EE6DEC"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Instituția dvs. a organizat la nivel regional activități de promovare a UE cu ocazia zilei de 9 Mai?</w:t>
            </w:r>
          </w:p>
        </w:tc>
        <w:tc>
          <w:tcPr>
            <w:tcW w:w="709" w:type="dxa"/>
          </w:tcPr>
          <w:p w14:paraId="19FBAC9C"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6719A726"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77E87D2E"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48116B60" w14:textId="31A6247B"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lastRenderedPageBreak/>
              <w:t xml:space="preserve">Ați diseminat </w:t>
            </w:r>
            <w:r w:rsidR="0053106A" w:rsidRPr="00F70911">
              <w:rPr>
                <w:rFonts w:cstheme="minorHAnsi"/>
                <w:b w:val="0"/>
                <w:sz w:val="20"/>
                <w:szCs w:val="20"/>
                <w:lang w:val="ro-RO"/>
              </w:rPr>
              <w:t>i</w:t>
            </w:r>
            <w:r w:rsidRPr="00F70911">
              <w:rPr>
                <w:rFonts w:cstheme="minorHAnsi"/>
                <w:b w:val="0"/>
                <w:sz w:val="20"/>
                <w:szCs w:val="20"/>
                <w:lang w:val="ro-RO"/>
              </w:rPr>
              <w:t xml:space="preserve">nformațiilor rezultate în </w:t>
            </w:r>
            <w:r w:rsidR="0053106A" w:rsidRPr="00F70911">
              <w:rPr>
                <w:rFonts w:cstheme="minorHAnsi"/>
                <w:b w:val="0"/>
                <w:sz w:val="20"/>
                <w:szCs w:val="20"/>
                <w:lang w:val="ro-RO"/>
              </w:rPr>
              <w:t xml:space="preserve">urma experienței dvs. cu </w:t>
            </w:r>
            <w:r w:rsidRPr="00F70911">
              <w:rPr>
                <w:rFonts w:cstheme="minorHAnsi"/>
                <w:b w:val="0"/>
                <w:sz w:val="20"/>
                <w:szCs w:val="20"/>
                <w:lang w:val="ro-RO"/>
              </w:rPr>
              <w:t>POCU?</w:t>
            </w:r>
          </w:p>
        </w:tc>
        <w:tc>
          <w:tcPr>
            <w:tcW w:w="709" w:type="dxa"/>
          </w:tcPr>
          <w:p w14:paraId="5F5119EA"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455C1042"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53106A" w:rsidRPr="00F70911" w14:paraId="4E2A4F0B" w14:textId="77777777" w:rsidTr="002F129F">
        <w:tc>
          <w:tcPr>
            <w:cnfStyle w:val="001000000000" w:firstRow="0" w:lastRow="0" w:firstColumn="1" w:lastColumn="0" w:oddVBand="0" w:evenVBand="0" w:oddHBand="0" w:evenHBand="0" w:firstRowFirstColumn="0" w:firstRowLastColumn="0" w:lastRowFirstColumn="0" w:lastRowLastColumn="0"/>
            <w:tcW w:w="8045" w:type="dxa"/>
          </w:tcPr>
          <w:p w14:paraId="61D62D34" w14:textId="2EF5D0D8" w:rsidR="0053106A" w:rsidRPr="00F70911" w:rsidRDefault="0053106A" w:rsidP="00F70911">
            <w:pPr>
              <w:spacing w:line="276" w:lineRule="auto"/>
              <w:jc w:val="right"/>
              <w:rPr>
                <w:rFonts w:cstheme="minorHAnsi"/>
                <w:b w:val="0"/>
                <w:bCs w:val="0"/>
                <w:sz w:val="20"/>
                <w:szCs w:val="20"/>
                <w:lang w:val="ro-RO"/>
              </w:rPr>
            </w:pPr>
            <w:r w:rsidRPr="00F70911">
              <w:rPr>
                <w:rFonts w:cstheme="minorHAnsi"/>
                <w:b w:val="0"/>
                <w:bCs w:val="0"/>
                <w:sz w:val="20"/>
                <w:szCs w:val="20"/>
                <w:lang w:val="ro-RO"/>
              </w:rPr>
              <w:t>Dacă ”da” anterior, ați spune că aceste mesaje au fost mai degrabă pozitive, negative sau neutre</w:t>
            </w:r>
          </w:p>
        </w:tc>
        <w:tc>
          <w:tcPr>
            <w:tcW w:w="1418" w:type="dxa"/>
            <w:gridSpan w:val="2"/>
          </w:tcPr>
          <w:p w14:paraId="0573FFD5" w14:textId="77777777" w:rsidR="0053106A" w:rsidRPr="00F70911" w:rsidRDefault="0053106A"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184FB47D"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54327601"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Cunoașteți în, aria dvs. de activitate proiecte, proiecte de succes finanțate prin POCU (la nivel local, sau regional, sau național?)</w:t>
            </w:r>
          </w:p>
        </w:tc>
        <w:tc>
          <w:tcPr>
            <w:tcW w:w="709" w:type="dxa"/>
          </w:tcPr>
          <w:p w14:paraId="2EE5E326"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4447FA0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212D8585"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44CBE000"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Faceți parte dintr-o rețea de comunicatori ai Fondurilor europene la nivel național?</w:t>
            </w:r>
          </w:p>
        </w:tc>
        <w:tc>
          <w:tcPr>
            <w:tcW w:w="709" w:type="dxa"/>
          </w:tcPr>
          <w:p w14:paraId="5C5D2981"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7D0E1AF8"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r w:rsidR="00D03732" w:rsidRPr="00F70911" w14:paraId="04400CC7" w14:textId="77777777" w:rsidTr="00AB4FA7">
        <w:tc>
          <w:tcPr>
            <w:cnfStyle w:val="001000000000" w:firstRow="0" w:lastRow="0" w:firstColumn="1" w:lastColumn="0" w:oddVBand="0" w:evenVBand="0" w:oddHBand="0" w:evenHBand="0" w:firstRowFirstColumn="0" w:firstRowLastColumn="0" w:lastRowFirstColumn="0" w:lastRowLastColumn="0"/>
            <w:tcW w:w="8045" w:type="dxa"/>
          </w:tcPr>
          <w:p w14:paraId="6A6808AB" w14:textId="77777777" w:rsidR="00D03732" w:rsidRPr="00F70911" w:rsidRDefault="00D03732" w:rsidP="00F70911">
            <w:pPr>
              <w:spacing w:line="276" w:lineRule="auto"/>
              <w:rPr>
                <w:rFonts w:cstheme="minorHAnsi"/>
                <w:b w:val="0"/>
                <w:sz w:val="20"/>
                <w:szCs w:val="20"/>
                <w:lang w:val="ro-RO"/>
              </w:rPr>
            </w:pPr>
            <w:r w:rsidRPr="00F70911">
              <w:rPr>
                <w:rFonts w:cstheme="minorHAnsi"/>
                <w:b w:val="0"/>
                <w:sz w:val="20"/>
                <w:szCs w:val="20"/>
                <w:lang w:val="ro-RO"/>
              </w:rPr>
              <w:t>Faceți parte dintr-o rețea de comunicatori ai Fondurilor europene la nivel european?</w:t>
            </w:r>
          </w:p>
        </w:tc>
        <w:tc>
          <w:tcPr>
            <w:tcW w:w="709" w:type="dxa"/>
          </w:tcPr>
          <w:p w14:paraId="342181A8"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1</w:t>
            </w:r>
          </w:p>
        </w:tc>
        <w:tc>
          <w:tcPr>
            <w:tcW w:w="709" w:type="dxa"/>
          </w:tcPr>
          <w:p w14:paraId="0477D55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0</w:t>
            </w:r>
          </w:p>
        </w:tc>
      </w:tr>
    </w:tbl>
    <w:p w14:paraId="2836DB2D" w14:textId="77777777" w:rsidR="00D03732" w:rsidRPr="00F70911" w:rsidRDefault="00D03732" w:rsidP="00F70911">
      <w:pPr>
        <w:spacing w:line="276" w:lineRule="auto"/>
        <w:rPr>
          <w:rFonts w:cstheme="minorHAnsi"/>
          <w:sz w:val="20"/>
          <w:szCs w:val="20"/>
          <w:lang w:val="ro-RO"/>
        </w:rPr>
      </w:pPr>
    </w:p>
    <w:p w14:paraId="5B831F9E" w14:textId="77777777"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Q. Care dintre următoare două afirmații este mai aproape de opinia Dvs.?:</w:t>
      </w:r>
    </w:p>
    <w:p w14:paraId="5060DB2C"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1. Un beneficiar POCU ar trebui să fie obligat să transmită informațiile pe care le deține în cât mai mare măsură pentru că astfel vor fi mai mulți aplicanţi și mai multe proiecte;</w:t>
      </w:r>
    </w:p>
    <w:p w14:paraId="2EC4FA9B"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2. Un beneficiar POCU ar trebui să păstreze ceea ce află pentru el, deoarece este o competiție în câștigarea de proiecte și cine are informații are și mai multe șanse;</w:t>
      </w:r>
    </w:p>
    <w:p w14:paraId="55CEDB0F" w14:textId="77777777" w:rsidR="00D03732" w:rsidRPr="00F70911" w:rsidRDefault="00D03732" w:rsidP="00F70911">
      <w:pPr>
        <w:spacing w:line="276" w:lineRule="auto"/>
        <w:rPr>
          <w:rFonts w:cstheme="minorHAnsi"/>
          <w:sz w:val="20"/>
          <w:szCs w:val="20"/>
          <w:lang w:val="ro-RO"/>
        </w:rPr>
      </w:pPr>
    </w:p>
    <w:p w14:paraId="7BB6A49D" w14:textId="2759B9A0"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Q. Care sunt cele mai importate 3 instrumente cu ajutorul cărora dvs. ați comunicat cu grupurile dvs. țintă în proiectele implementate în perioada 2014-2020</w:t>
      </w:r>
      <w:r w:rsidR="0053106A" w:rsidRPr="00F70911">
        <w:rPr>
          <w:rFonts w:cstheme="minorHAnsi"/>
          <w:b/>
          <w:sz w:val="20"/>
          <w:szCs w:val="20"/>
          <w:lang w:val="ro-RO"/>
        </w:rPr>
        <w:t>, indiferent de sursa de finanțare</w:t>
      </w:r>
      <w:r w:rsidRPr="00F70911">
        <w:rPr>
          <w:rFonts w:cstheme="minorHAnsi"/>
          <w:b/>
          <w:sz w:val="20"/>
          <w:szCs w:val="20"/>
          <w:lang w:val="ro-RO"/>
        </w:rPr>
        <w:t>?</w:t>
      </w:r>
    </w:p>
    <w:p w14:paraId="28D616E5"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w:t>
      </w:r>
    </w:p>
    <w:p w14:paraId="38390C69"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w:t>
      </w:r>
    </w:p>
    <w:p w14:paraId="7F9DDAFA"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w:t>
      </w:r>
    </w:p>
    <w:p w14:paraId="00FB307C" w14:textId="77777777" w:rsidR="0053106A" w:rsidRPr="00F70911" w:rsidRDefault="0053106A" w:rsidP="00F70911">
      <w:pPr>
        <w:spacing w:line="276" w:lineRule="auto"/>
        <w:rPr>
          <w:rFonts w:cstheme="minorHAnsi"/>
          <w:sz w:val="20"/>
          <w:szCs w:val="20"/>
          <w:lang w:val="ro-RO"/>
        </w:rPr>
      </w:pPr>
    </w:p>
    <w:p w14:paraId="1F9D97F6" w14:textId="2113DB2F" w:rsidR="0053106A" w:rsidRPr="00F70911" w:rsidRDefault="0053106A" w:rsidP="00F70911">
      <w:pPr>
        <w:spacing w:line="276" w:lineRule="auto"/>
        <w:rPr>
          <w:rFonts w:cstheme="minorHAnsi"/>
          <w:b/>
          <w:sz w:val="20"/>
          <w:szCs w:val="20"/>
          <w:lang w:val="ro-RO"/>
        </w:rPr>
      </w:pPr>
      <w:r w:rsidRPr="00F70911">
        <w:rPr>
          <w:rFonts w:cstheme="minorHAnsi"/>
          <w:b/>
          <w:sz w:val="20"/>
          <w:szCs w:val="20"/>
          <w:lang w:val="ro-RO"/>
        </w:rPr>
        <w:t>Q. Ați obținut până în prezent finanțare din alte surse decât POCU pentru rezolvarea problemei/ problemelor care a/au generat proiectul/le respins/e de la finanțarea prin POCU?</w:t>
      </w:r>
    </w:p>
    <w:p w14:paraId="7BDB8132" w14:textId="77777777" w:rsidR="0053106A" w:rsidRPr="00F70911" w:rsidRDefault="0053106A" w:rsidP="00F70911">
      <w:pPr>
        <w:spacing w:line="276" w:lineRule="auto"/>
        <w:rPr>
          <w:rFonts w:cstheme="minorHAnsi"/>
          <w:sz w:val="20"/>
          <w:szCs w:val="20"/>
          <w:lang w:val="fr-FR"/>
        </w:rPr>
      </w:pPr>
      <w:r w:rsidRPr="00F70911">
        <w:rPr>
          <w:rFonts w:cstheme="minorHAnsi"/>
          <w:sz w:val="20"/>
          <w:szCs w:val="20"/>
          <w:lang w:val="fr-FR"/>
        </w:rPr>
        <w:t>1. Da</w:t>
      </w:r>
    </w:p>
    <w:p w14:paraId="2EF84A49" w14:textId="77777777" w:rsidR="0053106A" w:rsidRPr="00F70911" w:rsidRDefault="0053106A" w:rsidP="00F70911">
      <w:pPr>
        <w:spacing w:line="276" w:lineRule="auto"/>
        <w:rPr>
          <w:rFonts w:cstheme="minorHAnsi"/>
          <w:sz w:val="20"/>
          <w:szCs w:val="20"/>
          <w:lang w:val="ro-RO"/>
        </w:rPr>
      </w:pPr>
      <w:r w:rsidRPr="00F70911">
        <w:rPr>
          <w:rFonts w:cstheme="minorHAnsi"/>
          <w:sz w:val="20"/>
          <w:szCs w:val="20"/>
          <w:lang w:val="ro-RO"/>
        </w:rPr>
        <w:t>2. Nu, nici nu am încercat</w:t>
      </w:r>
    </w:p>
    <w:p w14:paraId="06469463" w14:textId="77777777" w:rsidR="0053106A" w:rsidRPr="00F70911" w:rsidRDefault="0053106A" w:rsidP="00F70911">
      <w:pPr>
        <w:spacing w:line="276" w:lineRule="auto"/>
        <w:rPr>
          <w:rFonts w:cstheme="minorHAnsi"/>
          <w:sz w:val="20"/>
          <w:szCs w:val="20"/>
          <w:lang w:val="ro-RO"/>
        </w:rPr>
      </w:pPr>
      <w:r w:rsidRPr="00F70911">
        <w:rPr>
          <w:rFonts w:cstheme="minorHAnsi"/>
          <w:sz w:val="20"/>
          <w:szCs w:val="20"/>
          <w:lang w:val="ro-RO"/>
        </w:rPr>
        <w:t>3. Nu, deși am încercat</w:t>
      </w:r>
    </w:p>
    <w:p w14:paraId="3F7FA9B0" w14:textId="77777777" w:rsidR="0053106A" w:rsidRPr="00F70911" w:rsidRDefault="0053106A" w:rsidP="00F70911">
      <w:pPr>
        <w:spacing w:line="276" w:lineRule="auto"/>
        <w:rPr>
          <w:rFonts w:cstheme="minorHAnsi"/>
          <w:sz w:val="20"/>
          <w:szCs w:val="20"/>
          <w:lang w:val="ro-RO"/>
        </w:rPr>
      </w:pPr>
    </w:p>
    <w:p w14:paraId="65E6A9EB" w14:textId="77777777" w:rsidR="00D03732" w:rsidRPr="00F70911" w:rsidRDefault="00D03732" w:rsidP="00F70911">
      <w:pPr>
        <w:spacing w:line="276" w:lineRule="auto"/>
        <w:rPr>
          <w:rFonts w:cstheme="minorHAnsi"/>
          <w:sz w:val="20"/>
          <w:szCs w:val="20"/>
          <w:lang w:val="ro-RO"/>
        </w:rPr>
      </w:pPr>
    </w:p>
    <w:p w14:paraId="5D119B60" w14:textId="77777777"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Din punctul dvs. de vedere, acordați o notă de la 1 (foarte puțin util) la 10 foarte util pentru utilitatea activităților de comunicare desfășurare în prezent de către Direcția specializată din MIPE pentru:</w:t>
      </w:r>
    </w:p>
    <w:tbl>
      <w:tblPr>
        <w:tblStyle w:val="GridTable1Light-Accent1"/>
        <w:tblW w:w="9463" w:type="dxa"/>
        <w:tblLook w:val="04A0" w:firstRow="1" w:lastRow="0" w:firstColumn="1" w:lastColumn="0" w:noHBand="0" w:noVBand="1"/>
      </w:tblPr>
      <w:tblGrid>
        <w:gridCol w:w="562"/>
        <w:gridCol w:w="8127"/>
        <w:gridCol w:w="774"/>
      </w:tblGrid>
      <w:tr w:rsidR="00D03732" w:rsidRPr="00F70911" w14:paraId="6B86D1CE"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7828726"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3587650B"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263C1F3B"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Notă</w:t>
            </w:r>
          </w:p>
        </w:tc>
      </w:tr>
      <w:tr w:rsidR="00D03732" w:rsidRPr="00F70911" w14:paraId="6513BBE3"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2E2BAE98" w14:textId="77777777" w:rsidR="00D03732" w:rsidRPr="00F70911" w:rsidRDefault="00D03732" w:rsidP="00F70911">
            <w:pPr>
              <w:spacing w:line="276" w:lineRule="auto"/>
              <w:rPr>
                <w:rFonts w:cstheme="minorHAnsi"/>
                <w:sz w:val="20"/>
                <w:szCs w:val="20"/>
                <w:lang w:val="ro-RO"/>
              </w:rPr>
            </w:pPr>
          </w:p>
        </w:tc>
        <w:tc>
          <w:tcPr>
            <w:tcW w:w="8127" w:type="dxa"/>
          </w:tcPr>
          <w:p w14:paraId="5CD5C04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Beneficiarii POCU</w:t>
            </w:r>
          </w:p>
        </w:tc>
        <w:tc>
          <w:tcPr>
            <w:tcW w:w="774" w:type="dxa"/>
          </w:tcPr>
          <w:p w14:paraId="0F3E5370"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019809C2"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11BE941" w14:textId="77777777" w:rsidR="00D03732" w:rsidRPr="00F70911" w:rsidRDefault="00D03732" w:rsidP="00F70911">
            <w:pPr>
              <w:spacing w:line="276" w:lineRule="auto"/>
              <w:rPr>
                <w:rFonts w:cstheme="minorHAnsi"/>
                <w:sz w:val="20"/>
                <w:szCs w:val="20"/>
                <w:lang w:val="ro-RO"/>
              </w:rPr>
            </w:pPr>
          </w:p>
        </w:tc>
        <w:tc>
          <w:tcPr>
            <w:tcW w:w="8127" w:type="dxa"/>
          </w:tcPr>
          <w:p w14:paraId="66D02AC4" w14:textId="70180CEE"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 xml:space="preserve">Potențialii beneficiari POCU (instituții </w:t>
            </w:r>
            <w:r w:rsidR="00BF7197" w:rsidRPr="00F70911">
              <w:rPr>
                <w:rFonts w:cstheme="minorHAnsi"/>
                <w:sz w:val="20"/>
                <w:szCs w:val="20"/>
                <w:lang w:val="ro-RO"/>
              </w:rPr>
              <w:t xml:space="preserve">care </w:t>
            </w:r>
            <w:r w:rsidRPr="00F70911">
              <w:rPr>
                <w:rFonts w:cstheme="minorHAnsi"/>
                <w:sz w:val="20"/>
                <w:szCs w:val="20"/>
                <w:lang w:val="ro-RO"/>
              </w:rPr>
              <w:t>nu au obținut finanțare pentru cererile depuse)</w:t>
            </w:r>
          </w:p>
        </w:tc>
        <w:tc>
          <w:tcPr>
            <w:tcW w:w="774" w:type="dxa"/>
          </w:tcPr>
          <w:p w14:paraId="5B059E55"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4A21D756"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0BB1A03" w14:textId="77777777" w:rsidR="00D03732" w:rsidRPr="00F70911" w:rsidRDefault="00D03732" w:rsidP="00F70911">
            <w:pPr>
              <w:spacing w:line="276" w:lineRule="auto"/>
              <w:rPr>
                <w:rFonts w:cstheme="minorHAnsi"/>
                <w:sz w:val="20"/>
                <w:szCs w:val="20"/>
                <w:lang w:val="ro-RO"/>
              </w:rPr>
            </w:pPr>
          </w:p>
        </w:tc>
        <w:tc>
          <w:tcPr>
            <w:tcW w:w="8127" w:type="dxa"/>
          </w:tcPr>
          <w:p w14:paraId="64E1CA51"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Grupuri țintă în general (participanți la activități, beneficiari finali, destinatari direcți ai acțiunilor finanțate prin proiecte)</w:t>
            </w:r>
          </w:p>
        </w:tc>
        <w:tc>
          <w:tcPr>
            <w:tcW w:w="774" w:type="dxa"/>
          </w:tcPr>
          <w:p w14:paraId="451B79F0"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241621A7"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0F4ECE58" w14:textId="77777777" w:rsidR="00D03732" w:rsidRPr="00F70911" w:rsidRDefault="00D03732" w:rsidP="00F70911">
            <w:pPr>
              <w:spacing w:line="276" w:lineRule="auto"/>
              <w:rPr>
                <w:rFonts w:cstheme="minorHAnsi"/>
                <w:sz w:val="20"/>
                <w:szCs w:val="20"/>
                <w:lang w:val="ro-RO"/>
              </w:rPr>
            </w:pPr>
          </w:p>
        </w:tc>
        <w:tc>
          <w:tcPr>
            <w:tcW w:w="8127" w:type="dxa"/>
          </w:tcPr>
          <w:p w14:paraId="5D4EC01D"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Public general (populația adultă a țării în totalitate)</w:t>
            </w:r>
          </w:p>
        </w:tc>
        <w:tc>
          <w:tcPr>
            <w:tcW w:w="774" w:type="dxa"/>
          </w:tcPr>
          <w:p w14:paraId="312CF094"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0015CCE1" w14:textId="77777777" w:rsidR="00D03732" w:rsidRPr="00F70911" w:rsidRDefault="00D03732" w:rsidP="00F70911">
      <w:pPr>
        <w:spacing w:after="160" w:line="276" w:lineRule="auto"/>
        <w:jc w:val="left"/>
        <w:rPr>
          <w:rFonts w:cstheme="minorHAnsi"/>
          <w:sz w:val="20"/>
          <w:szCs w:val="20"/>
          <w:lang w:val="ro-RO"/>
        </w:rPr>
      </w:pPr>
    </w:p>
    <w:p w14:paraId="152B82B2" w14:textId="6DA50FE1"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Q. Estimați pe o scala de la 1</w:t>
      </w:r>
      <w:r w:rsidR="00BF7197" w:rsidRPr="00F70911">
        <w:rPr>
          <w:rFonts w:cstheme="minorHAnsi"/>
          <w:b/>
          <w:sz w:val="20"/>
          <w:szCs w:val="20"/>
          <w:lang w:val="ro-RO"/>
        </w:rPr>
        <w:t xml:space="preserve"> </w:t>
      </w:r>
      <w:r w:rsidRPr="00F70911">
        <w:rPr>
          <w:rFonts w:cstheme="minorHAnsi"/>
          <w:b/>
          <w:sz w:val="20"/>
          <w:szCs w:val="20"/>
          <w:lang w:val="ro-RO"/>
        </w:rPr>
        <w:t>(rol foarte mic) la 10 (rol foarte mare) rolul pe care fiecare dintre următoarele categorii de actori instituțional îl au în creșterea notorietății programelor operaționale la nivel național:</w:t>
      </w:r>
    </w:p>
    <w:tbl>
      <w:tblPr>
        <w:tblStyle w:val="GridTable1Light-Accent1"/>
        <w:tblW w:w="9463" w:type="dxa"/>
        <w:tblLook w:val="04A0" w:firstRow="1" w:lastRow="0" w:firstColumn="1" w:lastColumn="0" w:noHBand="0" w:noVBand="1"/>
      </w:tblPr>
      <w:tblGrid>
        <w:gridCol w:w="562"/>
        <w:gridCol w:w="8127"/>
        <w:gridCol w:w="774"/>
      </w:tblGrid>
      <w:tr w:rsidR="00D03732" w:rsidRPr="00F70911" w14:paraId="19CDCE1F"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1419FFC"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Q</w:t>
            </w:r>
          </w:p>
        </w:tc>
        <w:tc>
          <w:tcPr>
            <w:tcW w:w="8127" w:type="dxa"/>
          </w:tcPr>
          <w:p w14:paraId="0DA35EAA"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p>
        </w:tc>
        <w:tc>
          <w:tcPr>
            <w:tcW w:w="774" w:type="dxa"/>
          </w:tcPr>
          <w:p w14:paraId="4F736A9C"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Notă</w:t>
            </w:r>
          </w:p>
        </w:tc>
      </w:tr>
      <w:tr w:rsidR="00D03732" w:rsidRPr="00F70911" w14:paraId="27A99E70"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076940E0" w14:textId="77777777" w:rsidR="00D03732" w:rsidRPr="00F70911" w:rsidRDefault="00D03732" w:rsidP="00F70911">
            <w:pPr>
              <w:spacing w:line="276" w:lineRule="auto"/>
              <w:rPr>
                <w:rFonts w:cstheme="minorHAnsi"/>
                <w:sz w:val="20"/>
                <w:szCs w:val="20"/>
                <w:lang w:val="ro-RO"/>
              </w:rPr>
            </w:pPr>
          </w:p>
        </w:tc>
        <w:tc>
          <w:tcPr>
            <w:tcW w:w="8127" w:type="dxa"/>
          </w:tcPr>
          <w:p w14:paraId="6BEA7B08"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Uniunea europeană, Comisia Europeană, Reprezentanța EC în România</w:t>
            </w:r>
          </w:p>
        </w:tc>
        <w:tc>
          <w:tcPr>
            <w:tcW w:w="774" w:type="dxa"/>
          </w:tcPr>
          <w:p w14:paraId="1D7EE1D0"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09EFA4AC"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12FF92B" w14:textId="77777777" w:rsidR="00D03732" w:rsidRPr="00F70911" w:rsidRDefault="00D03732" w:rsidP="00F70911">
            <w:pPr>
              <w:spacing w:line="276" w:lineRule="auto"/>
              <w:rPr>
                <w:rFonts w:cstheme="minorHAnsi"/>
                <w:sz w:val="20"/>
                <w:szCs w:val="20"/>
                <w:lang w:val="ro-RO"/>
              </w:rPr>
            </w:pPr>
          </w:p>
        </w:tc>
        <w:tc>
          <w:tcPr>
            <w:tcW w:w="8127" w:type="dxa"/>
          </w:tcPr>
          <w:p w14:paraId="1876AF3B"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Autoritățile de management (AM/OIR/ADR) ale programelor</w:t>
            </w:r>
          </w:p>
        </w:tc>
        <w:tc>
          <w:tcPr>
            <w:tcW w:w="774" w:type="dxa"/>
          </w:tcPr>
          <w:p w14:paraId="1C2D1E49"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7C75103E"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98D1F45" w14:textId="77777777" w:rsidR="00D03732" w:rsidRPr="00F70911" w:rsidRDefault="00D03732" w:rsidP="00F70911">
            <w:pPr>
              <w:spacing w:line="276" w:lineRule="auto"/>
              <w:rPr>
                <w:rFonts w:cstheme="minorHAnsi"/>
                <w:sz w:val="20"/>
                <w:szCs w:val="20"/>
                <w:lang w:val="ro-RO"/>
              </w:rPr>
            </w:pPr>
          </w:p>
        </w:tc>
        <w:tc>
          <w:tcPr>
            <w:tcW w:w="8127" w:type="dxa"/>
          </w:tcPr>
          <w:p w14:paraId="45F56A2A"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Guvernul României</w:t>
            </w:r>
          </w:p>
        </w:tc>
        <w:tc>
          <w:tcPr>
            <w:tcW w:w="774" w:type="dxa"/>
          </w:tcPr>
          <w:p w14:paraId="72F6ADC3"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7788FFEA"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1FD04D9" w14:textId="77777777" w:rsidR="00D03732" w:rsidRPr="00F70911" w:rsidRDefault="00D03732" w:rsidP="00F70911">
            <w:pPr>
              <w:spacing w:line="276" w:lineRule="auto"/>
              <w:rPr>
                <w:rFonts w:cstheme="minorHAnsi"/>
                <w:sz w:val="20"/>
                <w:szCs w:val="20"/>
                <w:lang w:val="ro-RO"/>
              </w:rPr>
            </w:pPr>
          </w:p>
        </w:tc>
        <w:tc>
          <w:tcPr>
            <w:tcW w:w="8127" w:type="dxa"/>
          </w:tcPr>
          <w:p w14:paraId="52AFC914"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Beneficiarii de proiecte finanțate prin fonduri europene</w:t>
            </w:r>
          </w:p>
        </w:tc>
        <w:tc>
          <w:tcPr>
            <w:tcW w:w="774" w:type="dxa"/>
          </w:tcPr>
          <w:p w14:paraId="3CC1F2B6"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13264746"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5DCE9F01" w14:textId="77777777" w:rsidR="00D03732" w:rsidRPr="00F70911" w:rsidRDefault="00D03732" w:rsidP="00F70911">
            <w:pPr>
              <w:spacing w:line="276" w:lineRule="auto"/>
              <w:rPr>
                <w:rFonts w:cstheme="minorHAnsi"/>
                <w:sz w:val="20"/>
                <w:szCs w:val="20"/>
                <w:lang w:val="ro-RO"/>
              </w:rPr>
            </w:pPr>
          </w:p>
        </w:tc>
        <w:tc>
          <w:tcPr>
            <w:tcW w:w="8127" w:type="dxa"/>
          </w:tcPr>
          <w:p w14:paraId="5AB6D1E3"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Toți cei care au depus cereri de finanțare și au solicitat bani europeni</w:t>
            </w:r>
          </w:p>
        </w:tc>
        <w:tc>
          <w:tcPr>
            <w:tcW w:w="774" w:type="dxa"/>
          </w:tcPr>
          <w:p w14:paraId="329EDA37"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1C2D769A"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3E89135C" w14:textId="77777777" w:rsidR="00D03732" w:rsidRPr="00F70911" w:rsidRDefault="00D03732" w:rsidP="00F70911">
            <w:pPr>
              <w:spacing w:line="276" w:lineRule="auto"/>
              <w:rPr>
                <w:rFonts w:cstheme="minorHAnsi"/>
                <w:sz w:val="20"/>
                <w:szCs w:val="20"/>
                <w:lang w:val="ro-RO"/>
              </w:rPr>
            </w:pPr>
          </w:p>
        </w:tc>
        <w:tc>
          <w:tcPr>
            <w:tcW w:w="8127" w:type="dxa"/>
          </w:tcPr>
          <w:p w14:paraId="2BB87C7A"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Membri grupurilor țintă, beneficiarii finali care au fost vizați de activități/investițiile din proiecte</w:t>
            </w:r>
          </w:p>
        </w:tc>
        <w:tc>
          <w:tcPr>
            <w:tcW w:w="774" w:type="dxa"/>
          </w:tcPr>
          <w:p w14:paraId="5F8C15CE"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2313DC85"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172BA19A" w14:textId="77777777" w:rsidR="00D03732" w:rsidRPr="00F70911" w:rsidRDefault="00D03732" w:rsidP="00F70911">
            <w:pPr>
              <w:spacing w:line="276" w:lineRule="auto"/>
              <w:rPr>
                <w:rFonts w:cstheme="minorHAnsi"/>
                <w:sz w:val="20"/>
                <w:szCs w:val="20"/>
                <w:lang w:val="ro-RO"/>
              </w:rPr>
            </w:pPr>
          </w:p>
        </w:tc>
        <w:tc>
          <w:tcPr>
            <w:tcW w:w="8127" w:type="dxa"/>
          </w:tcPr>
          <w:p w14:paraId="7FE35880"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Primăriile/ consiliile locale, județene din aria unde au fost implementate proiecte</w:t>
            </w:r>
          </w:p>
        </w:tc>
        <w:tc>
          <w:tcPr>
            <w:tcW w:w="774" w:type="dxa"/>
          </w:tcPr>
          <w:p w14:paraId="4FC7123F"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53B34EED"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4BFFA7CB" w14:textId="77777777" w:rsidR="00D03732" w:rsidRPr="00F70911" w:rsidRDefault="00D03732" w:rsidP="00F70911">
            <w:pPr>
              <w:spacing w:line="276" w:lineRule="auto"/>
              <w:rPr>
                <w:rFonts w:cstheme="minorHAnsi"/>
                <w:sz w:val="20"/>
                <w:szCs w:val="20"/>
                <w:lang w:val="ro-RO"/>
              </w:rPr>
            </w:pPr>
          </w:p>
        </w:tc>
        <w:tc>
          <w:tcPr>
            <w:tcW w:w="8127" w:type="dxa"/>
          </w:tcPr>
          <w:p w14:paraId="29D4E98B"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Altcineva. Cine?</w:t>
            </w:r>
          </w:p>
        </w:tc>
        <w:tc>
          <w:tcPr>
            <w:tcW w:w="774" w:type="dxa"/>
          </w:tcPr>
          <w:p w14:paraId="68104852"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1967D861" w14:textId="77777777" w:rsidTr="00AB4FA7">
        <w:tc>
          <w:tcPr>
            <w:cnfStyle w:val="001000000000" w:firstRow="0" w:lastRow="0" w:firstColumn="1" w:lastColumn="0" w:oddVBand="0" w:evenVBand="0" w:oddHBand="0" w:evenHBand="0" w:firstRowFirstColumn="0" w:firstRowLastColumn="0" w:lastRowFirstColumn="0" w:lastRowLastColumn="0"/>
            <w:tcW w:w="562" w:type="dxa"/>
          </w:tcPr>
          <w:p w14:paraId="20E7AB79" w14:textId="77777777" w:rsidR="00D03732" w:rsidRPr="00F70911" w:rsidRDefault="00D03732" w:rsidP="00F70911">
            <w:pPr>
              <w:spacing w:line="276" w:lineRule="auto"/>
              <w:rPr>
                <w:rFonts w:cstheme="minorHAnsi"/>
                <w:sz w:val="20"/>
                <w:szCs w:val="20"/>
                <w:lang w:val="ro-RO"/>
              </w:rPr>
            </w:pPr>
          </w:p>
        </w:tc>
        <w:tc>
          <w:tcPr>
            <w:tcW w:w="8127" w:type="dxa"/>
          </w:tcPr>
          <w:p w14:paraId="72A9FE78"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Nimeni nu are acest rol.</w:t>
            </w:r>
          </w:p>
        </w:tc>
        <w:tc>
          <w:tcPr>
            <w:tcW w:w="774" w:type="dxa"/>
          </w:tcPr>
          <w:p w14:paraId="7E9446AA"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3FE4B504" w14:textId="77777777" w:rsidR="00D03732" w:rsidRPr="00F70911" w:rsidRDefault="00D03732" w:rsidP="00F70911">
      <w:pPr>
        <w:spacing w:line="276" w:lineRule="auto"/>
        <w:rPr>
          <w:rFonts w:cstheme="minorHAnsi"/>
          <w:b/>
          <w:sz w:val="20"/>
          <w:szCs w:val="20"/>
          <w:lang w:val="ro-RO"/>
        </w:rPr>
      </w:pPr>
    </w:p>
    <w:p w14:paraId="440121A3" w14:textId="77777777"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 xml:space="preserve"> </w:t>
      </w:r>
      <w:r w:rsidRPr="00F70911">
        <w:rPr>
          <w:rFonts w:cstheme="minorHAnsi"/>
          <w:b/>
          <w:sz w:val="20"/>
          <w:szCs w:val="20"/>
          <w:lang w:val="fr-FR"/>
        </w:rPr>
        <w:t xml:space="preserve">Q. </w:t>
      </w:r>
      <w:r w:rsidRPr="00F70911">
        <w:rPr>
          <w:rFonts w:cstheme="minorHAnsi"/>
          <w:b/>
          <w:sz w:val="20"/>
          <w:szCs w:val="20"/>
          <w:lang w:val="ro-RO"/>
        </w:rPr>
        <w:t xml:space="preserve">Instituția dvs. face parte din consilii consultative la nivel local și/sau regional pentru elaborarea de strategii/ planuri de dezvoltare (locale, județene, regionale, naționale)? </w:t>
      </w:r>
    </w:p>
    <w:p w14:paraId="7A74331E" w14:textId="77777777" w:rsidR="00D03732" w:rsidRPr="00F70911" w:rsidRDefault="00D03732" w:rsidP="00F70911">
      <w:pPr>
        <w:spacing w:line="276" w:lineRule="auto"/>
        <w:rPr>
          <w:rFonts w:cstheme="minorHAnsi"/>
          <w:sz w:val="20"/>
          <w:szCs w:val="20"/>
          <w:lang w:val="fr-FR"/>
        </w:rPr>
      </w:pPr>
      <w:r w:rsidRPr="00F70911">
        <w:rPr>
          <w:rFonts w:cstheme="minorHAnsi"/>
          <w:sz w:val="20"/>
          <w:szCs w:val="20"/>
          <w:lang w:val="fr-FR"/>
        </w:rPr>
        <w:t>1. da</w:t>
      </w:r>
    </w:p>
    <w:p w14:paraId="56D9FBFC" w14:textId="77777777" w:rsidR="00D03732" w:rsidRPr="00F70911" w:rsidRDefault="00D03732" w:rsidP="00F70911">
      <w:pPr>
        <w:spacing w:line="276" w:lineRule="auto"/>
        <w:rPr>
          <w:rFonts w:cstheme="minorHAnsi"/>
          <w:sz w:val="20"/>
          <w:szCs w:val="20"/>
          <w:lang w:val="fr-FR"/>
        </w:rPr>
      </w:pPr>
      <w:r w:rsidRPr="00F70911">
        <w:rPr>
          <w:rFonts w:cstheme="minorHAnsi"/>
          <w:sz w:val="20"/>
          <w:szCs w:val="20"/>
          <w:lang w:val="fr-FR"/>
        </w:rPr>
        <w:t>2. nu</w:t>
      </w:r>
    </w:p>
    <w:p w14:paraId="03A4D695" w14:textId="77777777" w:rsidR="00D03732" w:rsidRPr="00F70911" w:rsidRDefault="00D03732" w:rsidP="00F70911">
      <w:pPr>
        <w:spacing w:line="276" w:lineRule="auto"/>
        <w:rPr>
          <w:rFonts w:cstheme="minorHAnsi"/>
          <w:sz w:val="20"/>
          <w:szCs w:val="20"/>
          <w:lang w:val="fr-FR"/>
        </w:rPr>
      </w:pPr>
    </w:p>
    <w:p w14:paraId="65C8B20C" w14:textId="77777777" w:rsidR="00D03732" w:rsidRPr="00F70911" w:rsidRDefault="00D03732" w:rsidP="00F70911">
      <w:pPr>
        <w:spacing w:line="276" w:lineRule="auto"/>
        <w:rPr>
          <w:rFonts w:cstheme="minorHAnsi"/>
          <w:b/>
          <w:sz w:val="20"/>
          <w:szCs w:val="20"/>
          <w:lang w:val="ro-RO"/>
        </w:rPr>
      </w:pPr>
      <w:r w:rsidRPr="00F70911">
        <w:rPr>
          <w:rFonts w:cstheme="minorHAnsi"/>
          <w:b/>
          <w:sz w:val="20"/>
          <w:szCs w:val="20"/>
          <w:lang w:val="ro-RO"/>
        </w:rPr>
        <w:t>Q. Care sunt cele mai importate 3 nevoi de comunicare ale principalul dvs. grup țintă (menționați) pe care le-ați identificat pentru perioada următoare de programare (2021-2027)?</w:t>
      </w:r>
    </w:p>
    <w:tbl>
      <w:tblPr>
        <w:tblStyle w:val="GridTable1Light-Accent1"/>
        <w:tblW w:w="0" w:type="auto"/>
        <w:tblLook w:val="04A0" w:firstRow="1" w:lastRow="0" w:firstColumn="1" w:lastColumn="0" w:noHBand="0" w:noVBand="1"/>
      </w:tblPr>
      <w:tblGrid>
        <w:gridCol w:w="2122"/>
        <w:gridCol w:w="7228"/>
      </w:tblGrid>
      <w:tr w:rsidR="00D03732" w:rsidRPr="00F70911" w14:paraId="736D6AB4" w14:textId="77777777" w:rsidTr="00AB4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F635EBC" w14:textId="77777777" w:rsidR="00D03732" w:rsidRPr="00F70911" w:rsidRDefault="00D03732" w:rsidP="00F70911">
            <w:pPr>
              <w:spacing w:line="276" w:lineRule="auto"/>
              <w:rPr>
                <w:rFonts w:cstheme="minorHAnsi"/>
                <w:sz w:val="20"/>
                <w:szCs w:val="20"/>
                <w:lang w:val="ro-RO"/>
              </w:rPr>
            </w:pPr>
            <w:r w:rsidRPr="00F70911">
              <w:rPr>
                <w:rFonts w:cstheme="minorHAnsi"/>
                <w:sz w:val="20"/>
                <w:szCs w:val="20"/>
                <w:lang w:val="ro-RO"/>
              </w:rPr>
              <w:t>Grup țintă</w:t>
            </w:r>
          </w:p>
        </w:tc>
        <w:tc>
          <w:tcPr>
            <w:tcW w:w="7228" w:type="dxa"/>
          </w:tcPr>
          <w:p w14:paraId="02362D1D" w14:textId="77777777" w:rsidR="00D03732" w:rsidRPr="00F70911" w:rsidRDefault="00D03732" w:rsidP="00F70911">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lang w:val="ro-RO"/>
              </w:rPr>
            </w:pPr>
            <w:r w:rsidRPr="00F70911">
              <w:rPr>
                <w:rFonts w:cstheme="minorHAnsi"/>
                <w:sz w:val="20"/>
                <w:szCs w:val="20"/>
                <w:lang w:val="ro-RO"/>
              </w:rPr>
              <w:t>Nevoi de comunicare</w:t>
            </w:r>
          </w:p>
        </w:tc>
      </w:tr>
      <w:tr w:rsidR="00D03732" w:rsidRPr="00F70911" w14:paraId="71D0B43C" w14:textId="77777777" w:rsidTr="00AB4FA7">
        <w:tc>
          <w:tcPr>
            <w:cnfStyle w:val="001000000000" w:firstRow="0" w:lastRow="0" w:firstColumn="1" w:lastColumn="0" w:oddVBand="0" w:evenVBand="0" w:oddHBand="0" w:evenHBand="0" w:firstRowFirstColumn="0" w:firstRowLastColumn="0" w:lastRowFirstColumn="0" w:lastRowLastColumn="0"/>
            <w:tcW w:w="2122" w:type="dxa"/>
            <w:vMerge w:val="restart"/>
          </w:tcPr>
          <w:p w14:paraId="47A36BEF" w14:textId="77777777" w:rsidR="00D03732" w:rsidRPr="00F70911" w:rsidRDefault="00D03732" w:rsidP="00F70911">
            <w:pPr>
              <w:spacing w:line="276" w:lineRule="auto"/>
              <w:rPr>
                <w:rFonts w:cstheme="minorHAnsi"/>
                <w:sz w:val="20"/>
                <w:szCs w:val="20"/>
                <w:lang w:val="ro-RO"/>
              </w:rPr>
            </w:pPr>
          </w:p>
        </w:tc>
        <w:tc>
          <w:tcPr>
            <w:tcW w:w="7228" w:type="dxa"/>
          </w:tcPr>
          <w:p w14:paraId="637099FF"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35D25EE0" w14:textId="77777777" w:rsidTr="00AB4FA7">
        <w:tc>
          <w:tcPr>
            <w:cnfStyle w:val="001000000000" w:firstRow="0" w:lastRow="0" w:firstColumn="1" w:lastColumn="0" w:oddVBand="0" w:evenVBand="0" w:oddHBand="0" w:evenHBand="0" w:firstRowFirstColumn="0" w:firstRowLastColumn="0" w:lastRowFirstColumn="0" w:lastRowLastColumn="0"/>
            <w:tcW w:w="2122" w:type="dxa"/>
            <w:vMerge/>
          </w:tcPr>
          <w:p w14:paraId="6E9F5183" w14:textId="77777777" w:rsidR="00D03732" w:rsidRPr="00F70911" w:rsidRDefault="00D03732" w:rsidP="00F70911">
            <w:pPr>
              <w:spacing w:line="276" w:lineRule="auto"/>
              <w:rPr>
                <w:rFonts w:cstheme="minorHAnsi"/>
                <w:sz w:val="20"/>
                <w:szCs w:val="20"/>
                <w:lang w:val="ro-RO"/>
              </w:rPr>
            </w:pPr>
          </w:p>
        </w:tc>
        <w:tc>
          <w:tcPr>
            <w:tcW w:w="7228" w:type="dxa"/>
          </w:tcPr>
          <w:p w14:paraId="71070832"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D03732" w:rsidRPr="00F70911" w14:paraId="2F33C10D" w14:textId="77777777" w:rsidTr="00AB4FA7">
        <w:tc>
          <w:tcPr>
            <w:cnfStyle w:val="001000000000" w:firstRow="0" w:lastRow="0" w:firstColumn="1" w:lastColumn="0" w:oddVBand="0" w:evenVBand="0" w:oddHBand="0" w:evenHBand="0" w:firstRowFirstColumn="0" w:firstRowLastColumn="0" w:lastRowFirstColumn="0" w:lastRowLastColumn="0"/>
            <w:tcW w:w="2122" w:type="dxa"/>
            <w:vMerge/>
          </w:tcPr>
          <w:p w14:paraId="628E82D3" w14:textId="77777777" w:rsidR="00D03732" w:rsidRPr="00F70911" w:rsidRDefault="00D03732" w:rsidP="00F70911">
            <w:pPr>
              <w:spacing w:line="276" w:lineRule="auto"/>
              <w:rPr>
                <w:rFonts w:cstheme="minorHAnsi"/>
                <w:sz w:val="20"/>
                <w:szCs w:val="20"/>
                <w:lang w:val="ro-RO"/>
              </w:rPr>
            </w:pPr>
          </w:p>
        </w:tc>
        <w:tc>
          <w:tcPr>
            <w:tcW w:w="7228" w:type="dxa"/>
          </w:tcPr>
          <w:p w14:paraId="103DD57C" w14:textId="77777777" w:rsidR="00D03732" w:rsidRPr="00F70911" w:rsidRDefault="00D03732" w:rsidP="00F70911">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6F81E2BE" w14:textId="77777777" w:rsidR="00D03732" w:rsidRPr="00F70911" w:rsidRDefault="00D03732" w:rsidP="00F70911">
      <w:pPr>
        <w:spacing w:after="160" w:line="276" w:lineRule="auto"/>
        <w:jc w:val="left"/>
        <w:rPr>
          <w:rFonts w:cstheme="minorHAnsi"/>
          <w:sz w:val="20"/>
          <w:szCs w:val="20"/>
          <w:lang w:val="ro-RO"/>
        </w:rPr>
      </w:pPr>
    </w:p>
    <w:p w14:paraId="10CA9E63" w14:textId="08DD72A0" w:rsidR="00BF7197" w:rsidRPr="00F70911" w:rsidRDefault="00BF7197" w:rsidP="00F70911">
      <w:pPr>
        <w:spacing w:line="276" w:lineRule="auto"/>
        <w:rPr>
          <w:rFonts w:cstheme="minorHAnsi"/>
          <w:b/>
          <w:sz w:val="20"/>
          <w:szCs w:val="20"/>
          <w:lang w:val="ro-RO"/>
        </w:rPr>
      </w:pPr>
      <w:r w:rsidRPr="00F70911">
        <w:rPr>
          <w:rFonts w:cstheme="minorHAnsi"/>
          <w:b/>
          <w:sz w:val="20"/>
          <w:szCs w:val="20"/>
          <w:lang w:val="ro-RO"/>
        </w:rPr>
        <w:t xml:space="preserve">Q .Câți parteneri instituționali au fost împreună cu dvs. în proiectele pe care nu le-ați câștigat (cereri de finanțare respinse)? </w:t>
      </w:r>
    </w:p>
    <w:p w14:paraId="705F0FE4" w14:textId="3A1F6E23" w:rsidR="00BF7197" w:rsidRPr="00F70911" w:rsidRDefault="00BF7197" w:rsidP="00F70911">
      <w:pPr>
        <w:spacing w:line="276" w:lineRule="auto"/>
        <w:rPr>
          <w:rFonts w:cstheme="minorHAnsi"/>
          <w:sz w:val="20"/>
          <w:szCs w:val="20"/>
          <w:lang w:val="ro-RO"/>
        </w:rPr>
      </w:pPr>
      <w:r w:rsidRPr="00F70911">
        <w:rPr>
          <w:rFonts w:cstheme="minorHAnsi"/>
          <w:sz w:val="20"/>
          <w:szCs w:val="20"/>
          <w:lang w:val="ro-RO"/>
        </w:rPr>
        <w:t xml:space="preserve">număr total…………… </w:t>
      </w:r>
      <w:r w:rsidRPr="00F70911">
        <w:rPr>
          <w:rFonts w:cstheme="minorHAnsi"/>
          <w:sz w:val="20"/>
          <w:szCs w:val="20"/>
          <w:lang w:val="ro-RO"/>
        </w:rPr>
        <w:tab/>
      </w:r>
      <w:r w:rsidRPr="00F70911">
        <w:rPr>
          <w:rFonts w:cstheme="minorHAnsi"/>
          <w:sz w:val="20"/>
          <w:szCs w:val="20"/>
          <w:lang w:val="ro-RO"/>
        </w:rPr>
        <w:tab/>
        <w:t>(0=fără parteneri)</w:t>
      </w:r>
    </w:p>
    <w:p w14:paraId="3E89115E" w14:textId="64E476C0" w:rsidR="00D03732" w:rsidRPr="00F70911" w:rsidRDefault="00D03732" w:rsidP="00F70911">
      <w:pPr>
        <w:spacing w:after="160" w:line="276" w:lineRule="auto"/>
        <w:jc w:val="left"/>
        <w:rPr>
          <w:rFonts w:cstheme="minorHAnsi"/>
          <w:sz w:val="20"/>
          <w:szCs w:val="20"/>
          <w:lang w:val="ro-RO"/>
        </w:rPr>
      </w:pPr>
      <w:r w:rsidRPr="00F70911">
        <w:rPr>
          <w:rFonts w:cstheme="minorHAnsi"/>
          <w:sz w:val="20"/>
          <w:szCs w:val="20"/>
          <w:lang w:val="ro-RO"/>
        </w:rPr>
        <w:br w:type="page"/>
      </w:r>
    </w:p>
    <w:p w14:paraId="2BAC9AF6" w14:textId="77777777" w:rsidR="00D03732" w:rsidRPr="00F70911" w:rsidRDefault="00D03732" w:rsidP="00F70911">
      <w:pPr>
        <w:spacing w:after="160" w:line="276" w:lineRule="auto"/>
        <w:jc w:val="left"/>
        <w:rPr>
          <w:rFonts w:cstheme="minorHAnsi"/>
          <w:sz w:val="20"/>
          <w:szCs w:val="20"/>
          <w:lang w:val="ro-RO"/>
        </w:rPr>
      </w:pPr>
    </w:p>
    <w:p w14:paraId="57429FA1" w14:textId="77777777" w:rsidR="00F71694" w:rsidRPr="00F70911" w:rsidRDefault="00F71694" w:rsidP="00F70911">
      <w:pPr>
        <w:spacing w:line="276" w:lineRule="auto"/>
        <w:rPr>
          <w:rFonts w:cstheme="minorHAnsi"/>
          <w:sz w:val="20"/>
          <w:szCs w:val="20"/>
          <w:lang w:val="ro-RO"/>
        </w:rPr>
      </w:pPr>
    </w:p>
    <w:p w14:paraId="4CC29694" w14:textId="77777777" w:rsidR="008B7074" w:rsidRPr="00F70911" w:rsidRDefault="008B7074" w:rsidP="00F70911">
      <w:pPr>
        <w:pStyle w:val="Heading1"/>
        <w:keepLines w:val="0"/>
        <w:numPr>
          <w:ilvl w:val="0"/>
          <w:numId w:val="2"/>
        </w:numPr>
        <w:snapToGrid w:val="0"/>
        <w:spacing w:before="0" w:after="120" w:line="276" w:lineRule="auto"/>
        <w:jc w:val="left"/>
        <w:rPr>
          <w:rFonts w:asciiTheme="minorHAnsi" w:hAnsiTheme="minorHAnsi" w:cstheme="minorHAnsi"/>
          <w:b/>
          <w:bCs/>
          <w:caps/>
          <w:sz w:val="20"/>
          <w:szCs w:val="20"/>
          <w:lang w:val="ro-RO" w:bidi="ne-NP"/>
        </w:rPr>
      </w:pPr>
      <w:bookmarkStart w:id="41" w:name="_Toc39748373"/>
      <w:bookmarkStart w:id="42" w:name="_Toc67841184"/>
      <w:r w:rsidRPr="00F70911">
        <w:rPr>
          <w:rFonts w:asciiTheme="minorHAnsi" w:hAnsiTheme="minorHAnsi" w:cstheme="minorHAnsi"/>
          <w:b/>
          <w:bCs/>
          <w:caps/>
          <w:sz w:val="20"/>
          <w:szCs w:val="20"/>
          <w:lang w:val="ro-RO" w:bidi="ne-NP"/>
        </w:rPr>
        <w:t>Abordare metodologică privind realizarea focus grupului de validare</w:t>
      </w:r>
      <w:bookmarkEnd w:id="41"/>
      <w:bookmarkEnd w:id="42"/>
    </w:p>
    <w:p w14:paraId="60179590" w14:textId="77777777" w:rsidR="008B7074" w:rsidRPr="00F70911" w:rsidRDefault="008B7074" w:rsidP="00F70911">
      <w:pPr>
        <w:snapToGrid w:val="0"/>
        <w:spacing w:after="120" w:line="276" w:lineRule="auto"/>
        <w:contextualSpacing/>
        <w:rPr>
          <w:rFonts w:cstheme="minorHAnsi"/>
          <w:bCs/>
          <w:iCs/>
          <w:sz w:val="20"/>
          <w:szCs w:val="20"/>
          <w:highlight w:val="yellow"/>
          <w:lang w:val="ro-RO" w:bidi="ne-NP"/>
        </w:rPr>
      </w:pPr>
    </w:p>
    <w:p w14:paraId="336083F1" w14:textId="7B088A5A"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Focus grupul va fi organizat la nivel strategic și va avea rol de validare și completare a informațiilor obținute anterior și vor fi invitați să participe reprezentanții factorilor decizionali (AM POCU, OIPOCU, Direcția Comunicare- Mini</w:t>
      </w:r>
      <w:r w:rsidR="008E0F27" w:rsidRPr="00F70911">
        <w:rPr>
          <w:rFonts w:cstheme="minorHAnsi"/>
          <w:sz w:val="20"/>
          <w:szCs w:val="20"/>
          <w:lang w:val="ro-RO"/>
        </w:rPr>
        <w:t>sterul Fondurilor Europene etc).</w:t>
      </w:r>
      <w:r w:rsidRPr="00F70911">
        <w:rPr>
          <w:rFonts w:cstheme="minorHAnsi"/>
          <w:sz w:val="20"/>
          <w:szCs w:val="20"/>
          <w:lang w:val="ro-RO"/>
        </w:rPr>
        <w:t xml:space="preserve"> Se are în vedere organizarea unui  focus-grup  în vederea validării constatărilor preliminare ale procesului de evaluare și facilitarea identificării de lecții învățate.</w:t>
      </w:r>
    </w:p>
    <w:p w14:paraId="039E10D9" w14:textId="77777777" w:rsidR="00C65FAC" w:rsidRPr="00F70911" w:rsidRDefault="00C65FAC" w:rsidP="00F70911">
      <w:pPr>
        <w:spacing w:line="276" w:lineRule="auto"/>
        <w:rPr>
          <w:rFonts w:cstheme="minorHAnsi"/>
          <w:sz w:val="20"/>
          <w:szCs w:val="20"/>
          <w:lang w:val="ro-RO"/>
        </w:rPr>
      </w:pPr>
    </w:p>
    <w:p w14:paraId="18B28729" w14:textId="77777777" w:rsidR="00C65FAC" w:rsidRPr="00F70911" w:rsidRDefault="00C65FAC" w:rsidP="00F70911">
      <w:pPr>
        <w:spacing w:line="276" w:lineRule="auto"/>
        <w:rPr>
          <w:rFonts w:cstheme="minorHAnsi"/>
          <w:b/>
          <w:i/>
          <w:sz w:val="20"/>
          <w:szCs w:val="20"/>
          <w:lang w:val="ro-RO"/>
        </w:rPr>
      </w:pPr>
      <w:r w:rsidRPr="00F70911">
        <w:rPr>
          <w:rFonts w:cstheme="minorHAnsi"/>
          <w:b/>
          <w:i/>
          <w:sz w:val="20"/>
          <w:szCs w:val="20"/>
          <w:lang w:val="ro-RO"/>
        </w:rPr>
        <w:t>Modalitatea de derulare a focus grupului</w:t>
      </w:r>
    </w:p>
    <w:p w14:paraId="13F8007C"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Dată fiind situația generată de pandemia Covid-19 și a posibilității extinderii măsurilor de carantină inclusiv până la finalizarea exercițiului de evaluare, este posibil ca inclusiv FG de validare să se desfășoare online, sub formă de webinar, prin intermediul unor platforme comun agreate cu participanții (ex. Zoom sau Skype). În cazul în care până la organizarea acestui FG, restricțiile vor fi înlăturate, FG-ul se va derula în mod normal prin invitarea tuturor participanților în cadrul unei locații agreate în București.</w:t>
      </w:r>
    </w:p>
    <w:p w14:paraId="2C3742F1"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Focus-grupul va fi organizat cu 5-10 persoane și vor viza reprezentanți ai următoarelor instituții și organizații:</w:t>
      </w:r>
    </w:p>
    <w:p w14:paraId="5F0FE7FC" w14:textId="5244E5A1" w:rsidR="00C65FAC" w:rsidRPr="00F70911" w:rsidRDefault="00252604" w:rsidP="00F70911">
      <w:pPr>
        <w:pStyle w:val="ListParagraph"/>
        <w:numPr>
          <w:ilvl w:val="0"/>
          <w:numId w:val="24"/>
        </w:numPr>
        <w:spacing w:after="160" w:line="276" w:lineRule="auto"/>
        <w:rPr>
          <w:rFonts w:cstheme="minorHAnsi"/>
          <w:sz w:val="20"/>
          <w:szCs w:val="20"/>
          <w:lang w:val="ro-RO"/>
        </w:rPr>
      </w:pPr>
      <w:r w:rsidRPr="00F70911">
        <w:rPr>
          <w:rFonts w:cstheme="minorHAnsi"/>
          <w:sz w:val="20"/>
          <w:szCs w:val="20"/>
          <w:lang w:val="ro-RO"/>
        </w:rPr>
        <w:t>MIPE</w:t>
      </w:r>
      <w:r w:rsidR="00C65FAC" w:rsidRPr="00F70911">
        <w:rPr>
          <w:rFonts w:cstheme="minorHAnsi"/>
          <w:sz w:val="20"/>
          <w:szCs w:val="20"/>
          <w:lang w:val="ro-RO"/>
        </w:rPr>
        <w:t>, Autoritatea de Management POCU - Direcția Generală Programare, SMIS, Coordonare Program și Evaluare Programe Europene;</w:t>
      </w:r>
    </w:p>
    <w:p w14:paraId="00439B3C" w14:textId="6EE71824" w:rsidR="00C65FAC" w:rsidRPr="00F70911" w:rsidRDefault="00C65FAC" w:rsidP="00F70911">
      <w:pPr>
        <w:pStyle w:val="ListParagraph"/>
        <w:numPr>
          <w:ilvl w:val="0"/>
          <w:numId w:val="24"/>
        </w:numPr>
        <w:spacing w:after="160" w:line="276" w:lineRule="auto"/>
        <w:rPr>
          <w:rFonts w:cstheme="minorHAnsi"/>
          <w:sz w:val="20"/>
          <w:szCs w:val="20"/>
          <w:lang w:val="ro-RO"/>
        </w:rPr>
      </w:pPr>
      <w:r w:rsidRPr="00F70911">
        <w:rPr>
          <w:rFonts w:cstheme="minorHAnsi"/>
          <w:sz w:val="20"/>
          <w:szCs w:val="20"/>
          <w:lang w:val="ro-RO"/>
        </w:rPr>
        <w:t>Reprezentanți ai OI</w:t>
      </w:r>
      <w:r w:rsidR="00252604" w:rsidRPr="00F70911">
        <w:rPr>
          <w:rFonts w:cstheme="minorHAnsi"/>
          <w:sz w:val="20"/>
          <w:szCs w:val="20"/>
          <w:lang w:val="ro-RO"/>
        </w:rPr>
        <w:t>R</w:t>
      </w:r>
      <w:r w:rsidRPr="00F70911">
        <w:rPr>
          <w:rFonts w:cstheme="minorHAnsi"/>
          <w:sz w:val="20"/>
          <w:szCs w:val="20"/>
          <w:lang w:val="ro-RO"/>
        </w:rPr>
        <w:t xml:space="preserve"> POCU;</w:t>
      </w:r>
    </w:p>
    <w:p w14:paraId="3CA6FF26" w14:textId="77777777" w:rsidR="00C65FAC" w:rsidRPr="00F70911" w:rsidRDefault="00C65FAC" w:rsidP="00F70911">
      <w:pPr>
        <w:pStyle w:val="ListParagraph"/>
        <w:numPr>
          <w:ilvl w:val="0"/>
          <w:numId w:val="24"/>
        </w:numPr>
        <w:spacing w:after="160" w:line="276" w:lineRule="auto"/>
        <w:rPr>
          <w:rFonts w:cstheme="minorHAnsi"/>
          <w:sz w:val="20"/>
          <w:szCs w:val="20"/>
          <w:lang w:val="ro-RO"/>
        </w:rPr>
      </w:pPr>
      <w:r w:rsidRPr="00F70911">
        <w:rPr>
          <w:rFonts w:cstheme="minorHAnsi"/>
          <w:sz w:val="20"/>
          <w:szCs w:val="20"/>
          <w:lang w:val="ro-RO"/>
        </w:rPr>
        <w:t>Direcția Comunicare- Ministerul Fondurilor Europene;</w:t>
      </w:r>
    </w:p>
    <w:p w14:paraId="62F03E0F"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 xml:space="preserve">Introducere – va fi făcută de moderator. Se vor furniza detalii cu privire la exercițiul de evaluare, scopul întâlnirii, așteptările în urma întâlnirii. Se va cere permisiunea pentru înregistrarea discuțiilor. </w:t>
      </w:r>
    </w:p>
    <w:p w14:paraId="3589ACED"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 xml:space="preserve">Text orientativ introducere: </w:t>
      </w:r>
    </w:p>
    <w:p w14:paraId="7DBBD404" w14:textId="501558E8" w:rsidR="00C65FAC" w:rsidRPr="00F70911" w:rsidRDefault="00C65FAC" w:rsidP="00F70911">
      <w:pPr>
        <w:spacing w:line="276" w:lineRule="auto"/>
        <w:rPr>
          <w:rFonts w:cstheme="minorHAnsi"/>
          <w:i/>
          <w:sz w:val="20"/>
          <w:szCs w:val="20"/>
          <w:lang w:val="ro-RO"/>
        </w:rPr>
      </w:pPr>
      <w:r w:rsidRPr="00F70911">
        <w:rPr>
          <w:rFonts w:cstheme="minorHAnsi"/>
          <w:i/>
          <w:sz w:val="20"/>
          <w:szCs w:val="20"/>
          <w:lang w:val="ro-RO"/>
        </w:rPr>
        <w:t xml:space="preserve">”Pentru a afla care sunt opiniile dvs. cu privire la intervențiile </w:t>
      </w:r>
      <w:r w:rsidR="00252604" w:rsidRPr="00F70911">
        <w:rPr>
          <w:rFonts w:cstheme="minorHAnsi"/>
          <w:i/>
          <w:sz w:val="20"/>
          <w:szCs w:val="20"/>
          <w:lang w:val="ro-RO"/>
        </w:rPr>
        <w:t xml:space="preserve">în domeniul comunicării </w:t>
      </w:r>
      <w:r w:rsidRPr="00F70911">
        <w:rPr>
          <w:rFonts w:cstheme="minorHAnsi"/>
          <w:i/>
          <w:sz w:val="20"/>
          <w:szCs w:val="20"/>
          <w:lang w:val="ro-RO"/>
        </w:rPr>
        <w:t xml:space="preserve">susținute prin </w:t>
      </w:r>
      <w:r w:rsidR="00252604" w:rsidRPr="00F70911">
        <w:rPr>
          <w:rFonts w:cstheme="minorHAnsi"/>
          <w:i/>
          <w:sz w:val="20"/>
          <w:szCs w:val="20"/>
          <w:lang w:val="ro-RO"/>
        </w:rPr>
        <w:t>POCU</w:t>
      </w:r>
      <w:r w:rsidRPr="00F70911">
        <w:rPr>
          <w:rFonts w:cstheme="minorHAnsi"/>
          <w:i/>
          <w:sz w:val="20"/>
          <w:szCs w:val="20"/>
          <w:lang w:val="ro-RO"/>
        </w:rPr>
        <w:t xml:space="preserve">, vă rugăm să ne răspundeți la câteva întrebări/ vă invităm la o discuție pe acest subiect. </w:t>
      </w:r>
    </w:p>
    <w:p w14:paraId="29C18814" w14:textId="77777777" w:rsidR="00C65FAC" w:rsidRPr="00F70911" w:rsidRDefault="00C65FAC" w:rsidP="00F70911">
      <w:pPr>
        <w:spacing w:line="276" w:lineRule="auto"/>
        <w:rPr>
          <w:rFonts w:cstheme="minorHAnsi"/>
          <w:sz w:val="20"/>
          <w:szCs w:val="20"/>
          <w:lang w:val="ro-RO"/>
        </w:rPr>
      </w:pPr>
      <w:r w:rsidRPr="00F70911">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008E2D07"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Participanții vor fi rugați să descrie rolul (implicarea) pe care l-au avut în legătură cu design-ul și/sau implementarea POCU, respectiv a proiectelor finanțate prin acesta.</w:t>
      </w:r>
    </w:p>
    <w:p w14:paraId="69621D23" w14:textId="3E25F90E"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 xml:space="preserve">Discuția va începe printr-o scurtă prezentare, susținută de moderator, cu privire la rezultatele implementării </w:t>
      </w:r>
      <w:r w:rsidR="00B261D2" w:rsidRPr="00F70911">
        <w:rPr>
          <w:rFonts w:cstheme="minorHAnsi"/>
          <w:sz w:val="20"/>
          <w:szCs w:val="20"/>
          <w:lang w:val="ro-RO"/>
        </w:rPr>
        <w:t>POCU</w:t>
      </w:r>
      <w:r w:rsidRPr="00F70911">
        <w:rPr>
          <w:rFonts w:cstheme="minorHAnsi"/>
          <w:sz w:val="20"/>
          <w:szCs w:val="20"/>
          <w:lang w:val="ro-RO"/>
        </w:rPr>
        <w:t>, după care vor fi discutate principalele constatări și concluzii rezultate din analizele efectuate. Participanții vor primi materialele înainte pentru a se putea familiariza cu acestea și pentru a veni cu comentarii de validare/invalidare a acestora, ulterior discuția fiind focusată pe sintetizarea celor mai importante concluzii, efecte și mecanisme de influență.</w:t>
      </w:r>
    </w:p>
    <w:p w14:paraId="7404BF60"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Introducerea va fi realizată de expertul moderator care va prezenta contextul studiului de evaluare, scopul FG-ului precum și alte aspecte legate de modul de derulare a focus grupului și temele de discuție. Se va solicita permisiunea de înregistrare a discuțiilor cu respectarea aspectelor legate de confidențialitate.</w:t>
      </w:r>
    </w:p>
    <w:p w14:paraId="752EAE3F" w14:textId="77777777" w:rsidR="00C65FAC" w:rsidRPr="00F70911" w:rsidRDefault="00C65FAC" w:rsidP="00F70911">
      <w:pPr>
        <w:spacing w:line="276" w:lineRule="auto"/>
        <w:rPr>
          <w:rFonts w:cstheme="minorHAnsi"/>
          <w:sz w:val="20"/>
          <w:szCs w:val="20"/>
          <w:lang w:val="ro-RO"/>
        </w:rPr>
      </w:pPr>
      <w:r w:rsidRPr="00F70911">
        <w:rPr>
          <w:rFonts w:cstheme="minorHAnsi"/>
          <w:sz w:val="20"/>
          <w:szCs w:val="20"/>
          <w:lang w:val="ro-RO"/>
        </w:rPr>
        <w:t xml:space="preserve">Teme de discuție – listă orientativă </w:t>
      </w:r>
    </w:p>
    <w:p w14:paraId="1ADFA824" w14:textId="491DDDC5" w:rsidR="00C65FAC" w:rsidRPr="00F70911" w:rsidRDefault="00C65FAC" w:rsidP="00F70911">
      <w:pPr>
        <w:pStyle w:val="ListParagraph"/>
        <w:numPr>
          <w:ilvl w:val="0"/>
          <w:numId w:val="25"/>
        </w:numPr>
        <w:spacing w:after="160" w:line="276" w:lineRule="auto"/>
        <w:rPr>
          <w:rFonts w:cstheme="minorHAnsi"/>
          <w:sz w:val="20"/>
          <w:szCs w:val="20"/>
          <w:lang w:val="ro-RO"/>
        </w:rPr>
      </w:pPr>
      <w:r w:rsidRPr="00F70911">
        <w:rPr>
          <w:rFonts w:cstheme="minorHAnsi"/>
          <w:sz w:val="20"/>
          <w:szCs w:val="20"/>
          <w:lang w:val="ro-RO"/>
        </w:rPr>
        <w:t xml:space="preserve">Validarea concluziilor analizei efectuate în cadrul </w:t>
      </w:r>
      <w:r w:rsidR="00B261D2" w:rsidRPr="00F70911">
        <w:rPr>
          <w:rFonts w:cstheme="minorHAnsi"/>
          <w:sz w:val="20"/>
          <w:szCs w:val="20"/>
          <w:lang w:val="ro-RO"/>
        </w:rPr>
        <w:t>OS7.3</w:t>
      </w:r>
    </w:p>
    <w:p w14:paraId="11422D4B" w14:textId="77777777" w:rsidR="00C65FAC" w:rsidRPr="00F70911" w:rsidRDefault="00C65FAC" w:rsidP="00F70911">
      <w:pPr>
        <w:pStyle w:val="ListParagraph"/>
        <w:numPr>
          <w:ilvl w:val="0"/>
          <w:numId w:val="25"/>
        </w:numPr>
        <w:spacing w:after="160" w:line="276" w:lineRule="auto"/>
        <w:rPr>
          <w:rFonts w:cstheme="minorHAnsi"/>
          <w:sz w:val="20"/>
          <w:szCs w:val="20"/>
          <w:lang w:val="ro-RO"/>
        </w:rPr>
      </w:pPr>
      <w:r w:rsidRPr="00F70911">
        <w:rPr>
          <w:rFonts w:cstheme="minorHAnsi"/>
          <w:sz w:val="20"/>
          <w:szCs w:val="20"/>
          <w:lang w:val="ro-RO"/>
        </w:rPr>
        <w:t>Validarea concluziilor privind contribuția programului la evoluția sectorului efectele produse, durabilitatea si propagarea efectelor;</w:t>
      </w:r>
    </w:p>
    <w:p w14:paraId="32D06346" w14:textId="77777777" w:rsidR="00C65FAC" w:rsidRPr="00F70911" w:rsidRDefault="00C65FAC" w:rsidP="00F70911">
      <w:pPr>
        <w:pStyle w:val="ListParagraph"/>
        <w:numPr>
          <w:ilvl w:val="0"/>
          <w:numId w:val="25"/>
        </w:numPr>
        <w:spacing w:after="160" w:line="276" w:lineRule="auto"/>
        <w:rPr>
          <w:rFonts w:cstheme="minorHAnsi"/>
          <w:sz w:val="20"/>
          <w:szCs w:val="20"/>
          <w:lang w:val="ro-RO"/>
        </w:rPr>
      </w:pPr>
      <w:r w:rsidRPr="00F70911">
        <w:rPr>
          <w:rFonts w:cstheme="minorHAnsi"/>
          <w:sz w:val="20"/>
          <w:szCs w:val="20"/>
          <w:lang w:val="ro-RO"/>
        </w:rPr>
        <w:lastRenderedPageBreak/>
        <w:t>Validarea concluziilor privind factorii care au influențat producerea impactului si mecanismele de producere a efectelor;</w:t>
      </w:r>
    </w:p>
    <w:p w14:paraId="7F7D43C6" w14:textId="77777777" w:rsidR="00C65FAC" w:rsidRPr="00F70911" w:rsidRDefault="00C65FAC" w:rsidP="00F70911">
      <w:pPr>
        <w:pStyle w:val="ListParagraph"/>
        <w:numPr>
          <w:ilvl w:val="0"/>
          <w:numId w:val="25"/>
        </w:numPr>
        <w:spacing w:after="160" w:line="276" w:lineRule="auto"/>
        <w:rPr>
          <w:rFonts w:cstheme="minorHAnsi"/>
          <w:sz w:val="20"/>
          <w:szCs w:val="20"/>
          <w:lang w:val="ro-RO"/>
        </w:rPr>
      </w:pPr>
      <w:r w:rsidRPr="00F70911">
        <w:rPr>
          <w:rFonts w:cstheme="minorHAnsi"/>
          <w:sz w:val="20"/>
          <w:szCs w:val="20"/>
          <w:lang w:val="ro-RO"/>
        </w:rPr>
        <w:t>Lecții învățate, exemple de bune practici.</w:t>
      </w:r>
    </w:p>
    <w:p w14:paraId="37A3E721" w14:textId="77777777" w:rsidR="00005F7B" w:rsidRPr="00F70911" w:rsidRDefault="00005F7B" w:rsidP="00F70911">
      <w:pPr>
        <w:keepNext/>
        <w:snapToGrid w:val="0"/>
        <w:spacing w:after="120" w:line="276" w:lineRule="auto"/>
        <w:jc w:val="left"/>
        <w:outlineLvl w:val="0"/>
        <w:rPr>
          <w:rFonts w:cstheme="minorHAnsi"/>
          <w:sz w:val="20"/>
          <w:szCs w:val="20"/>
          <w:lang w:val="ro-RO"/>
        </w:rPr>
      </w:pPr>
    </w:p>
    <w:p w14:paraId="38564757" w14:textId="7DABB241" w:rsidR="00AF1CE8" w:rsidRPr="00F70911" w:rsidRDefault="00AF1CE8" w:rsidP="00F70911">
      <w:pPr>
        <w:pStyle w:val="Heading1"/>
        <w:spacing w:line="276" w:lineRule="auto"/>
        <w:rPr>
          <w:rFonts w:asciiTheme="minorHAnsi" w:hAnsiTheme="minorHAnsi" w:cstheme="minorHAnsi"/>
          <w:sz w:val="20"/>
          <w:szCs w:val="20"/>
          <w:lang w:val="ro-RO"/>
        </w:rPr>
      </w:pPr>
      <w:bookmarkStart w:id="43" w:name="_Toc67841185"/>
      <w:r w:rsidRPr="00F70911">
        <w:rPr>
          <w:rFonts w:asciiTheme="minorHAnsi" w:hAnsiTheme="minorHAnsi" w:cstheme="minorHAnsi"/>
          <w:sz w:val="20"/>
          <w:szCs w:val="20"/>
          <w:lang w:val="ro-RO"/>
        </w:rPr>
        <w:t>IV Index de figuri și tabele</w:t>
      </w:r>
      <w:bookmarkEnd w:id="43"/>
    </w:p>
    <w:p w14:paraId="67BCB039" w14:textId="77777777" w:rsidR="00B261D2" w:rsidRPr="00F70911" w:rsidRDefault="00AF1CE8" w:rsidP="00F70911">
      <w:pPr>
        <w:pStyle w:val="TableofFigures"/>
        <w:tabs>
          <w:tab w:val="right" w:leader="dot" w:pos="9350"/>
        </w:tabs>
        <w:spacing w:line="276" w:lineRule="auto"/>
        <w:rPr>
          <w:rFonts w:eastAsiaTheme="minorEastAsia" w:cstheme="minorHAnsi"/>
          <w:noProof/>
          <w:sz w:val="20"/>
          <w:szCs w:val="20"/>
          <w:lang w:val="ro-RO" w:eastAsia="ro-RO"/>
        </w:rPr>
      </w:pPr>
      <w:r w:rsidRPr="00F70911">
        <w:rPr>
          <w:rFonts w:cstheme="minorHAnsi"/>
          <w:sz w:val="20"/>
          <w:szCs w:val="20"/>
          <w:lang w:val="ro-RO"/>
        </w:rPr>
        <w:fldChar w:fldCharType="begin"/>
      </w:r>
      <w:r w:rsidRPr="00F70911">
        <w:rPr>
          <w:rFonts w:cstheme="minorHAnsi"/>
          <w:sz w:val="20"/>
          <w:szCs w:val="20"/>
          <w:lang w:val="ro-RO"/>
        </w:rPr>
        <w:instrText xml:space="preserve"> TOC \h \z \c "Figură" </w:instrText>
      </w:r>
      <w:r w:rsidRPr="00F70911">
        <w:rPr>
          <w:rFonts w:cstheme="minorHAnsi"/>
          <w:sz w:val="20"/>
          <w:szCs w:val="20"/>
          <w:lang w:val="ro-RO"/>
        </w:rPr>
        <w:fldChar w:fldCharType="separate"/>
      </w:r>
      <w:hyperlink r:id="rId23" w:anchor="_Toc67682187" w:history="1">
        <w:r w:rsidR="00B261D2" w:rsidRPr="00F70911">
          <w:rPr>
            <w:rStyle w:val="Hyperlink"/>
            <w:rFonts w:cstheme="minorHAnsi"/>
            <w:noProof/>
            <w:sz w:val="20"/>
            <w:szCs w:val="20"/>
            <w:lang w:val="ro-RO"/>
          </w:rPr>
          <w:t>Figură 1- Distribuția numărului de proiecte și a numărului de beneficiari pe axe prioritare POCU la 31.12.2020</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_Toc67682187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8</w:t>
        </w:r>
        <w:r w:rsidR="00B261D2" w:rsidRPr="00F70911">
          <w:rPr>
            <w:rFonts w:cstheme="minorHAnsi"/>
            <w:noProof/>
            <w:webHidden/>
            <w:sz w:val="20"/>
            <w:szCs w:val="20"/>
          </w:rPr>
          <w:fldChar w:fldCharType="end"/>
        </w:r>
      </w:hyperlink>
    </w:p>
    <w:p w14:paraId="4CC15DC3"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4" w:anchor="_Toc67682188" w:history="1">
        <w:r w:rsidR="00B261D2" w:rsidRPr="00F70911">
          <w:rPr>
            <w:rStyle w:val="Hyperlink"/>
            <w:rFonts w:cstheme="minorHAnsi"/>
            <w:noProof/>
            <w:sz w:val="20"/>
            <w:szCs w:val="20"/>
            <w:lang w:val="ro-RO"/>
          </w:rPr>
          <w:t>Figură 2- Distribuția proporțională a eșantionului de beneficiari pe Axe prioritare POCU</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_Toc67682188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9</w:t>
        </w:r>
        <w:r w:rsidR="00B261D2" w:rsidRPr="00F70911">
          <w:rPr>
            <w:rFonts w:cstheme="minorHAnsi"/>
            <w:noProof/>
            <w:webHidden/>
            <w:sz w:val="20"/>
            <w:szCs w:val="20"/>
          </w:rPr>
          <w:fldChar w:fldCharType="end"/>
        </w:r>
      </w:hyperlink>
    </w:p>
    <w:p w14:paraId="3136E0A0"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5" w:anchor="_Toc67682189" w:history="1">
        <w:r w:rsidR="00B261D2" w:rsidRPr="00F70911">
          <w:rPr>
            <w:rStyle w:val="Hyperlink"/>
            <w:rFonts w:cstheme="minorHAnsi"/>
            <w:noProof/>
            <w:sz w:val="20"/>
            <w:szCs w:val="20"/>
            <w:lang w:val="ro-RO"/>
          </w:rPr>
          <w:t>Figură 3- Distribuția numărului de proiecte pe beneficiari POCU</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_Toc67682189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9</w:t>
        </w:r>
        <w:r w:rsidR="00B261D2" w:rsidRPr="00F70911">
          <w:rPr>
            <w:rFonts w:cstheme="minorHAnsi"/>
            <w:noProof/>
            <w:webHidden/>
            <w:sz w:val="20"/>
            <w:szCs w:val="20"/>
          </w:rPr>
          <w:fldChar w:fldCharType="end"/>
        </w:r>
      </w:hyperlink>
    </w:p>
    <w:p w14:paraId="21542B59"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6" w:anchor="_Toc67682190" w:history="1">
        <w:r w:rsidR="00B261D2" w:rsidRPr="00F70911">
          <w:rPr>
            <w:rStyle w:val="Hyperlink"/>
            <w:rFonts w:cstheme="minorHAnsi"/>
            <w:noProof/>
            <w:sz w:val="20"/>
            <w:szCs w:val="20"/>
            <w:lang w:val="ro-RO"/>
          </w:rPr>
          <w:t>Figură 4- Distribuția numărului de proiecte și a numărului de beneficiari POCU pe regiuni de dezvoltare</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_Toc67682190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12</w:t>
        </w:r>
        <w:r w:rsidR="00B261D2" w:rsidRPr="00F70911">
          <w:rPr>
            <w:rFonts w:cstheme="minorHAnsi"/>
            <w:noProof/>
            <w:webHidden/>
            <w:sz w:val="20"/>
            <w:szCs w:val="20"/>
          </w:rPr>
          <w:fldChar w:fldCharType="end"/>
        </w:r>
      </w:hyperlink>
    </w:p>
    <w:p w14:paraId="350FCB47"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7" w:anchor="_Toc67682191" w:history="1">
        <w:r w:rsidR="00B261D2" w:rsidRPr="00F70911">
          <w:rPr>
            <w:rStyle w:val="Hyperlink"/>
            <w:rFonts w:cstheme="minorHAnsi"/>
            <w:noProof/>
            <w:sz w:val="20"/>
            <w:szCs w:val="20"/>
            <w:lang w:val="ro-RO"/>
          </w:rPr>
          <w:t>Figură 5-Distribuția chestionarelor cu beneficiari pe regiuni de dezvoltare</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_Toc67682191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12</w:t>
        </w:r>
        <w:r w:rsidR="00B261D2" w:rsidRPr="00F70911">
          <w:rPr>
            <w:rFonts w:cstheme="minorHAnsi"/>
            <w:noProof/>
            <w:webHidden/>
            <w:sz w:val="20"/>
            <w:szCs w:val="20"/>
          </w:rPr>
          <w:fldChar w:fldCharType="end"/>
        </w:r>
      </w:hyperlink>
    </w:p>
    <w:p w14:paraId="39F62362"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8" w:anchor="_Toc67682192" w:history="1">
        <w:r w:rsidR="00B261D2" w:rsidRPr="00F70911">
          <w:rPr>
            <w:rStyle w:val="Hyperlink"/>
            <w:rFonts w:cstheme="minorHAnsi"/>
            <w:noProof/>
            <w:sz w:val="20"/>
            <w:szCs w:val="20"/>
            <w:lang w:val="ro-RO"/>
          </w:rPr>
          <w:t>Figură 6- Distribuția numărului de proiecte și a numărului de potențiali beneficiari/axă POCU</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_Toc67682192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13</w:t>
        </w:r>
        <w:r w:rsidR="00B261D2" w:rsidRPr="00F70911">
          <w:rPr>
            <w:rFonts w:cstheme="minorHAnsi"/>
            <w:noProof/>
            <w:webHidden/>
            <w:sz w:val="20"/>
            <w:szCs w:val="20"/>
          </w:rPr>
          <w:fldChar w:fldCharType="end"/>
        </w:r>
      </w:hyperlink>
    </w:p>
    <w:p w14:paraId="32B8301B"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29" w:anchor="_Toc67682193" w:history="1">
        <w:r w:rsidR="00B261D2" w:rsidRPr="00F70911">
          <w:rPr>
            <w:rStyle w:val="Hyperlink"/>
            <w:rFonts w:cstheme="minorHAnsi"/>
            <w:noProof/>
            <w:sz w:val="20"/>
            <w:szCs w:val="20"/>
            <w:lang w:val="ro-RO"/>
          </w:rPr>
          <w:t>Figură 7- Distribuția eșantionului cu potențiali beneficiari pe axe POCU</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_Toc67682193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13</w:t>
        </w:r>
        <w:r w:rsidR="00B261D2" w:rsidRPr="00F70911">
          <w:rPr>
            <w:rFonts w:cstheme="minorHAnsi"/>
            <w:noProof/>
            <w:webHidden/>
            <w:sz w:val="20"/>
            <w:szCs w:val="20"/>
          </w:rPr>
          <w:fldChar w:fldCharType="end"/>
        </w:r>
      </w:hyperlink>
    </w:p>
    <w:p w14:paraId="5F1A5CEA"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30" w:anchor="_Toc67682194" w:history="1">
        <w:r w:rsidR="00B261D2" w:rsidRPr="00F70911">
          <w:rPr>
            <w:rStyle w:val="Hyperlink"/>
            <w:rFonts w:cstheme="minorHAnsi"/>
            <w:noProof/>
            <w:sz w:val="20"/>
            <w:szCs w:val="20"/>
            <w:lang w:val="ro-RO"/>
          </w:rPr>
          <w:t>Figură 8- Distribuția cererilor de finanțare respinse/potențiali beneficiari</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_Toc67682194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14</w:t>
        </w:r>
        <w:r w:rsidR="00B261D2" w:rsidRPr="00F70911">
          <w:rPr>
            <w:rFonts w:cstheme="minorHAnsi"/>
            <w:noProof/>
            <w:webHidden/>
            <w:sz w:val="20"/>
            <w:szCs w:val="20"/>
          </w:rPr>
          <w:fldChar w:fldCharType="end"/>
        </w:r>
      </w:hyperlink>
    </w:p>
    <w:p w14:paraId="116B666F"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31" w:anchor="_Toc67682195" w:history="1">
        <w:r w:rsidR="00B261D2" w:rsidRPr="00F70911">
          <w:rPr>
            <w:rStyle w:val="Hyperlink"/>
            <w:rFonts w:cstheme="minorHAnsi"/>
            <w:noProof/>
            <w:sz w:val="20"/>
            <w:szCs w:val="20"/>
            <w:lang w:val="ro-RO"/>
          </w:rPr>
          <w:t>Figură 9- Distribuția la nivel regional a cererilor de finanțare respinse și a numărului de potențiali beneficiari</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_Toc67682195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17</w:t>
        </w:r>
        <w:r w:rsidR="00B261D2" w:rsidRPr="00F70911">
          <w:rPr>
            <w:rFonts w:cstheme="minorHAnsi"/>
            <w:noProof/>
            <w:webHidden/>
            <w:sz w:val="20"/>
            <w:szCs w:val="20"/>
          </w:rPr>
          <w:fldChar w:fldCharType="end"/>
        </w:r>
      </w:hyperlink>
    </w:p>
    <w:p w14:paraId="6045799A"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32" w:anchor="_Toc67682196" w:history="1">
        <w:r w:rsidR="00B261D2" w:rsidRPr="00F70911">
          <w:rPr>
            <w:rStyle w:val="Hyperlink"/>
            <w:rFonts w:cstheme="minorHAnsi"/>
            <w:noProof/>
            <w:sz w:val="20"/>
            <w:szCs w:val="20"/>
            <w:lang w:val="ro-RO"/>
          </w:rPr>
          <w:t>Figură 10- Distribuția eșantionului în rândul potențialilor beneficiari la nivel regional</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_Toc67682196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17</w:t>
        </w:r>
        <w:r w:rsidR="00B261D2" w:rsidRPr="00F70911">
          <w:rPr>
            <w:rFonts w:cstheme="minorHAnsi"/>
            <w:noProof/>
            <w:webHidden/>
            <w:sz w:val="20"/>
            <w:szCs w:val="20"/>
          </w:rPr>
          <w:fldChar w:fldCharType="end"/>
        </w:r>
      </w:hyperlink>
    </w:p>
    <w:p w14:paraId="0D32CB55" w14:textId="77777777" w:rsidR="00B261D2" w:rsidRPr="00F70911" w:rsidRDefault="00AF1CE8" w:rsidP="00F70911">
      <w:pPr>
        <w:spacing w:line="276" w:lineRule="auto"/>
        <w:rPr>
          <w:rFonts w:cstheme="minorHAnsi"/>
          <w:noProof/>
          <w:sz w:val="20"/>
          <w:szCs w:val="20"/>
        </w:rPr>
      </w:pPr>
      <w:r w:rsidRPr="00F70911">
        <w:rPr>
          <w:rFonts w:cstheme="minorHAnsi"/>
          <w:sz w:val="20"/>
          <w:szCs w:val="20"/>
          <w:lang w:val="ro-RO"/>
        </w:rPr>
        <w:fldChar w:fldCharType="end"/>
      </w:r>
      <w:r w:rsidRPr="00F70911">
        <w:rPr>
          <w:rFonts w:cstheme="minorHAnsi"/>
          <w:sz w:val="20"/>
          <w:szCs w:val="20"/>
          <w:lang w:val="ro-RO"/>
        </w:rPr>
        <w:fldChar w:fldCharType="begin"/>
      </w:r>
      <w:r w:rsidRPr="00F70911">
        <w:rPr>
          <w:rFonts w:cstheme="minorHAnsi"/>
          <w:sz w:val="20"/>
          <w:szCs w:val="20"/>
          <w:lang w:val="ro-RO"/>
        </w:rPr>
        <w:instrText xml:space="preserve"> TOC \h \z \c "Tabel" </w:instrText>
      </w:r>
      <w:r w:rsidRPr="00F70911">
        <w:rPr>
          <w:rFonts w:cstheme="minorHAnsi"/>
          <w:sz w:val="20"/>
          <w:szCs w:val="20"/>
          <w:lang w:val="ro-RO"/>
        </w:rPr>
        <w:fldChar w:fldCharType="separate"/>
      </w:r>
    </w:p>
    <w:p w14:paraId="70AF32CC"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w:anchor="_Toc67682197" w:history="1">
        <w:r w:rsidR="00B261D2" w:rsidRPr="00F70911">
          <w:rPr>
            <w:rStyle w:val="Hyperlink"/>
            <w:rFonts w:cstheme="minorHAnsi"/>
            <w:noProof/>
            <w:sz w:val="20"/>
            <w:szCs w:val="20"/>
            <w:lang w:val="ro-RO"/>
          </w:rPr>
          <w:t>Tabel 1- Lista campionilor în număr de proiecte POCU</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_Toc67682197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10</w:t>
        </w:r>
        <w:r w:rsidR="00B261D2" w:rsidRPr="00F70911">
          <w:rPr>
            <w:rFonts w:cstheme="minorHAnsi"/>
            <w:noProof/>
            <w:webHidden/>
            <w:sz w:val="20"/>
            <w:szCs w:val="20"/>
          </w:rPr>
          <w:fldChar w:fldCharType="end"/>
        </w:r>
      </w:hyperlink>
    </w:p>
    <w:p w14:paraId="0C3CC1C9"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r:id="rId33" w:anchor="_Toc67682198" w:history="1">
        <w:r w:rsidR="00B261D2" w:rsidRPr="00F70911">
          <w:rPr>
            <w:rStyle w:val="Hyperlink"/>
            <w:rFonts w:cstheme="minorHAnsi"/>
            <w:noProof/>
            <w:sz w:val="20"/>
            <w:szCs w:val="20"/>
            <w:lang w:val="ro-RO"/>
          </w:rPr>
          <w:t>Tabel 2-Lista categoriilor de beneficiari/ număr de proiecte și număr de beneficiari incluși</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_Toc67682198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11</w:t>
        </w:r>
        <w:r w:rsidR="00B261D2" w:rsidRPr="00F70911">
          <w:rPr>
            <w:rFonts w:cstheme="minorHAnsi"/>
            <w:noProof/>
            <w:webHidden/>
            <w:sz w:val="20"/>
            <w:szCs w:val="20"/>
          </w:rPr>
          <w:fldChar w:fldCharType="end"/>
        </w:r>
      </w:hyperlink>
    </w:p>
    <w:p w14:paraId="11E2F14C"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w:anchor="_Toc67682199" w:history="1">
        <w:r w:rsidR="00B261D2" w:rsidRPr="00F70911">
          <w:rPr>
            <w:rStyle w:val="Hyperlink"/>
            <w:rFonts w:cstheme="minorHAnsi"/>
            <w:noProof/>
            <w:sz w:val="20"/>
            <w:szCs w:val="20"/>
            <w:lang w:val="ro-RO"/>
          </w:rPr>
          <w:t>Tabel 3-Lista principalilor potențiali beneficiari, categoria din care fac parte și numărul de cereri de finanțare respinse</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_Toc67682199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14</w:t>
        </w:r>
        <w:r w:rsidR="00B261D2" w:rsidRPr="00F70911">
          <w:rPr>
            <w:rFonts w:cstheme="minorHAnsi"/>
            <w:noProof/>
            <w:webHidden/>
            <w:sz w:val="20"/>
            <w:szCs w:val="20"/>
          </w:rPr>
          <w:fldChar w:fldCharType="end"/>
        </w:r>
      </w:hyperlink>
    </w:p>
    <w:p w14:paraId="4A4FA9B4" w14:textId="77777777" w:rsidR="00B261D2" w:rsidRPr="00F70911" w:rsidRDefault="007D2E21" w:rsidP="00F70911">
      <w:pPr>
        <w:pStyle w:val="TableofFigures"/>
        <w:tabs>
          <w:tab w:val="right" w:leader="dot" w:pos="9350"/>
        </w:tabs>
        <w:spacing w:line="276" w:lineRule="auto"/>
        <w:rPr>
          <w:rFonts w:eastAsiaTheme="minorEastAsia" w:cstheme="minorHAnsi"/>
          <w:noProof/>
          <w:sz w:val="20"/>
          <w:szCs w:val="20"/>
          <w:lang w:val="ro-RO" w:eastAsia="ro-RO"/>
        </w:rPr>
      </w:pPr>
      <w:hyperlink w:anchor="_Toc67682200" w:history="1">
        <w:r w:rsidR="00B261D2" w:rsidRPr="00F70911">
          <w:rPr>
            <w:rStyle w:val="Hyperlink"/>
            <w:rFonts w:cstheme="minorHAnsi"/>
            <w:noProof/>
            <w:sz w:val="20"/>
            <w:szCs w:val="20"/>
            <w:lang w:val="ro-RO"/>
          </w:rPr>
          <w:t>Tabel 4-Lista categoriilor de potențiali  beneficiari/ număr de cereri de finanțare depuse și număr de potențiali beneficiari incluși</w:t>
        </w:r>
        <w:r w:rsidR="00B261D2" w:rsidRPr="00F70911">
          <w:rPr>
            <w:rFonts w:cstheme="minorHAnsi"/>
            <w:noProof/>
            <w:webHidden/>
            <w:sz w:val="20"/>
            <w:szCs w:val="20"/>
          </w:rPr>
          <w:tab/>
        </w:r>
        <w:r w:rsidR="00B261D2" w:rsidRPr="00F70911">
          <w:rPr>
            <w:rFonts w:cstheme="minorHAnsi"/>
            <w:noProof/>
            <w:webHidden/>
            <w:sz w:val="20"/>
            <w:szCs w:val="20"/>
          </w:rPr>
          <w:fldChar w:fldCharType="begin"/>
        </w:r>
        <w:r w:rsidR="00B261D2" w:rsidRPr="00F70911">
          <w:rPr>
            <w:rFonts w:cstheme="minorHAnsi"/>
            <w:noProof/>
            <w:webHidden/>
            <w:sz w:val="20"/>
            <w:szCs w:val="20"/>
          </w:rPr>
          <w:instrText xml:space="preserve"> PAGEREF _Toc67682200 \h </w:instrText>
        </w:r>
        <w:r w:rsidR="00B261D2" w:rsidRPr="00F70911">
          <w:rPr>
            <w:rFonts w:cstheme="minorHAnsi"/>
            <w:noProof/>
            <w:webHidden/>
            <w:sz w:val="20"/>
            <w:szCs w:val="20"/>
          </w:rPr>
        </w:r>
        <w:r w:rsidR="00B261D2" w:rsidRPr="00F70911">
          <w:rPr>
            <w:rFonts w:cstheme="minorHAnsi"/>
            <w:noProof/>
            <w:webHidden/>
            <w:sz w:val="20"/>
            <w:szCs w:val="20"/>
          </w:rPr>
          <w:fldChar w:fldCharType="separate"/>
        </w:r>
        <w:r w:rsidR="00B261D2" w:rsidRPr="00F70911">
          <w:rPr>
            <w:rFonts w:cstheme="minorHAnsi"/>
            <w:noProof/>
            <w:webHidden/>
            <w:sz w:val="20"/>
            <w:szCs w:val="20"/>
          </w:rPr>
          <w:t>16</w:t>
        </w:r>
        <w:r w:rsidR="00B261D2" w:rsidRPr="00F70911">
          <w:rPr>
            <w:rFonts w:cstheme="minorHAnsi"/>
            <w:noProof/>
            <w:webHidden/>
            <w:sz w:val="20"/>
            <w:szCs w:val="20"/>
          </w:rPr>
          <w:fldChar w:fldCharType="end"/>
        </w:r>
      </w:hyperlink>
    </w:p>
    <w:p w14:paraId="3346B5E6" w14:textId="77777777" w:rsidR="00AF1CE8" w:rsidRPr="0028203C" w:rsidRDefault="00AF1CE8" w:rsidP="00F70911">
      <w:pPr>
        <w:spacing w:line="276" w:lineRule="auto"/>
        <w:rPr>
          <w:lang w:val="ro-RO"/>
        </w:rPr>
      </w:pPr>
      <w:r w:rsidRPr="00F70911">
        <w:rPr>
          <w:rFonts w:cstheme="minorHAnsi"/>
          <w:sz w:val="20"/>
          <w:szCs w:val="20"/>
          <w:lang w:val="ro-RO"/>
        </w:rPr>
        <w:fldChar w:fldCharType="end"/>
      </w:r>
    </w:p>
    <w:sectPr w:rsidR="00AF1CE8" w:rsidRPr="0028203C">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2E3A" w14:textId="77777777" w:rsidR="007D2E21" w:rsidRDefault="007D2E21" w:rsidP="00F71694">
      <w:r>
        <w:separator/>
      </w:r>
    </w:p>
  </w:endnote>
  <w:endnote w:type="continuationSeparator" w:id="0">
    <w:p w14:paraId="383BFE54" w14:textId="77777777" w:rsidR="007D2E21" w:rsidRDefault="007D2E21" w:rsidP="00F7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51379"/>
      <w:docPartObj>
        <w:docPartGallery w:val="Page Numbers (Bottom of Page)"/>
        <w:docPartUnique/>
      </w:docPartObj>
    </w:sdtPr>
    <w:sdtEndPr/>
    <w:sdtContent>
      <w:p w14:paraId="6091B76A" w14:textId="29F5CBFC" w:rsidR="006C3118" w:rsidRDefault="006C3118">
        <w:pPr>
          <w:pStyle w:val="Footer"/>
          <w:jc w:val="center"/>
        </w:pPr>
        <w:r>
          <w:fldChar w:fldCharType="begin"/>
        </w:r>
        <w:r>
          <w:instrText>PAGE   \* MERGEFORMAT</w:instrText>
        </w:r>
        <w:r>
          <w:fldChar w:fldCharType="separate"/>
        </w:r>
        <w:r w:rsidR="00F07BD7" w:rsidRPr="00F07BD7">
          <w:rPr>
            <w:noProof/>
            <w:lang w:val="ro-RO"/>
          </w:rPr>
          <w:t>26</w:t>
        </w:r>
        <w:r>
          <w:fldChar w:fldCharType="end"/>
        </w:r>
      </w:p>
    </w:sdtContent>
  </w:sdt>
  <w:p w14:paraId="6A5236C7" w14:textId="77777777" w:rsidR="006C3118" w:rsidRDefault="006C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FE78" w14:textId="77777777" w:rsidR="007D2E21" w:rsidRDefault="007D2E21" w:rsidP="00F71694">
      <w:r>
        <w:separator/>
      </w:r>
    </w:p>
  </w:footnote>
  <w:footnote w:type="continuationSeparator" w:id="0">
    <w:p w14:paraId="1C698DA9" w14:textId="77777777" w:rsidR="007D2E21" w:rsidRDefault="007D2E21" w:rsidP="00F71694">
      <w:r>
        <w:continuationSeparator/>
      </w:r>
    </w:p>
  </w:footnote>
  <w:footnote w:id="1">
    <w:p w14:paraId="2A51C35E" w14:textId="77777777" w:rsidR="006C3118" w:rsidRDefault="006C3118" w:rsidP="00A70794">
      <w:pPr>
        <w:pStyle w:val="FootnoteText"/>
        <w:rPr>
          <w:lang w:val="en-US"/>
        </w:rPr>
      </w:pPr>
      <w:r>
        <w:rPr>
          <w:rStyle w:val="FootnoteReference"/>
          <w:lang w:val="en-US"/>
        </w:rPr>
        <w:footnoteRef/>
      </w:r>
      <w:r>
        <w:rPr>
          <w:lang w:val="en-US"/>
        </w:rPr>
        <w:t xml:space="preserve"> CAWI- computer assisted web interview; CATI- computer assisted telephonic interview; CAPI- computer assisted personal interview; PAPI-paper assisted personal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BC3"/>
    <w:multiLevelType w:val="hybridMultilevel"/>
    <w:tmpl w:val="72E05B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7FFB"/>
    <w:multiLevelType w:val="hybridMultilevel"/>
    <w:tmpl w:val="4094BC04"/>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BFF6F83"/>
    <w:multiLevelType w:val="hybridMultilevel"/>
    <w:tmpl w:val="B1AEE96A"/>
    <w:lvl w:ilvl="0" w:tplc="1A488E54">
      <w:start w:val="1"/>
      <w:numFmt w:val="upperRoman"/>
      <w:lvlText w:val="%1."/>
      <w:lvlJc w:val="righ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7C4C27"/>
    <w:multiLevelType w:val="hybridMultilevel"/>
    <w:tmpl w:val="A4166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3C93BFA"/>
    <w:multiLevelType w:val="hybridMultilevel"/>
    <w:tmpl w:val="0568E5E2"/>
    <w:lvl w:ilvl="0" w:tplc="AB36DCAA">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952903"/>
    <w:multiLevelType w:val="multilevel"/>
    <w:tmpl w:val="FD787E10"/>
    <w:styleLink w:val="Headings"/>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782" w:hanging="357"/>
      </w:pPr>
    </w:lvl>
    <w:lvl w:ilvl="3">
      <w:start w:val="1"/>
      <w:numFmt w:val="decimal"/>
      <w:lvlText w:val="%1.%2.%3.%4."/>
      <w:lvlJc w:val="left"/>
      <w:pPr>
        <w:ind w:left="1634"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6"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713061"/>
    <w:multiLevelType w:val="hybridMultilevel"/>
    <w:tmpl w:val="4F4CA354"/>
    <w:lvl w:ilvl="0" w:tplc="3D9624FA">
      <w:start w:val="1"/>
      <w:numFmt w:val="bullet"/>
      <w:lvlText w:val="-"/>
      <w:lvlJc w:val="left"/>
      <w:pPr>
        <w:ind w:left="360" w:hanging="360"/>
      </w:pPr>
      <w:rPr>
        <w:rFonts w:ascii="Bookman Old Style" w:hAnsi="Bookman Old Style"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2D317D56"/>
    <w:multiLevelType w:val="hybridMultilevel"/>
    <w:tmpl w:val="24505C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E4135C4"/>
    <w:multiLevelType w:val="hybridMultilevel"/>
    <w:tmpl w:val="C9520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F04157"/>
    <w:multiLevelType w:val="hybridMultilevel"/>
    <w:tmpl w:val="B39CF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DAE7EE6"/>
    <w:multiLevelType w:val="hybridMultilevel"/>
    <w:tmpl w:val="3ECC74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F93AC9"/>
    <w:multiLevelType w:val="hybridMultilevel"/>
    <w:tmpl w:val="C88C255A"/>
    <w:lvl w:ilvl="0" w:tplc="2780E5DA">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451FD8"/>
    <w:multiLevelType w:val="hybridMultilevel"/>
    <w:tmpl w:val="A4721A20"/>
    <w:lvl w:ilvl="0" w:tplc="3D9624FA">
      <w:start w:val="1"/>
      <w:numFmt w:val="bullet"/>
      <w:lvlText w:val="-"/>
      <w:lvlJc w:val="left"/>
      <w:pPr>
        <w:ind w:left="360" w:hanging="360"/>
      </w:pPr>
      <w:rPr>
        <w:rFonts w:ascii="Bookman Old Style" w:hAnsi="Bookman Old Style"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4"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0522D50"/>
    <w:multiLevelType w:val="hybridMultilevel"/>
    <w:tmpl w:val="F092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56334F"/>
    <w:multiLevelType w:val="hybridMultilevel"/>
    <w:tmpl w:val="3AB24FA4"/>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523E4BD7"/>
    <w:multiLevelType w:val="hybridMultilevel"/>
    <w:tmpl w:val="B1AEE96A"/>
    <w:lvl w:ilvl="0" w:tplc="1A488E54">
      <w:start w:val="1"/>
      <w:numFmt w:val="upperRoman"/>
      <w:lvlText w:val="%1."/>
      <w:lvlJc w:val="righ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DC1B09"/>
    <w:multiLevelType w:val="multilevel"/>
    <w:tmpl w:val="FD787E10"/>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782" w:hanging="357"/>
      </w:pPr>
    </w:lvl>
    <w:lvl w:ilvl="3">
      <w:start w:val="1"/>
      <w:numFmt w:val="decimal"/>
      <w:lvlText w:val="%1.%2.%3.%4."/>
      <w:lvlJc w:val="left"/>
      <w:pPr>
        <w:ind w:left="1634"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20" w15:restartNumberingAfterBreak="0">
    <w:nsid w:val="590C7966"/>
    <w:multiLevelType w:val="hybridMultilevel"/>
    <w:tmpl w:val="430A5102"/>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A8748AD"/>
    <w:multiLevelType w:val="hybridMultilevel"/>
    <w:tmpl w:val="A5B82F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0C76EE7"/>
    <w:multiLevelType w:val="hybridMultilevel"/>
    <w:tmpl w:val="D8469B88"/>
    <w:lvl w:ilvl="0" w:tplc="04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635E55C1"/>
    <w:multiLevelType w:val="hybridMultilevel"/>
    <w:tmpl w:val="4036D3CC"/>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65595C42"/>
    <w:multiLevelType w:val="hybridMultilevel"/>
    <w:tmpl w:val="52C6E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E71EA5"/>
    <w:multiLevelType w:val="hybridMultilevel"/>
    <w:tmpl w:val="D8C0BAB8"/>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06285F"/>
    <w:multiLevelType w:val="hybridMultilevel"/>
    <w:tmpl w:val="0DDE83B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4D6E27"/>
    <w:multiLevelType w:val="hybridMultilevel"/>
    <w:tmpl w:val="507C0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B487BBE"/>
    <w:multiLevelType w:val="hybridMultilevel"/>
    <w:tmpl w:val="D350545A"/>
    <w:lvl w:ilvl="0" w:tplc="3D9624FA">
      <w:start w:val="1"/>
      <w:numFmt w:val="bullet"/>
      <w:lvlText w:val="-"/>
      <w:lvlJc w:val="left"/>
      <w:pPr>
        <w:ind w:left="360" w:hanging="360"/>
      </w:pPr>
      <w:rPr>
        <w:rFonts w:ascii="Bookman Old Style" w:hAnsi="Bookman Old Style"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C0B2BF4"/>
    <w:multiLevelType w:val="hybridMultilevel"/>
    <w:tmpl w:val="BB6251E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D02552"/>
    <w:multiLevelType w:val="hybridMultilevel"/>
    <w:tmpl w:val="E13EA2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1336EBF"/>
    <w:multiLevelType w:val="hybridMultilevel"/>
    <w:tmpl w:val="D48CB9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BB0593D"/>
    <w:multiLevelType w:val="hybridMultilevel"/>
    <w:tmpl w:val="A78A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23629B"/>
    <w:multiLevelType w:val="hybridMultilevel"/>
    <w:tmpl w:val="51C8FD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5"/>
  </w:num>
  <w:num w:numId="4">
    <w:abstractNumId w:val="6"/>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0"/>
  </w:num>
  <w:num w:numId="11">
    <w:abstractNumId w:val="17"/>
  </w:num>
  <w:num w:numId="12">
    <w:abstractNumId w:val="23"/>
  </w:num>
  <w:num w:numId="13">
    <w:abstractNumId w:val="2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num>
  <w:num w:numId="20">
    <w:abstractNumId w:val="13"/>
  </w:num>
  <w:num w:numId="21">
    <w:abstractNumId w:val="30"/>
  </w:num>
  <w:num w:numId="22">
    <w:abstractNumId w:val="25"/>
  </w:num>
  <w:num w:numId="23">
    <w:abstractNumId w:val="26"/>
  </w:num>
  <w:num w:numId="24">
    <w:abstractNumId w:val="27"/>
  </w:num>
  <w:num w:numId="25">
    <w:abstractNumId w:val="4"/>
  </w:num>
  <w:num w:numId="26">
    <w:abstractNumId w:val="28"/>
  </w:num>
  <w:num w:numId="27">
    <w:abstractNumId w:val="9"/>
  </w:num>
  <w:num w:numId="28">
    <w:abstractNumId w:val="24"/>
  </w:num>
  <w:num w:numId="29">
    <w:abstractNumId w:val="33"/>
  </w:num>
  <w:num w:numId="30">
    <w:abstractNumId w:val="0"/>
  </w:num>
  <w:num w:numId="31">
    <w:abstractNumId w:val="31"/>
  </w:num>
  <w:num w:numId="32">
    <w:abstractNumId w:val="2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46"/>
    <w:rsid w:val="00005F7B"/>
    <w:rsid w:val="00006B94"/>
    <w:rsid w:val="00014E9C"/>
    <w:rsid w:val="000342A2"/>
    <w:rsid w:val="00047A69"/>
    <w:rsid w:val="00055C57"/>
    <w:rsid w:val="00063555"/>
    <w:rsid w:val="000651D5"/>
    <w:rsid w:val="00084D79"/>
    <w:rsid w:val="000A288B"/>
    <w:rsid w:val="000B7897"/>
    <w:rsid w:val="000C3DA2"/>
    <w:rsid w:val="000D249C"/>
    <w:rsid w:val="000D5DAD"/>
    <w:rsid w:val="000E765C"/>
    <w:rsid w:val="000F0DCE"/>
    <w:rsid w:val="000F3171"/>
    <w:rsid w:val="0010677D"/>
    <w:rsid w:val="001122C3"/>
    <w:rsid w:val="00140B85"/>
    <w:rsid w:val="001419C3"/>
    <w:rsid w:val="001457E2"/>
    <w:rsid w:val="0017094A"/>
    <w:rsid w:val="00180440"/>
    <w:rsid w:val="00194442"/>
    <w:rsid w:val="001A61E9"/>
    <w:rsid w:val="001B2C3C"/>
    <w:rsid w:val="001B645D"/>
    <w:rsid w:val="001C7863"/>
    <w:rsid w:val="001D2BEE"/>
    <w:rsid w:val="001E6684"/>
    <w:rsid w:val="001E6D81"/>
    <w:rsid w:val="001E7DF6"/>
    <w:rsid w:val="001F2E53"/>
    <w:rsid w:val="002079A1"/>
    <w:rsid w:val="00207F45"/>
    <w:rsid w:val="00211BB8"/>
    <w:rsid w:val="00211FA4"/>
    <w:rsid w:val="002137DC"/>
    <w:rsid w:val="00216B66"/>
    <w:rsid w:val="002420C5"/>
    <w:rsid w:val="00245D0F"/>
    <w:rsid w:val="00247055"/>
    <w:rsid w:val="00252604"/>
    <w:rsid w:val="0025763C"/>
    <w:rsid w:val="0028203C"/>
    <w:rsid w:val="00283305"/>
    <w:rsid w:val="00285A44"/>
    <w:rsid w:val="00294A6E"/>
    <w:rsid w:val="002A0C1B"/>
    <w:rsid w:val="002C6A9D"/>
    <w:rsid w:val="002E59F6"/>
    <w:rsid w:val="002F3ECB"/>
    <w:rsid w:val="003069AA"/>
    <w:rsid w:val="00313C59"/>
    <w:rsid w:val="0032011E"/>
    <w:rsid w:val="00325AB1"/>
    <w:rsid w:val="0032791A"/>
    <w:rsid w:val="0033375D"/>
    <w:rsid w:val="0034376A"/>
    <w:rsid w:val="00343A9C"/>
    <w:rsid w:val="00344CC1"/>
    <w:rsid w:val="00360B87"/>
    <w:rsid w:val="0037280F"/>
    <w:rsid w:val="00377B5B"/>
    <w:rsid w:val="003B1AEA"/>
    <w:rsid w:val="003C301E"/>
    <w:rsid w:val="003C4F8F"/>
    <w:rsid w:val="003F2A59"/>
    <w:rsid w:val="00403982"/>
    <w:rsid w:val="00404225"/>
    <w:rsid w:val="004129FB"/>
    <w:rsid w:val="00413D5E"/>
    <w:rsid w:val="00427520"/>
    <w:rsid w:val="00434958"/>
    <w:rsid w:val="00447740"/>
    <w:rsid w:val="004657B2"/>
    <w:rsid w:val="00466304"/>
    <w:rsid w:val="004735A8"/>
    <w:rsid w:val="00474059"/>
    <w:rsid w:val="00474F6C"/>
    <w:rsid w:val="00497279"/>
    <w:rsid w:val="004A325E"/>
    <w:rsid w:val="004A52A3"/>
    <w:rsid w:val="004C4B3D"/>
    <w:rsid w:val="004C7A74"/>
    <w:rsid w:val="004D3206"/>
    <w:rsid w:val="004E4320"/>
    <w:rsid w:val="004E6B63"/>
    <w:rsid w:val="0053106A"/>
    <w:rsid w:val="00552058"/>
    <w:rsid w:val="00561CB9"/>
    <w:rsid w:val="0058241F"/>
    <w:rsid w:val="00582AC1"/>
    <w:rsid w:val="00582B95"/>
    <w:rsid w:val="00587EAD"/>
    <w:rsid w:val="00594881"/>
    <w:rsid w:val="00597176"/>
    <w:rsid w:val="005A0FC9"/>
    <w:rsid w:val="005C2995"/>
    <w:rsid w:val="005E5547"/>
    <w:rsid w:val="005E7921"/>
    <w:rsid w:val="005F7CD8"/>
    <w:rsid w:val="00614781"/>
    <w:rsid w:val="00614EC3"/>
    <w:rsid w:val="00627F62"/>
    <w:rsid w:val="006432F5"/>
    <w:rsid w:val="00646D9A"/>
    <w:rsid w:val="00657C5C"/>
    <w:rsid w:val="00692935"/>
    <w:rsid w:val="00695875"/>
    <w:rsid w:val="00697F81"/>
    <w:rsid w:val="006C05B1"/>
    <w:rsid w:val="006C1BC3"/>
    <w:rsid w:val="006C3118"/>
    <w:rsid w:val="006C3CAF"/>
    <w:rsid w:val="006D69AF"/>
    <w:rsid w:val="006E41BD"/>
    <w:rsid w:val="006E776B"/>
    <w:rsid w:val="006F30C4"/>
    <w:rsid w:val="00710018"/>
    <w:rsid w:val="00712694"/>
    <w:rsid w:val="00722056"/>
    <w:rsid w:val="00735A97"/>
    <w:rsid w:val="00746CAF"/>
    <w:rsid w:val="00764BB3"/>
    <w:rsid w:val="007739C7"/>
    <w:rsid w:val="007749C3"/>
    <w:rsid w:val="007A6787"/>
    <w:rsid w:val="007B6F16"/>
    <w:rsid w:val="007C6D83"/>
    <w:rsid w:val="007D2E21"/>
    <w:rsid w:val="007E4921"/>
    <w:rsid w:val="00803C6B"/>
    <w:rsid w:val="008142FA"/>
    <w:rsid w:val="0082475F"/>
    <w:rsid w:val="008258E4"/>
    <w:rsid w:val="00841F5A"/>
    <w:rsid w:val="00860939"/>
    <w:rsid w:val="00873A0F"/>
    <w:rsid w:val="00875F67"/>
    <w:rsid w:val="00894AD1"/>
    <w:rsid w:val="008B057F"/>
    <w:rsid w:val="008B7074"/>
    <w:rsid w:val="008C1E6F"/>
    <w:rsid w:val="008E0F27"/>
    <w:rsid w:val="008E6BBC"/>
    <w:rsid w:val="00902918"/>
    <w:rsid w:val="00902B60"/>
    <w:rsid w:val="00931D5D"/>
    <w:rsid w:val="00943F21"/>
    <w:rsid w:val="009735D8"/>
    <w:rsid w:val="009A03E0"/>
    <w:rsid w:val="009A41F2"/>
    <w:rsid w:val="009A4AF0"/>
    <w:rsid w:val="009A562C"/>
    <w:rsid w:val="009B53AF"/>
    <w:rsid w:val="009B5C22"/>
    <w:rsid w:val="009E378A"/>
    <w:rsid w:val="009F383B"/>
    <w:rsid w:val="00A03905"/>
    <w:rsid w:val="00A053D8"/>
    <w:rsid w:val="00A127AA"/>
    <w:rsid w:val="00A13668"/>
    <w:rsid w:val="00A4170E"/>
    <w:rsid w:val="00A479B9"/>
    <w:rsid w:val="00A70794"/>
    <w:rsid w:val="00A83F71"/>
    <w:rsid w:val="00A92D9D"/>
    <w:rsid w:val="00AA0E25"/>
    <w:rsid w:val="00AA1345"/>
    <w:rsid w:val="00AA2BF3"/>
    <w:rsid w:val="00AB26C7"/>
    <w:rsid w:val="00AB4B93"/>
    <w:rsid w:val="00AB7146"/>
    <w:rsid w:val="00AD4981"/>
    <w:rsid w:val="00AF1CE8"/>
    <w:rsid w:val="00B13B99"/>
    <w:rsid w:val="00B20063"/>
    <w:rsid w:val="00B2015D"/>
    <w:rsid w:val="00B21A98"/>
    <w:rsid w:val="00B261D2"/>
    <w:rsid w:val="00B70F50"/>
    <w:rsid w:val="00B73F01"/>
    <w:rsid w:val="00BB3360"/>
    <w:rsid w:val="00BB58F1"/>
    <w:rsid w:val="00BC3C38"/>
    <w:rsid w:val="00BC3CB0"/>
    <w:rsid w:val="00BD323C"/>
    <w:rsid w:val="00BE2E92"/>
    <w:rsid w:val="00BF7197"/>
    <w:rsid w:val="00C036A3"/>
    <w:rsid w:val="00C175C0"/>
    <w:rsid w:val="00C23959"/>
    <w:rsid w:val="00C33D4C"/>
    <w:rsid w:val="00C420ED"/>
    <w:rsid w:val="00C4742C"/>
    <w:rsid w:val="00C550BD"/>
    <w:rsid w:val="00C65FAC"/>
    <w:rsid w:val="00C74CD6"/>
    <w:rsid w:val="00C75833"/>
    <w:rsid w:val="00C869DF"/>
    <w:rsid w:val="00C944D4"/>
    <w:rsid w:val="00CA173D"/>
    <w:rsid w:val="00CA4168"/>
    <w:rsid w:val="00CA4EBA"/>
    <w:rsid w:val="00CB0F7D"/>
    <w:rsid w:val="00CC6B8A"/>
    <w:rsid w:val="00CD2E6E"/>
    <w:rsid w:val="00CE08E9"/>
    <w:rsid w:val="00CE4666"/>
    <w:rsid w:val="00CF0DAA"/>
    <w:rsid w:val="00CF424C"/>
    <w:rsid w:val="00D03732"/>
    <w:rsid w:val="00D12781"/>
    <w:rsid w:val="00D17B02"/>
    <w:rsid w:val="00D27B89"/>
    <w:rsid w:val="00D33130"/>
    <w:rsid w:val="00D55378"/>
    <w:rsid w:val="00D615F1"/>
    <w:rsid w:val="00D66ECD"/>
    <w:rsid w:val="00D81A73"/>
    <w:rsid w:val="00D834B7"/>
    <w:rsid w:val="00DA3BDA"/>
    <w:rsid w:val="00DB597A"/>
    <w:rsid w:val="00DC535B"/>
    <w:rsid w:val="00DD029B"/>
    <w:rsid w:val="00DD0784"/>
    <w:rsid w:val="00DE2AF4"/>
    <w:rsid w:val="00DF33D9"/>
    <w:rsid w:val="00E01844"/>
    <w:rsid w:val="00E342E9"/>
    <w:rsid w:val="00E36CE6"/>
    <w:rsid w:val="00E62742"/>
    <w:rsid w:val="00E87743"/>
    <w:rsid w:val="00E97197"/>
    <w:rsid w:val="00EC00DE"/>
    <w:rsid w:val="00EF095E"/>
    <w:rsid w:val="00EF7888"/>
    <w:rsid w:val="00F03574"/>
    <w:rsid w:val="00F07BD7"/>
    <w:rsid w:val="00F34AB0"/>
    <w:rsid w:val="00F37F93"/>
    <w:rsid w:val="00F40ACE"/>
    <w:rsid w:val="00F70911"/>
    <w:rsid w:val="00F71694"/>
    <w:rsid w:val="00F97B3A"/>
    <w:rsid w:val="00FA1F0C"/>
    <w:rsid w:val="00FC0CF6"/>
    <w:rsid w:val="00FD6D06"/>
    <w:rsid w:val="00FE0196"/>
    <w:rsid w:val="00FE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EEAF"/>
  <w15:chartTrackingRefBased/>
  <w15:docId w15:val="{69235F84-BFA2-4CA6-AC5D-C19D10F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46"/>
    <w:pPr>
      <w:spacing w:after="0" w:line="240" w:lineRule="auto"/>
      <w:jc w:val="both"/>
    </w:pPr>
    <w:rPr>
      <w:lang w:val="en-GB"/>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AB71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unhideWhenUsed/>
    <w:qFormat/>
    <w:rsid w:val="009735D8"/>
    <w:pPr>
      <w:keepLines w:val="0"/>
      <w:spacing w:before="360" w:after="240"/>
      <w:ind w:left="357" w:hanging="357"/>
      <w:jc w:val="left"/>
      <w:outlineLvl w:val="1"/>
    </w:pPr>
    <w:rPr>
      <w:rFonts w:ascii="Trebuchet MS" w:eastAsia="SimSun" w:hAnsi="Trebuchet MS" w:cs="Cambria"/>
      <w:caps/>
      <w:color w:val="E7E6E6"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semiHidden/>
    <w:unhideWhenUsed/>
    <w:qFormat/>
    <w:rsid w:val="009735D8"/>
    <w:pPr>
      <w:spacing w:before="180" w:after="180"/>
      <w:ind w:left="782"/>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AB7146"/>
    <w:rPr>
      <w:rFonts w:asciiTheme="majorHAnsi" w:eastAsiaTheme="majorEastAsia" w:hAnsiTheme="majorHAnsi" w:cstheme="majorBidi"/>
      <w:color w:val="2F5496" w:themeColor="accent1" w:themeShade="BF"/>
      <w:sz w:val="32"/>
      <w:szCs w:val="32"/>
      <w:lang w:val="ro-RO"/>
    </w:rPr>
  </w:style>
  <w:style w:type="paragraph" w:styleId="TOCHeading">
    <w:name w:val="TOC Heading"/>
    <w:aliases w:val="1 Heading"/>
    <w:basedOn w:val="Heading1"/>
    <w:next w:val="Normal"/>
    <w:uiPriority w:val="39"/>
    <w:unhideWhenUsed/>
    <w:qFormat/>
    <w:rsid w:val="00AB7146"/>
    <w:pPr>
      <w:keepLines w:val="0"/>
      <w:pBdr>
        <w:bottom w:val="dotted" w:sz="4" w:space="1" w:color="7F7F7F"/>
      </w:pBdr>
      <w:suppressAutoHyphens/>
      <w:spacing w:before="0" w:line="250" w:lineRule="exact"/>
    </w:pPr>
    <w:rPr>
      <w:rFonts w:ascii="Calibri" w:eastAsia="Times New Roman" w:hAnsi="Calibri" w:cs="Times New Roman"/>
      <w:b/>
      <w:bCs/>
      <w:color w:val="4F81BD"/>
      <w:kern w:val="1"/>
      <w:sz w:val="28"/>
      <w:lang w:eastAsia="ar-SA"/>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AB7146"/>
    <w:pPr>
      <w:ind w:left="720"/>
      <w:contextualSpacing/>
    </w:p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9735D8"/>
    <w:rPr>
      <w:rFonts w:ascii="Trebuchet MS" w:eastAsia="SimSun" w:hAnsi="Trebuchet MS" w:cs="Cambria"/>
      <w:caps/>
      <w:color w:val="E7E6E6"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semiHidden/>
    <w:rsid w:val="009735D8"/>
    <w:rPr>
      <w:rFonts w:ascii="Trebuchet MS" w:eastAsia="SimSun" w:hAnsi="Trebuchet MS" w:cs="Cambria"/>
      <w:caps/>
      <w:color w:val="E7E6E6" w:themeColor="background2"/>
      <w:sz w:val="20"/>
      <w:szCs w:val="20"/>
      <w:lang w:val="ro-RO"/>
    </w:rPr>
  </w:style>
  <w:style w:type="paragraph" w:styleId="NoSpacing">
    <w:name w:val="No Spacing"/>
    <w:uiPriority w:val="1"/>
    <w:qFormat/>
    <w:rsid w:val="009735D8"/>
    <w:pPr>
      <w:spacing w:after="0" w:line="240" w:lineRule="auto"/>
    </w:p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9735D8"/>
    <w:rPr>
      <w:lang w:val="en-GB"/>
    </w:rPr>
  </w:style>
  <w:style w:type="paragraph" w:customStyle="1" w:styleId="headingno4">
    <w:name w:val="heading no 4"/>
    <w:basedOn w:val="Heading3"/>
    <w:qFormat/>
    <w:rsid w:val="009735D8"/>
    <w:pPr>
      <w:ind w:left="1634"/>
    </w:pPr>
    <w:rPr>
      <w:b/>
      <w:lang w:eastAsia="ro-RO" w:bidi="ne-NP"/>
    </w:rPr>
  </w:style>
  <w:style w:type="paragraph" w:customStyle="1" w:styleId="Default">
    <w:name w:val="Default"/>
    <w:rsid w:val="009735D8"/>
    <w:pPr>
      <w:autoSpaceDE w:val="0"/>
      <w:autoSpaceDN w:val="0"/>
      <w:adjustRightInd w:val="0"/>
      <w:spacing w:after="0" w:line="240" w:lineRule="auto"/>
    </w:pPr>
    <w:rPr>
      <w:rFonts w:ascii="Arial" w:hAnsi="Arial" w:cs="Arial"/>
      <w:color w:val="000000"/>
      <w:sz w:val="24"/>
      <w:szCs w:val="24"/>
    </w:rPr>
  </w:style>
  <w:style w:type="numbering" w:customStyle="1" w:styleId="Headings">
    <w:name w:val="Headings"/>
    <w:uiPriority w:val="99"/>
    <w:rsid w:val="009735D8"/>
    <w:pPr>
      <w:numPr>
        <w:numId w:val="3"/>
      </w:numPr>
    </w:pPr>
  </w:style>
  <w:style w:type="table" w:styleId="PlainTable2">
    <w:name w:val="Plain Table 2"/>
    <w:basedOn w:val="TableNormal"/>
    <w:uiPriority w:val="42"/>
    <w:rsid w:val="009735D8"/>
    <w:pPr>
      <w:spacing w:after="0" w:line="240" w:lineRule="auto"/>
      <w:jc w:val="both"/>
    </w:pPr>
    <w:rPr>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9735D8"/>
    <w:pPr>
      <w:spacing w:after="0" w:line="240" w:lineRule="auto"/>
      <w:jc w:val="both"/>
    </w:pPr>
    <w:rPr>
      <w:lang w:val="en-GB"/>
    </w:rPr>
    <w:tblPr>
      <w:tblStyleRowBandSize w:val="1"/>
      <w:tblStyleColBandSize w:val="1"/>
      <w:tblInd w:w="0" w:type="nil"/>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F71694"/>
    <w:pPr>
      <w:spacing w:before="100" w:beforeAutospacing="1" w:after="100" w:afterAutospacing="1"/>
      <w:jc w:val="left"/>
    </w:pPr>
    <w:rPr>
      <w:rFonts w:ascii="Times New Roman" w:eastAsia="Times New Roman" w:hAnsi="Times New Roman" w:cs="Times New Roman"/>
      <w:sz w:val="24"/>
      <w:szCs w:val="24"/>
      <w:lang w:val="en-US"/>
    </w:rPr>
  </w:style>
  <w:style w:type="table" w:styleId="TableGrid">
    <w:name w:val="Table Grid"/>
    <w:basedOn w:val="TableNormal"/>
    <w:uiPriority w:val="39"/>
    <w:rsid w:val="00F71694"/>
    <w:pPr>
      <w:spacing w:after="0" w:line="240" w:lineRule="auto"/>
      <w:jc w:val="both"/>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694"/>
    <w:pPr>
      <w:tabs>
        <w:tab w:val="center" w:pos="4680"/>
        <w:tab w:val="right" w:pos="9360"/>
      </w:tabs>
    </w:pPr>
  </w:style>
  <w:style w:type="character" w:customStyle="1" w:styleId="HeaderChar">
    <w:name w:val="Header Char"/>
    <w:basedOn w:val="DefaultParagraphFont"/>
    <w:link w:val="Header"/>
    <w:uiPriority w:val="99"/>
    <w:rsid w:val="00F71694"/>
    <w:rPr>
      <w:lang w:val="en-GB"/>
    </w:rPr>
  </w:style>
  <w:style w:type="paragraph" w:styleId="Footer">
    <w:name w:val="footer"/>
    <w:basedOn w:val="Normal"/>
    <w:link w:val="FooterChar"/>
    <w:uiPriority w:val="99"/>
    <w:unhideWhenUsed/>
    <w:rsid w:val="00F71694"/>
    <w:pPr>
      <w:tabs>
        <w:tab w:val="center" w:pos="4680"/>
        <w:tab w:val="right" w:pos="9360"/>
      </w:tabs>
    </w:pPr>
  </w:style>
  <w:style w:type="character" w:customStyle="1" w:styleId="FooterChar">
    <w:name w:val="Footer Char"/>
    <w:basedOn w:val="DefaultParagraphFont"/>
    <w:link w:val="Footer"/>
    <w:uiPriority w:val="99"/>
    <w:rsid w:val="00F71694"/>
    <w:rPr>
      <w:lang w:val="en-GB"/>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semiHidden/>
    <w:unhideWhenUsed/>
    <w:qFormat/>
    <w:rsid w:val="00A92D9D"/>
    <w:pPr>
      <w:jc w:val="left"/>
    </w:pPr>
    <w:rPr>
      <w:sz w:val="20"/>
      <w:szCs w:val="20"/>
      <w:lang w:val="ro-RO"/>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semiHidden/>
    <w:rsid w:val="00A92D9D"/>
    <w:rPr>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fr Char1"/>
    <w:basedOn w:val="DefaultParagraphFont"/>
    <w:link w:val="FootnotesymbolCharCaracterChar"/>
    <w:uiPriority w:val="99"/>
    <w:unhideWhenUsed/>
    <w:qFormat/>
    <w:rsid w:val="00A92D9D"/>
    <w:rPr>
      <w:vertAlign w:val="superscript"/>
    </w:rPr>
  </w:style>
  <w:style w:type="table" w:styleId="GridTable1Light-Accent5">
    <w:name w:val="Grid Table 1 Light Accent 5"/>
    <w:basedOn w:val="TableNormal"/>
    <w:uiPriority w:val="46"/>
    <w:rsid w:val="00A92D9D"/>
    <w:pPr>
      <w:spacing w:after="0" w:line="240" w:lineRule="auto"/>
    </w:pPr>
    <w:rPr>
      <w:lang w:val="ro-RO"/>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7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94"/>
    <w:rPr>
      <w:rFonts w:ascii="Segoe UI" w:hAnsi="Segoe UI" w:cs="Segoe UI"/>
      <w:sz w:val="18"/>
      <w:szCs w:val="18"/>
      <w:lang w:val="en-GB"/>
    </w:rPr>
  </w:style>
  <w:style w:type="paragraph" w:customStyle="1" w:styleId="FootnotesymbolCharCaracterChar">
    <w:name w:val="Footnote symbol Char Caracter Char"/>
    <w:aliases w:val="BVI fnr Char Caracter Char,Footnote Refernece Char Caracter Char,callout Char Caracter Char,ftref Char Caracter Char,Footnotes refss Char Caracter Char, BVI fnr Char Caracter Char"/>
    <w:basedOn w:val="Normal"/>
    <w:next w:val="Normal"/>
    <w:link w:val="FootnoteReference"/>
    <w:uiPriority w:val="99"/>
    <w:rsid w:val="00A70794"/>
    <w:pPr>
      <w:spacing w:after="160" w:line="240" w:lineRule="exact"/>
      <w:jc w:val="left"/>
    </w:pPr>
    <w:rPr>
      <w:vertAlign w:val="superscript"/>
      <w:lang w:val="en-US"/>
    </w:rPr>
  </w:style>
  <w:style w:type="table" w:styleId="GridTable5Dark-Accent3">
    <w:name w:val="Grid Table 5 Dark Accent 3"/>
    <w:basedOn w:val="TableNormal"/>
    <w:uiPriority w:val="50"/>
    <w:rsid w:val="00B21A98"/>
    <w:pPr>
      <w:spacing w:after="0" w:line="240" w:lineRule="auto"/>
    </w:pPr>
    <w:rPr>
      <w:rFonts w:eastAsia="SimSun" w:cs="Cambria"/>
      <w:bCs/>
      <w:lang w:val="lt-L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rsid w:val="00AA0E25"/>
    <w:pPr>
      <w:tabs>
        <w:tab w:val="right" w:leader="dot" w:pos="9350"/>
      </w:tabs>
      <w:spacing w:after="100"/>
    </w:pPr>
  </w:style>
  <w:style w:type="character" w:styleId="Hyperlink">
    <w:name w:val="Hyperlink"/>
    <w:basedOn w:val="DefaultParagraphFont"/>
    <w:uiPriority w:val="99"/>
    <w:unhideWhenUsed/>
    <w:rsid w:val="00B21A98"/>
    <w:rPr>
      <w:color w:val="0563C1" w:themeColor="hyperlink"/>
      <w:u w:val="single"/>
    </w:rPr>
  </w:style>
  <w:style w:type="table" w:customStyle="1" w:styleId="Tabelgril1Luminos-Accentuare51">
    <w:name w:val="Tabel grilă 1 Luminos - Accentuare 51"/>
    <w:basedOn w:val="TableNormal"/>
    <w:next w:val="GridTable1Light-Accent5"/>
    <w:uiPriority w:val="46"/>
    <w:rsid w:val="00BE2E92"/>
    <w:pPr>
      <w:spacing w:after="0" w:line="240" w:lineRule="auto"/>
    </w:pPr>
    <w:rPr>
      <w:lang w:val="ro-RO"/>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D55378"/>
    <w:pPr>
      <w:spacing w:after="100"/>
      <w:ind w:left="220"/>
    </w:pPr>
  </w:style>
  <w:style w:type="table" w:styleId="GridTable2-Accent6">
    <w:name w:val="Grid Table 2 Accent 6"/>
    <w:basedOn w:val="TableNormal"/>
    <w:uiPriority w:val="47"/>
    <w:rsid w:val="0069293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0677D"/>
    <w:pPr>
      <w:spacing w:before="100" w:beforeAutospacing="1" w:after="100" w:afterAutospacing="1"/>
      <w:jc w:val="left"/>
    </w:pPr>
    <w:rPr>
      <w:rFonts w:ascii="Times New Roman" w:eastAsia="Times New Roman" w:hAnsi="Times New Roman" w:cs="Times New Roman"/>
      <w:sz w:val="24"/>
      <w:szCs w:val="24"/>
      <w:lang w:val="ro-RO" w:eastAsia="ro-RO"/>
    </w:rPr>
  </w:style>
  <w:style w:type="table" w:styleId="GridTable1Light-Accent6">
    <w:name w:val="Grid Table 1 Light Accent 6"/>
    <w:basedOn w:val="TableNormal"/>
    <w:uiPriority w:val="46"/>
    <w:rsid w:val="000651D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D0784"/>
    <w:pPr>
      <w:spacing w:after="200"/>
    </w:pPr>
    <w:rPr>
      <w:i/>
      <w:iCs/>
      <w:color w:val="44546A" w:themeColor="text2"/>
      <w:sz w:val="18"/>
      <w:szCs w:val="18"/>
    </w:rPr>
  </w:style>
  <w:style w:type="paragraph" w:styleId="TableofFigures">
    <w:name w:val="table of figures"/>
    <w:basedOn w:val="Normal"/>
    <w:next w:val="Normal"/>
    <w:uiPriority w:val="99"/>
    <w:unhideWhenUsed/>
    <w:rsid w:val="00AF1CE8"/>
  </w:style>
  <w:style w:type="table" w:styleId="GridTable1Light-Accent1">
    <w:name w:val="Grid Table 1 Light Accent 1"/>
    <w:basedOn w:val="TableNormal"/>
    <w:uiPriority w:val="46"/>
    <w:rsid w:val="00B70F5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088">
      <w:bodyDiv w:val="1"/>
      <w:marLeft w:val="0"/>
      <w:marRight w:val="0"/>
      <w:marTop w:val="0"/>
      <w:marBottom w:val="0"/>
      <w:divBdr>
        <w:top w:val="none" w:sz="0" w:space="0" w:color="auto"/>
        <w:left w:val="none" w:sz="0" w:space="0" w:color="auto"/>
        <w:bottom w:val="none" w:sz="0" w:space="0" w:color="auto"/>
        <w:right w:val="none" w:sz="0" w:space="0" w:color="auto"/>
      </w:divBdr>
    </w:div>
    <w:div w:id="131560326">
      <w:bodyDiv w:val="1"/>
      <w:marLeft w:val="0"/>
      <w:marRight w:val="0"/>
      <w:marTop w:val="0"/>
      <w:marBottom w:val="0"/>
      <w:divBdr>
        <w:top w:val="none" w:sz="0" w:space="0" w:color="auto"/>
        <w:left w:val="none" w:sz="0" w:space="0" w:color="auto"/>
        <w:bottom w:val="none" w:sz="0" w:space="0" w:color="auto"/>
        <w:right w:val="none" w:sz="0" w:space="0" w:color="auto"/>
      </w:divBdr>
    </w:div>
    <w:div w:id="236329336">
      <w:bodyDiv w:val="1"/>
      <w:marLeft w:val="0"/>
      <w:marRight w:val="0"/>
      <w:marTop w:val="0"/>
      <w:marBottom w:val="0"/>
      <w:divBdr>
        <w:top w:val="none" w:sz="0" w:space="0" w:color="auto"/>
        <w:left w:val="none" w:sz="0" w:space="0" w:color="auto"/>
        <w:bottom w:val="none" w:sz="0" w:space="0" w:color="auto"/>
        <w:right w:val="none" w:sz="0" w:space="0" w:color="auto"/>
      </w:divBdr>
    </w:div>
    <w:div w:id="257754844">
      <w:bodyDiv w:val="1"/>
      <w:marLeft w:val="0"/>
      <w:marRight w:val="0"/>
      <w:marTop w:val="0"/>
      <w:marBottom w:val="0"/>
      <w:divBdr>
        <w:top w:val="none" w:sz="0" w:space="0" w:color="auto"/>
        <w:left w:val="none" w:sz="0" w:space="0" w:color="auto"/>
        <w:bottom w:val="none" w:sz="0" w:space="0" w:color="auto"/>
        <w:right w:val="none" w:sz="0" w:space="0" w:color="auto"/>
      </w:divBdr>
    </w:div>
    <w:div w:id="262340850">
      <w:bodyDiv w:val="1"/>
      <w:marLeft w:val="0"/>
      <w:marRight w:val="0"/>
      <w:marTop w:val="0"/>
      <w:marBottom w:val="0"/>
      <w:divBdr>
        <w:top w:val="none" w:sz="0" w:space="0" w:color="auto"/>
        <w:left w:val="none" w:sz="0" w:space="0" w:color="auto"/>
        <w:bottom w:val="none" w:sz="0" w:space="0" w:color="auto"/>
        <w:right w:val="none" w:sz="0" w:space="0" w:color="auto"/>
      </w:divBdr>
    </w:div>
    <w:div w:id="405146729">
      <w:bodyDiv w:val="1"/>
      <w:marLeft w:val="0"/>
      <w:marRight w:val="0"/>
      <w:marTop w:val="0"/>
      <w:marBottom w:val="0"/>
      <w:divBdr>
        <w:top w:val="none" w:sz="0" w:space="0" w:color="auto"/>
        <w:left w:val="none" w:sz="0" w:space="0" w:color="auto"/>
        <w:bottom w:val="none" w:sz="0" w:space="0" w:color="auto"/>
        <w:right w:val="none" w:sz="0" w:space="0" w:color="auto"/>
      </w:divBdr>
    </w:div>
    <w:div w:id="694816050">
      <w:bodyDiv w:val="1"/>
      <w:marLeft w:val="0"/>
      <w:marRight w:val="0"/>
      <w:marTop w:val="0"/>
      <w:marBottom w:val="0"/>
      <w:divBdr>
        <w:top w:val="none" w:sz="0" w:space="0" w:color="auto"/>
        <w:left w:val="none" w:sz="0" w:space="0" w:color="auto"/>
        <w:bottom w:val="none" w:sz="0" w:space="0" w:color="auto"/>
        <w:right w:val="none" w:sz="0" w:space="0" w:color="auto"/>
      </w:divBdr>
    </w:div>
    <w:div w:id="784807666">
      <w:bodyDiv w:val="1"/>
      <w:marLeft w:val="0"/>
      <w:marRight w:val="0"/>
      <w:marTop w:val="0"/>
      <w:marBottom w:val="0"/>
      <w:divBdr>
        <w:top w:val="none" w:sz="0" w:space="0" w:color="auto"/>
        <w:left w:val="none" w:sz="0" w:space="0" w:color="auto"/>
        <w:bottom w:val="none" w:sz="0" w:space="0" w:color="auto"/>
        <w:right w:val="none" w:sz="0" w:space="0" w:color="auto"/>
      </w:divBdr>
    </w:div>
    <w:div w:id="815488520">
      <w:bodyDiv w:val="1"/>
      <w:marLeft w:val="0"/>
      <w:marRight w:val="0"/>
      <w:marTop w:val="0"/>
      <w:marBottom w:val="0"/>
      <w:divBdr>
        <w:top w:val="none" w:sz="0" w:space="0" w:color="auto"/>
        <w:left w:val="none" w:sz="0" w:space="0" w:color="auto"/>
        <w:bottom w:val="none" w:sz="0" w:space="0" w:color="auto"/>
        <w:right w:val="none" w:sz="0" w:space="0" w:color="auto"/>
      </w:divBdr>
    </w:div>
    <w:div w:id="837427109">
      <w:bodyDiv w:val="1"/>
      <w:marLeft w:val="0"/>
      <w:marRight w:val="0"/>
      <w:marTop w:val="0"/>
      <w:marBottom w:val="0"/>
      <w:divBdr>
        <w:top w:val="none" w:sz="0" w:space="0" w:color="auto"/>
        <w:left w:val="none" w:sz="0" w:space="0" w:color="auto"/>
        <w:bottom w:val="none" w:sz="0" w:space="0" w:color="auto"/>
        <w:right w:val="none" w:sz="0" w:space="0" w:color="auto"/>
      </w:divBdr>
    </w:div>
    <w:div w:id="913275195">
      <w:bodyDiv w:val="1"/>
      <w:marLeft w:val="0"/>
      <w:marRight w:val="0"/>
      <w:marTop w:val="0"/>
      <w:marBottom w:val="0"/>
      <w:divBdr>
        <w:top w:val="none" w:sz="0" w:space="0" w:color="auto"/>
        <w:left w:val="none" w:sz="0" w:space="0" w:color="auto"/>
        <w:bottom w:val="none" w:sz="0" w:space="0" w:color="auto"/>
        <w:right w:val="none" w:sz="0" w:space="0" w:color="auto"/>
      </w:divBdr>
    </w:div>
    <w:div w:id="984624626">
      <w:bodyDiv w:val="1"/>
      <w:marLeft w:val="0"/>
      <w:marRight w:val="0"/>
      <w:marTop w:val="0"/>
      <w:marBottom w:val="0"/>
      <w:divBdr>
        <w:top w:val="none" w:sz="0" w:space="0" w:color="auto"/>
        <w:left w:val="none" w:sz="0" w:space="0" w:color="auto"/>
        <w:bottom w:val="none" w:sz="0" w:space="0" w:color="auto"/>
        <w:right w:val="none" w:sz="0" w:space="0" w:color="auto"/>
      </w:divBdr>
    </w:div>
    <w:div w:id="1061904298">
      <w:bodyDiv w:val="1"/>
      <w:marLeft w:val="0"/>
      <w:marRight w:val="0"/>
      <w:marTop w:val="0"/>
      <w:marBottom w:val="0"/>
      <w:divBdr>
        <w:top w:val="none" w:sz="0" w:space="0" w:color="auto"/>
        <w:left w:val="none" w:sz="0" w:space="0" w:color="auto"/>
        <w:bottom w:val="none" w:sz="0" w:space="0" w:color="auto"/>
        <w:right w:val="none" w:sz="0" w:space="0" w:color="auto"/>
      </w:divBdr>
    </w:div>
    <w:div w:id="1259754885">
      <w:bodyDiv w:val="1"/>
      <w:marLeft w:val="0"/>
      <w:marRight w:val="0"/>
      <w:marTop w:val="0"/>
      <w:marBottom w:val="0"/>
      <w:divBdr>
        <w:top w:val="none" w:sz="0" w:space="0" w:color="auto"/>
        <w:left w:val="none" w:sz="0" w:space="0" w:color="auto"/>
        <w:bottom w:val="none" w:sz="0" w:space="0" w:color="auto"/>
        <w:right w:val="none" w:sz="0" w:space="0" w:color="auto"/>
      </w:divBdr>
    </w:div>
    <w:div w:id="1465394503">
      <w:bodyDiv w:val="1"/>
      <w:marLeft w:val="0"/>
      <w:marRight w:val="0"/>
      <w:marTop w:val="0"/>
      <w:marBottom w:val="0"/>
      <w:divBdr>
        <w:top w:val="none" w:sz="0" w:space="0" w:color="auto"/>
        <w:left w:val="none" w:sz="0" w:space="0" w:color="auto"/>
        <w:bottom w:val="none" w:sz="0" w:space="0" w:color="auto"/>
        <w:right w:val="none" w:sz="0" w:space="0" w:color="auto"/>
      </w:divBdr>
    </w:div>
    <w:div w:id="1779643304">
      <w:bodyDiv w:val="1"/>
      <w:marLeft w:val="0"/>
      <w:marRight w:val="0"/>
      <w:marTop w:val="0"/>
      <w:marBottom w:val="0"/>
      <w:divBdr>
        <w:top w:val="none" w:sz="0" w:space="0" w:color="auto"/>
        <w:left w:val="none" w:sz="0" w:space="0" w:color="auto"/>
        <w:bottom w:val="none" w:sz="0" w:space="0" w:color="auto"/>
        <w:right w:val="none" w:sz="0" w:space="0" w:color="auto"/>
      </w:divBdr>
    </w:div>
    <w:div w:id="1813866441">
      <w:bodyDiv w:val="1"/>
      <w:marLeft w:val="0"/>
      <w:marRight w:val="0"/>
      <w:marTop w:val="0"/>
      <w:marBottom w:val="0"/>
      <w:divBdr>
        <w:top w:val="none" w:sz="0" w:space="0" w:color="auto"/>
        <w:left w:val="none" w:sz="0" w:space="0" w:color="auto"/>
        <w:bottom w:val="none" w:sz="0" w:space="0" w:color="auto"/>
        <w:right w:val="none" w:sz="0" w:space="0" w:color="auto"/>
      </w:divBdr>
    </w:div>
    <w:div w:id="1896970125">
      <w:bodyDiv w:val="1"/>
      <w:marLeft w:val="0"/>
      <w:marRight w:val="0"/>
      <w:marTop w:val="0"/>
      <w:marBottom w:val="0"/>
      <w:divBdr>
        <w:top w:val="none" w:sz="0" w:space="0" w:color="auto"/>
        <w:left w:val="none" w:sz="0" w:space="0" w:color="auto"/>
        <w:bottom w:val="none" w:sz="0" w:space="0" w:color="auto"/>
        <w:right w:val="none" w:sz="0" w:space="0" w:color="auto"/>
      </w:divBdr>
    </w:div>
    <w:div w:id="1931620350">
      <w:bodyDiv w:val="1"/>
      <w:marLeft w:val="0"/>
      <w:marRight w:val="0"/>
      <w:marTop w:val="0"/>
      <w:marBottom w:val="0"/>
      <w:divBdr>
        <w:top w:val="none" w:sz="0" w:space="0" w:color="auto"/>
        <w:left w:val="none" w:sz="0" w:space="0" w:color="auto"/>
        <w:bottom w:val="none" w:sz="0" w:space="0" w:color="auto"/>
        <w:right w:val="none" w:sz="0" w:space="0" w:color="auto"/>
      </w:divBdr>
    </w:div>
    <w:div w:id="19343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file:///C:\Users\User\Desktop\!!!!%20POCU%20LOT_2_AT_7.2_2023\!!!%20RAPORT%20INITIAL%20DMI%207.3\Anexa%207_Metode%20si%20instrumente%20OS_7.3.docx"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file:///C:\Users\User\Desktop\!!!!%20POCU%20LOT_2_AT_7.2_2023\!!!%20RAPORT%20INITIAL%20DMI%207.3\Anexa%207_Metode%20si%20instrumente%20OS_7.3.docx" TargetMode="External"/><Relationship Id="rId33" Type="http://schemas.openxmlformats.org/officeDocument/2006/relationships/hyperlink" Target="file:///C:\Users\User\Desktop\!!!!%20POCU%20LOT_2_AT_7.2_2023\!!!%20RAPORT%20INITIAL%20DMI%207.3\Anexa%207_Metode%20si%20instrumente%20OS_7.3.docx"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file:///C:\Users\User\Desktop\!!!!%20POCU%20LOT_2_AT_7.2_2023\!!!%20RAPORT%20INITIAL%20DMI%207.3\Anexa%207_Metode%20si%20instrumente%20OS_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User\Desktop\!!!!%20POCU%20LOT_2_AT_7.2_2023\!!!%20RAPORT%20INITIAL%20DMI%207.3\Anexa%207_Metode%20si%20instrumente%20OS_7.3.docx" TargetMode="External"/><Relationship Id="rId32" Type="http://schemas.openxmlformats.org/officeDocument/2006/relationships/hyperlink" Target="file:///C:\Users\User\Desktop\!!!!%20POCU%20LOT_2_AT_7.2_2023\!!!%20RAPORT%20INITIAL%20DMI%207.3\Anexa%207_Metode%20si%20instrumente%20OS_7.3.doc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file:///C:\Users\User\Desktop\!!!!%20POCU%20LOT_2_AT_7.2_2023\!!!%20RAPORT%20INITIAL%20DMI%207.3\Anexa%207_Metode%20si%20instrumente%20OS_7.3.docx" TargetMode="External"/><Relationship Id="rId28" Type="http://schemas.openxmlformats.org/officeDocument/2006/relationships/hyperlink" Target="file:///C:\Users\User\Desktop\!!!!%20POCU%20LOT_2_AT_7.2_2023\!!!%20RAPORT%20INITIAL%20DMI%207.3\Anexa%207_Metode%20si%20instrumente%20OS_7.3.docx"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file:///C:\Users\User\Desktop\!!!!%20POCU%20LOT_2_AT_7.2_2023\!!!%20RAPORT%20INITIAL%20DMI%207.3\Anexa%207_Metode%20si%20instrumente%20OS_7.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yperlink" Target="file:///C:\Users\User\Desktop\!!!!%20POCU%20LOT_2_AT_7.2_2023\!!!%20RAPORT%20INITIAL%20DMI%207.3\Anexa%207_Metode%20si%20instrumente%20OS_7.3.docx" TargetMode="External"/><Relationship Id="rId30" Type="http://schemas.openxmlformats.org/officeDocument/2006/relationships/hyperlink" Target="file:///C:\Users\User\Desktop\!!!!%20POCU%20LOT_2_AT_7.2_2023\!!!%20RAPORT%20INITIAL%20DMI%207.3\Anexa%207_Metode%20si%20instrumente%20OS_7.3.docx"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91798-EE77-43AC-AD0B-3EEC0CB9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7483</Words>
  <Characters>42654</Characters>
  <Application>Microsoft Office Word</Application>
  <DocSecurity>0</DocSecurity>
  <Lines>355</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Comsa</dc:creator>
  <cp:keywords/>
  <dc:description/>
  <cp:lastModifiedBy>Andreea Comsa</cp:lastModifiedBy>
  <cp:revision>5</cp:revision>
  <cp:lastPrinted>2020-12-20T16:49:00Z</cp:lastPrinted>
  <dcterms:created xsi:type="dcterms:W3CDTF">2021-03-28T13:24:00Z</dcterms:created>
  <dcterms:modified xsi:type="dcterms:W3CDTF">2021-11-21T23:03:00Z</dcterms:modified>
</cp:coreProperties>
</file>