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27CA7" w14:textId="77777777" w:rsidR="003976B6" w:rsidRDefault="003976B6">
      <w:pPr>
        <w:pStyle w:val="TOCHeading"/>
        <w:rPr>
          <w:rFonts w:asciiTheme="minorHAnsi" w:eastAsiaTheme="minorHAnsi" w:hAnsiTheme="minorHAnsi" w:cstheme="minorBidi"/>
          <w:color w:val="auto"/>
          <w:sz w:val="22"/>
          <w:szCs w:val="22"/>
          <w:lang w:val="ro-RO"/>
        </w:rPr>
      </w:pPr>
      <w:bookmarkStart w:id="1" w:name="_Toc43454981"/>
      <w:bookmarkStart w:id="2" w:name="_Toc43448703"/>
    </w:p>
    <w:p w14:paraId="0EE41120" w14:textId="77777777" w:rsidR="003976B6" w:rsidRDefault="003976B6" w:rsidP="003976B6">
      <w:pPr>
        <w:rPr>
          <w:lang w:val="ro-RO"/>
        </w:rPr>
      </w:pPr>
    </w:p>
    <w:p w14:paraId="49DE7360" w14:textId="77777777" w:rsidR="003976B6" w:rsidRDefault="003976B6" w:rsidP="003976B6">
      <w:pPr>
        <w:rPr>
          <w:lang w:val="ro-RO"/>
        </w:rPr>
      </w:pPr>
    </w:p>
    <w:p w14:paraId="07AF47B5" w14:textId="77777777" w:rsidR="003976B6" w:rsidRDefault="003976B6" w:rsidP="003976B6">
      <w:pPr>
        <w:rPr>
          <w:lang w:val="ro-RO"/>
        </w:rPr>
      </w:pPr>
    </w:p>
    <w:p w14:paraId="49E09B01" w14:textId="77777777" w:rsidR="003976B6" w:rsidRDefault="003976B6" w:rsidP="003976B6">
      <w:pPr>
        <w:rPr>
          <w:lang w:val="ro-RO"/>
        </w:rPr>
      </w:pPr>
    </w:p>
    <w:p w14:paraId="48A74A42" w14:textId="77777777" w:rsidR="003976B6" w:rsidRPr="002F3B13" w:rsidRDefault="003976B6" w:rsidP="003976B6">
      <w:pPr>
        <w:pStyle w:val="TOCHeading"/>
        <w:spacing w:line="276" w:lineRule="auto"/>
        <w:ind w:left="360" w:hanging="360"/>
        <w:rPr>
          <w:lang w:val="ro-RO"/>
        </w:rPr>
      </w:pPr>
    </w:p>
    <w:p w14:paraId="54D89819" w14:textId="77777777" w:rsidR="003976B6" w:rsidRPr="002F3B13" w:rsidRDefault="003976B6" w:rsidP="003976B6">
      <w:pPr>
        <w:pStyle w:val="TOCHeading"/>
        <w:spacing w:line="276" w:lineRule="auto"/>
        <w:ind w:left="360" w:hanging="360"/>
        <w:rPr>
          <w:lang w:val="ro-RO"/>
        </w:rPr>
      </w:pPr>
    </w:p>
    <w:p w14:paraId="144FD3EC" w14:textId="72D5B74F" w:rsidR="003976B6" w:rsidRPr="006853F6" w:rsidRDefault="003976B6" w:rsidP="003976B6">
      <w:pPr>
        <w:pStyle w:val="TOCHeading"/>
        <w:spacing w:line="276" w:lineRule="auto"/>
        <w:ind w:left="360" w:hanging="360"/>
        <w:rPr>
          <w:u w:val="single"/>
          <w:lang w:val="ro-RO"/>
        </w:rPr>
      </w:pPr>
      <w:bookmarkStart w:id="3" w:name="_Toc43454499"/>
      <w:bookmarkStart w:id="4" w:name="_Toc43454979"/>
      <w:r w:rsidRPr="006853F6">
        <w:rPr>
          <w:u w:val="single"/>
          <w:lang w:val="ro-RO"/>
        </w:rPr>
        <w:t xml:space="preserve">Anexa </w:t>
      </w:r>
      <w:r w:rsidR="00CE42E9">
        <w:rPr>
          <w:u w:val="single"/>
          <w:lang w:val="ro-RO"/>
        </w:rPr>
        <w:t>0.3.</w:t>
      </w:r>
      <w:r w:rsidR="00291F3C">
        <w:rPr>
          <w:u w:val="single"/>
          <w:lang w:val="ro-RO"/>
        </w:rPr>
        <w:t>5</w:t>
      </w:r>
      <w:r w:rsidRPr="006853F6">
        <w:rPr>
          <w:u w:val="single"/>
          <w:lang w:val="ro-RO"/>
        </w:rPr>
        <w:t xml:space="preserve">: Metode și instrumente </w:t>
      </w:r>
      <w:bookmarkEnd w:id="3"/>
      <w:bookmarkEnd w:id="4"/>
      <w:r w:rsidRPr="006853F6">
        <w:rPr>
          <w:u w:val="single"/>
          <w:lang w:val="ro-RO"/>
        </w:rPr>
        <w:t>OS 7.2</w:t>
      </w:r>
    </w:p>
    <w:sdt>
      <w:sdtPr>
        <w:rPr>
          <w:lang w:val="ro-RO"/>
        </w:rPr>
        <w:id w:val="1312909473"/>
        <w:docPartObj>
          <w:docPartGallery w:val="Table of Contents"/>
          <w:docPartUnique/>
        </w:docPartObj>
      </w:sdtPr>
      <w:sdtEndPr>
        <w:rPr>
          <w:b/>
          <w:bCs/>
          <w:noProof/>
        </w:rPr>
      </w:sdtEndPr>
      <w:sdtContent>
        <w:p w14:paraId="49ED9A5C" w14:textId="6A5E9756" w:rsidR="003976B6" w:rsidRPr="003976B6" w:rsidRDefault="003976B6" w:rsidP="006853F6">
          <w:pPr>
            <w:rPr>
              <w:lang w:val="ro-RO"/>
            </w:rPr>
          </w:pPr>
        </w:p>
        <w:p w14:paraId="4646E537" w14:textId="77777777" w:rsidR="003976B6" w:rsidRDefault="003976B6">
          <w:pPr>
            <w:rPr>
              <w:lang w:val="ro-RO"/>
            </w:rPr>
          </w:pPr>
          <w:r>
            <w:rPr>
              <w:lang w:val="ro-RO"/>
            </w:rPr>
            <w:br w:type="page"/>
          </w:r>
        </w:p>
        <w:p w14:paraId="0865CBD5" w14:textId="3B47A30C" w:rsidR="00947CB3" w:rsidRPr="00EF287F" w:rsidRDefault="00947CB3">
          <w:pPr>
            <w:pStyle w:val="TOCHeading"/>
            <w:rPr>
              <w:lang w:val="ro-RO"/>
            </w:rPr>
          </w:pPr>
          <w:r w:rsidRPr="00EF287F">
            <w:rPr>
              <w:lang w:val="ro-RO"/>
            </w:rPr>
            <w:lastRenderedPageBreak/>
            <w:t>C</w:t>
          </w:r>
          <w:r w:rsidR="00216D11">
            <w:rPr>
              <w:lang w:val="ro-RO"/>
            </w:rPr>
            <w:t>uprins</w:t>
          </w:r>
        </w:p>
        <w:p w14:paraId="2DA77B27" w14:textId="1FC00AC8" w:rsidR="00320A55" w:rsidRDefault="00947CB3">
          <w:pPr>
            <w:pStyle w:val="TOC1"/>
            <w:tabs>
              <w:tab w:val="left" w:pos="440"/>
              <w:tab w:val="right" w:leader="dot" w:pos="9350"/>
            </w:tabs>
            <w:rPr>
              <w:rFonts w:eastAsiaTheme="minorEastAsia"/>
              <w:noProof/>
            </w:rPr>
          </w:pPr>
          <w:r w:rsidRPr="00EF287F">
            <w:rPr>
              <w:lang w:val="ro-RO"/>
            </w:rPr>
            <w:fldChar w:fldCharType="begin"/>
          </w:r>
          <w:r w:rsidRPr="00EF287F">
            <w:rPr>
              <w:lang w:val="ro-RO"/>
            </w:rPr>
            <w:instrText xml:space="preserve"> TOC \o "1-3" \h \z \u </w:instrText>
          </w:r>
          <w:r w:rsidRPr="00EF287F">
            <w:rPr>
              <w:lang w:val="ro-RO"/>
            </w:rPr>
            <w:fldChar w:fldCharType="separate"/>
          </w:r>
          <w:hyperlink w:anchor="_Toc67910111" w:history="1">
            <w:r w:rsidR="00320A55" w:rsidRPr="00D2726A">
              <w:rPr>
                <w:rStyle w:val="Hyperlink"/>
                <w:rFonts w:ascii="Calibri Light" w:eastAsia="Times New Roman" w:hAnsi="Calibri Light" w:cs="Calibri"/>
                <w:b/>
                <w:bCs/>
                <w:caps/>
                <w:noProof/>
                <w:lang w:val="ro-RO" w:bidi="ne-NP"/>
              </w:rPr>
              <w:t>I.</w:t>
            </w:r>
            <w:r w:rsidR="00320A55">
              <w:rPr>
                <w:rFonts w:eastAsiaTheme="minorEastAsia"/>
                <w:noProof/>
              </w:rPr>
              <w:tab/>
            </w:r>
            <w:r w:rsidR="00320A55" w:rsidRPr="00D2726A">
              <w:rPr>
                <w:rStyle w:val="Hyperlink"/>
                <w:rFonts w:ascii="Calibri Light" w:eastAsia="Times New Roman" w:hAnsi="Calibri Light" w:cs="Calibri"/>
                <w:b/>
                <w:bCs/>
                <w:caps/>
                <w:noProof/>
                <w:lang w:val="ro-RO" w:bidi="ne-NP"/>
              </w:rPr>
              <w:t>Abordare metodologică privind realizarea interviurilor</w:t>
            </w:r>
            <w:r w:rsidR="00320A55">
              <w:rPr>
                <w:noProof/>
                <w:webHidden/>
              </w:rPr>
              <w:tab/>
            </w:r>
            <w:r w:rsidR="00320A55">
              <w:rPr>
                <w:noProof/>
                <w:webHidden/>
              </w:rPr>
              <w:fldChar w:fldCharType="begin"/>
            </w:r>
            <w:r w:rsidR="00320A55">
              <w:rPr>
                <w:noProof/>
                <w:webHidden/>
              </w:rPr>
              <w:instrText xml:space="preserve"> PAGEREF _Toc67910111 \h </w:instrText>
            </w:r>
            <w:r w:rsidR="00320A55">
              <w:rPr>
                <w:noProof/>
                <w:webHidden/>
              </w:rPr>
            </w:r>
            <w:r w:rsidR="00320A55">
              <w:rPr>
                <w:noProof/>
                <w:webHidden/>
              </w:rPr>
              <w:fldChar w:fldCharType="separate"/>
            </w:r>
            <w:r w:rsidR="00320A55">
              <w:rPr>
                <w:noProof/>
                <w:webHidden/>
              </w:rPr>
              <w:t>3</w:t>
            </w:r>
            <w:r w:rsidR="00320A55">
              <w:rPr>
                <w:noProof/>
                <w:webHidden/>
              </w:rPr>
              <w:fldChar w:fldCharType="end"/>
            </w:r>
          </w:hyperlink>
        </w:p>
        <w:p w14:paraId="0D2C4F54" w14:textId="3E8B7A33" w:rsidR="00320A55" w:rsidRDefault="00C41D07">
          <w:pPr>
            <w:pStyle w:val="TOC1"/>
            <w:tabs>
              <w:tab w:val="right" w:leader="dot" w:pos="9350"/>
            </w:tabs>
            <w:rPr>
              <w:rFonts w:eastAsiaTheme="minorEastAsia"/>
              <w:noProof/>
            </w:rPr>
          </w:pPr>
          <w:hyperlink w:anchor="_Toc67910112" w:history="1">
            <w:r w:rsidR="00320A55" w:rsidRPr="00D2726A">
              <w:rPr>
                <w:rStyle w:val="Hyperlink"/>
                <w:rFonts w:ascii="Calibri" w:hAnsi="Calibri" w:cs="Calibri"/>
                <w:noProof/>
                <w:lang w:val="ro-RO" w:bidi="ne-NP"/>
              </w:rPr>
              <w:t>1. Abordare</w:t>
            </w:r>
            <w:r w:rsidR="00320A55">
              <w:rPr>
                <w:noProof/>
                <w:webHidden/>
              </w:rPr>
              <w:tab/>
            </w:r>
            <w:r w:rsidR="00320A55">
              <w:rPr>
                <w:noProof/>
                <w:webHidden/>
              </w:rPr>
              <w:fldChar w:fldCharType="begin"/>
            </w:r>
            <w:r w:rsidR="00320A55">
              <w:rPr>
                <w:noProof/>
                <w:webHidden/>
              </w:rPr>
              <w:instrText xml:space="preserve"> PAGEREF _Toc67910112 \h </w:instrText>
            </w:r>
            <w:r w:rsidR="00320A55">
              <w:rPr>
                <w:noProof/>
                <w:webHidden/>
              </w:rPr>
            </w:r>
            <w:r w:rsidR="00320A55">
              <w:rPr>
                <w:noProof/>
                <w:webHidden/>
              </w:rPr>
              <w:fldChar w:fldCharType="separate"/>
            </w:r>
            <w:r w:rsidR="00320A55">
              <w:rPr>
                <w:noProof/>
                <w:webHidden/>
              </w:rPr>
              <w:t>3</w:t>
            </w:r>
            <w:r w:rsidR="00320A55">
              <w:rPr>
                <w:noProof/>
                <w:webHidden/>
              </w:rPr>
              <w:fldChar w:fldCharType="end"/>
            </w:r>
          </w:hyperlink>
        </w:p>
        <w:p w14:paraId="77EBF9EB" w14:textId="1411B795" w:rsidR="00320A55" w:rsidRDefault="00C41D07">
          <w:pPr>
            <w:pStyle w:val="TOC1"/>
            <w:tabs>
              <w:tab w:val="right" w:leader="dot" w:pos="9350"/>
            </w:tabs>
            <w:rPr>
              <w:rFonts w:eastAsiaTheme="minorEastAsia"/>
              <w:noProof/>
            </w:rPr>
          </w:pPr>
          <w:hyperlink w:anchor="_Toc67910113" w:history="1">
            <w:r w:rsidR="00320A55" w:rsidRPr="00D2726A">
              <w:rPr>
                <w:rStyle w:val="Hyperlink"/>
                <w:rFonts w:cstheme="minorHAnsi"/>
                <w:noProof/>
                <w:lang w:val="ro-RO" w:bidi="ne-NP"/>
              </w:rPr>
              <w:t>2. Derularea Interviurilor online</w:t>
            </w:r>
            <w:r w:rsidR="00320A55">
              <w:rPr>
                <w:noProof/>
                <w:webHidden/>
              </w:rPr>
              <w:tab/>
            </w:r>
            <w:r w:rsidR="00320A55">
              <w:rPr>
                <w:noProof/>
                <w:webHidden/>
              </w:rPr>
              <w:fldChar w:fldCharType="begin"/>
            </w:r>
            <w:r w:rsidR="00320A55">
              <w:rPr>
                <w:noProof/>
                <w:webHidden/>
              </w:rPr>
              <w:instrText xml:space="preserve"> PAGEREF _Toc67910113 \h </w:instrText>
            </w:r>
            <w:r w:rsidR="00320A55">
              <w:rPr>
                <w:noProof/>
                <w:webHidden/>
              </w:rPr>
            </w:r>
            <w:r w:rsidR="00320A55">
              <w:rPr>
                <w:noProof/>
                <w:webHidden/>
              </w:rPr>
              <w:fldChar w:fldCharType="separate"/>
            </w:r>
            <w:r w:rsidR="00320A55">
              <w:rPr>
                <w:noProof/>
                <w:webHidden/>
              </w:rPr>
              <w:t>3</w:t>
            </w:r>
            <w:r w:rsidR="00320A55">
              <w:rPr>
                <w:noProof/>
                <w:webHidden/>
              </w:rPr>
              <w:fldChar w:fldCharType="end"/>
            </w:r>
          </w:hyperlink>
        </w:p>
        <w:p w14:paraId="32DF9340" w14:textId="1838CF1A" w:rsidR="00320A55" w:rsidRDefault="00C41D07">
          <w:pPr>
            <w:pStyle w:val="TOC1"/>
            <w:tabs>
              <w:tab w:val="right" w:leader="dot" w:pos="9350"/>
            </w:tabs>
            <w:rPr>
              <w:rFonts w:eastAsiaTheme="minorEastAsia"/>
              <w:noProof/>
            </w:rPr>
          </w:pPr>
          <w:hyperlink w:anchor="_Toc67910114" w:history="1">
            <w:r w:rsidR="00320A55" w:rsidRPr="00D2726A">
              <w:rPr>
                <w:rStyle w:val="Hyperlink"/>
                <w:rFonts w:cstheme="minorHAnsi"/>
                <w:noProof/>
                <w:lang w:val="ro-RO" w:bidi="ne-NP"/>
              </w:rPr>
              <w:t>3. Teme de discuție/ghid orientativ de interviu</w:t>
            </w:r>
            <w:r w:rsidR="00320A55">
              <w:rPr>
                <w:noProof/>
                <w:webHidden/>
              </w:rPr>
              <w:tab/>
            </w:r>
            <w:r w:rsidR="00320A55">
              <w:rPr>
                <w:noProof/>
                <w:webHidden/>
              </w:rPr>
              <w:fldChar w:fldCharType="begin"/>
            </w:r>
            <w:r w:rsidR="00320A55">
              <w:rPr>
                <w:noProof/>
                <w:webHidden/>
              </w:rPr>
              <w:instrText xml:space="preserve"> PAGEREF _Toc67910114 \h </w:instrText>
            </w:r>
            <w:r w:rsidR="00320A55">
              <w:rPr>
                <w:noProof/>
                <w:webHidden/>
              </w:rPr>
            </w:r>
            <w:r w:rsidR="00320A55">
              <w:rPr>
                <w:noProof/>
                <w:webHidden/>
              </w:rPr>
              <w:fldChar w:fldCharType="separate"/>
            </w:r>
            <w:r w:rsidR="00320A55">
              <w:rPr>
                <w:noProof/>
                <w:webHidden/>
              </w:rPr>
              <w:t>4</w:t>
            </w:r>
            <w:r w:rsidR="00320A55">
              <w:rPr>
                <w:noProof/>
                <w:webHidden/>
              </w:rPr>
              <w:fldChar w:fldCharType="end"/>
            </w:r>
          </w:hyperlink>
        </w:p>
        <w:p w14:paraId="4620C0DC" w14:textId="07C8AAAD" w:rsidR="00320A55" w:rsidRDefault="00C41D07">
          <w:pPr>
            <w:pStyle w:val="TOC1"/>
            <w:tabs>
              <w:tab w:val="left" w:pos="440"/>
              <w:tab w:val="right" w:leader="dot" w:pos="9350"/>
            </w:tabs>
            <w:rPr>
              <w:rFonts w:eastAsiaTheme="minorEastAsia"/>
              <w:noProof/>
            </w:rPr>
          </w:pPr>
          <w:hyperlink w:anchor="_Toc67910115" w:history="1">
            <w:r w:rsidR="00320A55" w:rsidRPr="00D2726A">
              <w:rPr>
                <w:rStyle w:val="Hyperlink"/>
                <w:rFonts w:eastAsia="Times New Roman" w:cstheme="minorHAnsi"/>
                <w:b/>
                <w:bCs/>
                <w:caps/>
                <w:noProof/>
                <w:lang w:val="ro-RO" w:bidi="ne-NP"/>
              </w:rPr>
              <w:t>B.</w:t>
            </w:r>
            <w:r w:rsidR="00320A55">
              <w:rPr>
                <w:rFonts w:eastAsiaTheme="minorEastAsia"/>
                <w:noProof/>
              </w:rPr>
              <w:tab/>
            </w:r>
            <w:r w:rsidR="00320A55" w:rsidRPr="00D2726A">
              <w:rPr>
                <w:rStyle w:val="Hyperlink"/>
                <w:rFonts w:eastAsia="Times New Roman" w:cstheme="minorHAnsi"/>
                <w:b/>
                <w:bCs/>
                <w:caps/>
                <w:noProof/>
                <w:lang w:val="ro-RO" w:bidi="ne-NP"/>
              </w:rPr>
              <w:t>Abordare metodologică privind realizarea sondajului DE PERCEPȚIE LA NIVELUL BENEFICIARILOR ȘI POTENȚIALILOR BENEFICIARI pocu</w:t>
            </w:r>
            <w:r w:rsidR="00320A55">
              <w:rPr>
                <w:noProof/>
                <w:webHidden/>
              </w:rPr>
              <w:tab/>
            </w:r>
            <w:r w:rsidR="00320A55">
              <w:rPr>
                <w:noProof/>
                <w:webHidden/>
              </w:rPr>
              <w:fldChar w:fldCharType="begin"/>
            </w:r>
            <w:r w:rsidR="00320A55">
              <w:rPr>
                <w:noProof/>
                <w:webHidden/>
              </w:rPr>
              <w:instrText xml:space="preserve"> PAGEREF _Toc67910115 \h </w:instrText>
            </w:r>
            <w:r w:rsidR="00320A55">
              <w:rPr>
                <w:noProof/>
                <w:webHidden/>
              </w:rPr>
            </w:r>
            <w:r w:rsidR="00320A55">
              <w:rPr>
                <w:noProof/>
                <w:webHidden/>
              </w:rPr>
              <w:fldChar w:fldCharType="separate"/>
            </w:r>
            <w:r w:rsidR="00320A55">
              <w:rPr>
                <w:noProof/>
                <w:webHidden/>
              </w:rPr>
              <w:t>6</w:t>
            </w:r>
            <w:r w:rsidR="00320A55">
              <w:rPr>
                <w:noProof/>
                <w:webHidden/>
              </w:rPr>
              <w:fldChar w:fldCharType="end"/>
            </w:r>
          </w:hyperlink>
        </w:p>
        <w:p w14:paraId="7193A41E" w14:textId="7B3C1164" w:rsidR="00320A55" w:rsidRDefault="00C41D07">
          <w:pPr>
            <w:pStyle w:val="TOC1"/>
            <w:tabs>
              <w:tab w:val="right" w:leader="dot" w:pos="9350"/>
            </w:tabs>
            <w:rPr>
              <w:rFonts w:eastAsiaTheme="minorEastAsia"/>
              <w:noProof/>
            </w:rPr>
          </w:pPr>
          <w:hyperlink w:anchor="_Toc67910116" w:history="1">
            <w:r w:rsidR="00320A55" w:rsidRPr="00D2726A">
              <w:rPr>
                <w:rStyle w:val="Hyperlink"/>
                <w:rFonts w:eastAsia="SimSun" w:cstheme="minorHAnsi"/>
                <w:noProof/>
                <w:lang w:val="ro-RO" w:bidi="ne-NP"/>
              </w:rPr>
              <w:t>1. Abordare</w:t>
            </w:r>
            <w:r w:rsidR="00320A55">
              <w:rPr>
                <w:noProof/>
                <w:webHidden/>
              </w:rPr>
              <w:tab/>
            </w:r>
            <w:r w:rsidR="00320A55">
              <w:rPr>
                <w:noProof/>
                <w:webHidden/>
              </w:rPr>
              <w:fldChar w:fldCharType="begin"/>
            </w:r>
            <w:r w:rsidR="00320A55">
              <w:rPr>
                <w:noProof/>
                <w:webHidden/>
              </w:rPr>
              <w:instrText xml:space="preserve"> PAGEREF _Toc67910116 \h </w:instrText>
            </w:r>
            <w:r w:rsidR="00320A55">
              <w:rPr>
                <w:noProof/>
                <w:webHidden/>
              </w:rPr>
            </w:r>
            <w:r w:rsidR="00320A55">
              <w:rPr>
                <w:noProof/>
                <w:webHidden/>
              </w:rPr>
              <w:fldChar w:fldCharType="separate"/>
            </w:r>
            <w:r w:rsidR="00320A55">
              <w:rPr>
                <w:noProof/>
                <w:webHidden/>
              </w:rPr>
              <w:t>6</w:t>
            </w:r>
            <w:r w:rsidR="00320A55">
              <w:rPr>
                <w:noProof/>
                <w:webHidden/>
              </w:rPr>
              <w:fldChar w:fldCharType="end"/>
            </w:r>
          </w:hyperlink>
        </w:p>
        <w:p w14:paraId="480BF7D4" w14:textId="28B4B894" w:rsidR="00320A55" w:rsidRDefault="00C41D07">
          <w:pPr>
            <w:pStyle w:val="TOC1"/>
            <w:tabs>
              <w:tab w:val="right" w:leader="dot" w:pos="9350"/>
            </w:tabs>
            <w:rPr>
              <w:rFonts w:eastAsiaTheme="minorEastAsia"/>
              <w:noProof/>
            </w:rPr>
          </w:pPr>
          <w:hyperlink w:anchor="_Toc67910117" w:history="1">
            <w:r w:rsidR="00320A55" w:rsidRPr="00D2726A">
              <w:rPr>
                <w:rStyle w:val="Hyperlink"/>
                <w:rFonts w:cstheme="minorHAnsi"/>
                <w:noProof/>
                <w:lang w:val="ro-RO" w:bidi="ne-NP"/>
              </w:rPr>
              <w:t>2. Aspecte metodologice</w:t>
            </w:r>
            <w:r w:rsidR="00320A55">
              <w:rPr>
                <w:noProof/>
                <w:webHidden/>
              </w:rPr>
              <w:tab/>
            </w:r>
            <w:r w:rsidR="00320A55">
              <w:rPr>
                <w:noProof/>
                <w:webHidden/>
              </w:rPr>
              <w:fldChar w:fldCharType="begin"/>
            </w:r>
            <w:r w:rsidR="00320A55">
              <w:rPr>
                <w:noProof/>
                <w:webHidden/>
              </w:rPr>
              <w:instrText xml:space="preserve"> PAGEREF _Toc67910117 \h </w:instrText>
            </w:r>
            <w:r w:rsidR="00320A55">
              <w:rPr>
                <w:noProof/>
                <w:webHidden/>
              </w:rPr>
            </w:r>
            <w:r w:rsidR="00320A55">
              <w:rPr>
                <w:noProof/>
                <w:webHidden/>
              </w:rPr>
              <w:fldChar w:fldCharType="separate"/>
            </w:r>
            <w:r w:rsidR="00320A55">
              <w:rPr>
                <w:noProof/>
                <w:webHidden/>
              </w:rPr>
              <w:t>6</w:t>
            </w:r>
            <w:r w:rsidR="00320A55">
              <w:rPr>
                <w:noProof/>
                <w:webHidden/>
              </w:rPr>
              <w:fldChar w:fldCharType="end"/>
            </w:r>
          </w:hyperlink>
        </w:p>
        <w:p w14:paraId="0E2F4D45" w14:textId="12098AA8" w:rsidR="00320A55" w:rsidRDefault="00C41D07">
          <w:pPr>
            <w:pStyle w:val="TOC1"/>
            <w:tabs>
              <w:tab w:val="left" w:pos="440"/>
              <w:tab w:val="right" w:leader="dot" w:pos="9350"/>
            </w:tabs>
            <w:rPr>
              <w:rFonts w:eastAsiaTheme="minorEastAsia"/>
              <w:noProof/>
            </w:rPr>
          </w:pPr>
          <w:hyperlink w:anchor="_Toc67910118" w:history="1">
            <w:r w:rsidR="00320A55" w:rsidRPr="00D2726A">
              <w:rPr>
                <w:rStyle w:val="Hyperlink"/>
                <w:rFonts w:eastAsia="SimSun" w:cstheme="minorHAnsi"/>
                <w:b/>
                <w:noProof/>
                <w:lang w:val="ro-RO" w:bidi="ne-NP"/>
              </w:rPr>
              <w:t>1.</w:t>
            </w:r>
            <w:r w:rsidR="00320A55">
              <w:rPr>
                <w:rFonts w:eastAsiaTheme="minorEastAsia"/>
                <w:noProof/>
              </w:rPr>
              <w:tab/>
            </w:r>
            <w:r w:rsidR="00320A55" w:rsidRPr="00D2726A">
              <w:rPr>
                <w:rStyle w:val="Hyperlink"/>
                <w:rFonts w:eastAsia="SimSun" w:cstheme="minorHAnsi"/>
                <w:noProof/>
                <w:lang w:val="ro-RO" w:bidi="ne-NP"/>
              </w:rPr>
              <w:t>Chestionar orientativ privind indicatorii de capacitate la nivelul beneficiarilor POCU</w:t>
            </w:r>
            <w:r w:rsidR="00320A55">
              <w:rPr>
                <w:noProof/>
                <w:webHidden/>
              </w:rPr>
              <w:tab/>
            </w:r>
            <w:r w:rsidR="00320A55">
              <w:rPr>
                <w:noProof/>
                <w:webHidden/>
              </w:rPr>
              <w:fldChar w:fldCharType="begin"/>
            </w:r>
            <w:r w:rsidR="00320A55">
              <w:rPr>
                <w:noProof/>
                <w:webHidden/>
              </w:rPr>
              <w:instrText xml:space="preserve"> PAGEREF _Toc67910118 \h </w:instrText>
            </w:r>
            <w:r w:rsidR="00320A55">
              <w:rPr>
                <w:noProof/>
                <w:webHidden/>
              </w:rPr>
            </w:r>
            <w:r w:rsidR="00320A55">
              <w:rPr>
                <w:noProof/>
                <w:webHidden/>
              </w:rPr>
              <w:fldChar w:fldCharType="separate"/>
            </w:r>
            <w:r w:rsidR="00320A55">
              <w:rPr>
                <w:noProof/>
                <w:webHidden/>
              </w:rPr>
              <w:t>6</w:t>
            </w:r>
            <w:r w:rsidR="00320A55">
              <w:rPr>
                <w:noProof/>
                <w:webHidden/>
              </w:rPr>
              <w:fldChar w:fldCharType="end"/>
            </w:r>
          </w:hyperlink>
        </w:p>
        <w:p w14:paraId="47B40DF5" w14:textId="0B82783A" w:rsidR="00320A55" w:rsidRDefault="00C41D07">
          <w:pPr>
            <w:pStyle w:val="TOC1"/>
            <w:tabs>
              <w:tab w:val="right" w:leader="dot" w:pos="9350"/>
            </w:tabs>
            <w:rPr>
              <w:rFonts w:eastAsiaTheme="minorEastAsia"/>
              <w:noProof/>
            </w:rPr>
          </w:pPr>
          <w:hyperlink w:anchor="_Toc67910119" w:history="1">
            <w:r w:rsidR="00320A55" w:rsidRPr="00D2726A">
              <w:rPr>
                <w:rStyle w:val="Hyperlink"/>
                <w:rFonts w:ascii="Calibri" w:hAnsi="Calibri" w:cs="Calibri"/>
                <w:b/>
                <w:bCs/>
                <w:noProof/>
                <w:lang w:val="ro-RO" w:bidi="ne-NP"/>
              </w:rPr>
              <w:t>Chestionar orientativ privind indicatorii de capacitate la nivelul potențialilor beneficiari POCU</w:t>
            </w:r>
            <w:r w:rsidR="00320A55">
              <w:rPr>
                <w:noProof/>
                <w:webHidden/>
              </w:rPr>
              <w:tab/>
            </w:r>
            <w:r w:rsidR="00320A55">
              <w:rPr>
                <w:noProof/>
                <w:webHidden/>
              </w:rPr>
              <w:fldChar w:fldCharType="begin"/>
            </w:r>
            <w:r w:rsidR="00320A55">
              <w:rPr>
                <w:noProof/>
                <w:webHidden/>
              </w:rPr>
              <w:instrText xml:space="preserve"> PAGEREF _Toc67910119 \h </w:instrText>
            </w:r>
            <w:r w:rsidR="00320A55">
              <w:rPr>
                <w:noProof/>
                <w:webHidden/>
              </w:rPr>
            </w:r>
            <w:r w:rsidR="00320A55">
              <w:rPr>
                <w:noProof/>
                <w:webHidden/>
              </w:rPr>
              <w:fldChar w:fldCharType="separate"/>
            </w:r>
            <w:r w:rsidR="00320A55">
              <w:rPr>
                <w:noProof/>
                <w:webHidden/>
              </w:rPr>
              <w:t>13</w:t>
            </w:r>
            <w:r w:rsidR="00320A55">
              <w:rPr>
                <w:noProof/>
                <w:webHidden/>
              </w:rPr>
              <w:fldChar w:fldCharType="end"/>
            </w:r>
          </w:hyperlink>
        </w:p>
        <w:p w14:paraId="61884B31" w14:textId="3684B325" w:rsidR="00320A55" w:rsidRDefault="00C41D07">
          <w:pPr>
            <w:pStyle w:val="TOC1"/>
            <w:tabs>
              <w:tab w:val="left" w:pos="440"/>
              <w:tab w:val="right" w:leader="dot" w:pos="9350"/>
            </w:tabs>
            <w:rPr>
              <w:rFonts w:eastAsiaTheme="minorEastAsia"/>
              <w:noProof/>
            </w:rPr>
          </w:pPr>
          <w:hyperlink w:anchor="_Toc67910120" w:history="1">
            <w:r w:rsidR="00320A55" w:rsidRPr="00D2726A">
              <w:rPr>
                <w:rStyle w:val="Hyperlink"/>
                <w:rFonts w:cstheme="minorHAnsi"/>
                <w:b/>
                <w:bCs/>
                <w:caps/>
                <w:noProof/>
                <w:lang w:val="ro-RO" w:bidi="ne-NP"/>
              </w:rPr>
              <w:t>C.</w:t>
            </w:r>
            <w:r w:rsidR="00320A55">
              <w:rPr>
                <w:rFonts w:eastAsiaTheme="minorEastAsia"/>
                <w:noProof/>
              </w:rPr>
              <w:tab/>
            </w:r>
            <w:r w:rsidR="00320A55" w:rsidRPr="00D2726A">
              <w:rPr>
                <w:rStyle w:val="Hyperlink"/>
                <w:rFonts w:cstheme="minorHAnsi"/>
                <w:b/>
                <w:bCs/>
                <w:caps/>
                <w:noProof/>
                <w:lang w:val="ro-RO" w:bidi="ne-NP"/>
              </w:rPr>
              <w:t>Abordare metodologică privind realizarea Studiilor de caz</w:t>
            </w:r>
            <w:r w:rsidR="00320A55">
              <w:rPr>
                <w:noProof/>
                <w:webHidden/>
              </w:rPr>
              <w:tab/>
            </w:r>
            <w:r w:rsidR="00320A55">
              <w:rPr>
                <w:noProof/>
                <w:webHidden/>
              </w:rPr>
              <w:fldChar w:fldCharType="begin"/>
            </w:r>
            <w:r w:rsidR="00320A55">
              <w:rPr>
                <w:noProof/>
                <w:webHidden/>
              </w:rPr>
              <w:instrText xml:space="preserve"> PAGEREF _Toc67910120 \h </w:instrText>
            </w:r>
            <w:r w:rsidR="00320A55">
              <w:rPr>
                <w:noProof/>
                <w:webHidden/>
              </w:rPr>
            </w:r>
            <w:r w:rsidR="00320A55">
              <w:rPr>
                <w:noProof/>
                <w:webHidden/>
              </w:rPr>
              <w:fldChar w:fldCharType="separate"/>
            </w:r>
            <w:r w:rsidR="00320A55">
              <w:rPr>
                <w:noProof/>
                <w:webHidden/>
              </w:rPr>
              <w:t>17</w:t>
            </w:r>
            <w:r w:rsidR="00320A55">
              <w:rPr>
                <w:noProof/>
                <w:webHidden/>
              </w:rPr>
              <w:fldChar w:fldCharType="end"/>
            </w:r>
          </w:hyperlink>
        </w:p>
        <w:p w14:paraId="44B972D0" w14:textId="2686A9A0" w:rsidR="00320A55" w:rsidRDefault="00C41D07">
          <w:pPr>
            <w:pStyle w:val="TOC1"/>
            <w:tabs>
              <w:tab w:val="left" w:pos="440"/>
              <w:tab w:val="right" w:leader="dot" w:pos="9350"/>
            </w:tabs>
            <w:rPr>
              <w:rFonts w:eastAsiaTheme="minorEastAsia"/>
              <w:noProof/>
            </w:rPr>
          </w:pPr>
          <w:hyperlink w:anchor="_Toc67910121" w:history="1">
            <w:r w:rsidR="00320A55" w:rsidRPr="00D2726A">
              <w:rPr>
                <w:rStyle w:val="Hyperlink"/>
                <w:rFonts w:ascii="Calibri" w:hAnsi="Calibri" w:cs="Calibri"/>
                <w:noProof/>
                <w:lang w:val="ro-RO" w:bidi="ne-NP"/>
              </w:rPr>
              <w:t>1.</w:t>
            </w:r>
            <w:r w:rsidR="00320A55">
              <w:rPr>
                <w:rFonts w:eastAsiaTheme="minorEastAsia"/>
                <w:noProof/>
              </w:rPr>
              <w:tab/>
            </w:r>
            <w:r w:rsidR="00320A55" w:rsidRPr="00D2726A">
              <w:rPr>
                <w:rStyle w:val="Hyperlink"/>
                <w:rFonts w:ascii="Calibri" w:hAnsi="Calibri" w:cs="Calibri"/>
                <w:noProof/>
                <w:lang w:val="ro-RO" w:bidi="ne-NP"/>
              </w:rPr>
              <w:t>Abordare</w:t>
            </w:r>
            <w:r w:rsidR="00320A55">
              <w:rPr>
                <w:noProof/>
                <w:webHidden/>
              </w:rPr>
              <w:tab/>
            </w:r>
            <w:r w:rsidR="00320A55">
              <w:rPr>
                <w:noProof/>
                <w:webHidden/>
              </w:rPr>
              <w:fldChar w:fldCharType="begin"/>
            </w:r>
            <w:r w:rsidR="00320A55">
              <w:rPr>
                <w:noProof/>
                <w:webHidden/>
              </w:rPr>
              <w:instrText xml:space="preserve"> PAGEREF _Toc67910121 \h </w:instrText>
            </w:r>
            <w:r w:rsidR="00320A55">
              <w:rPr>
                <w:noProof/>
                <w:webHidden/>
              </w:rPr>
            </w:r>
            <w:r w:rsidR="00320A55">
              <w:rPr>
                <w:noProof/>
                <w:webHidden/>
              </w:rPr>
              <w:fldChar w:fldCharType="separate"/>
            </w:r>
            <w:r w:rsidR="00320A55">
              <w:rPr>
                <w:noProof/>
                <w:webHidden/>
              </w:rPr>
              <w:t>17</w:t>
            </w:r>
            <w:r w:rsidR="00320A55">
              <w:rPr>
                <w:noProof/>
                <w:webHidden/>
              </w:rPr>
              <w:fldChar w:fldCharType="end"/>
            </w:r>
          </w:hyperlink>
        </w:p>
        <w:p w14:paraId="19767181" w14:textId="3DB6B775" w:rsidR="00320A55" w:rsidRDefault="00C41D07">
          <w:pPr>
            <w:pStyle w:val="TOC1"/>
            <w:tabs>
              <w:tab w:val="left" w:pos="440"/>
              <w:tab w:val="right" w:leader="dot" w:pos="9350"/>
            </w:tabs>
            <w:rPr>
              <w:rFonts w:eastAsiaTheme="minorEastAsia"/>
              <w:noProof/>
            </w:rPr>
          </w:pPr>
          <w:hyperlink w:anchor="_Toc67910122" w:history="1">
            <w:r w:rsidR="00320A55" w:rsidRPr="00D2726A">
              <w:rPr>
                <w:rStyle w:val="Hyperlink"/>
                <w:rFonts w:cstheme="minorHAnsi"/>
                <w:noProof/>
                <w:lang w:val="ro-RO" w:bidi="ne-NP"/>
              </w:rPr>
              <w:t>2.</w:t>
            </w:r>
            <w:r w:rsidR="00320A55">
              <w:rPr>
                <w:rFonts w:eastAsiaTheme="minorEastAsia"/>
                <w:noProof/>
              </w:rPr>
              <w:tab/>
            </w:r>
            <w:r w:rsidR="00320A55" w:rsidRPr="00D2726A">
              <w:rPr>
                <w:rStyle w:val="Hyperlink"/>
                <w:rFonts w:cstheme="minorHAnsi"/>
                <w:noProof/>
                <w:lang w:val="ro-RO" w:bidi="ne-NP"/>
              </w:rPr>
              <w:t>Modalitatea de derulare a studiilor de caz</w:t>
            </w:r>
            <w:r w:rsidR="00320A55">
              <w:rPr>
                <w:noProof/>
                <w:webHidden/>
              </w:rPr>
              <w:tab/>
            </w:r>
            <w:r w:rsidR="00320A55">
              <w:rPr>
                <w:noProof/>
                <w:webHidden/>
              </w:rPr>
              <w:fldChar w:fldCharType="begin"/>
            </w:r>
            <w:r w:rsidR="00320A55">
              <w:rPr>
                <w:noProof/>
                <w:webHidden/>
              </w:rPr>
              <w:instrText xml:space="preserve"> PAGEREF _Toc67910122 \h </w:instrText>
            </w:r>
            <w:r w:rsidR="00320A55">
              <w:rPr>
                <w:noProof/>
                <w:webHidden/>
              </w:rPr>
            </w:r>
            <w:r w:rsidR="00320A55">
              <w:rPr>
                <w:noProof/>
                <w:webHidden/>
              </w:rPr>
              <w:fldChar w:fldCharType="separate"/>
            </w:r>
            <w:r w:rsidR="00320A55">
              <w:rPr>
                <w:noProof/>
                <w:webHidden/>
              </w:rPr>
              <w:t>19</w:t>
            </w:r>
            <w:r w:rsidR="00320A55">
              <w:rPr>
                <w:noProof/>
                <w:webHidden/>
              </w:rPr>
              <w:fldChar w:fldCharType="end"/>
            </w:r>
          </w:hyperlink>
        </w:p>
        <w:p w14:paraId="6FED1077" w14:textId="440B32DC" w:rsidR="00320A55" w:rsidRDefault="00C41D07">
          <w:pPr>
            <w:pStyle w:val="TOC1"/>
            <w:tabs>
              <w:tab w:val="left" w:pos="440"/>
              <w:tab w:val="right" w:leader="dot" w:pos="9350"/>
            </w:tabs>
            <w:rPr>
              <w:rFonts w:eastAsiaTheme="minorEastAsia"/>
              <w:noProof/>
            </w:rPr>
          </w:pPr>
          <w:hyperlink w:anchor="_Toc67910123" w:history="1">
            <w:r w:rsidR="00320A55" w:rsidRPr="00D2726A">
              <w:rPr>
                <w:rStyle w:val="Hyperlink"/>
                <w:rFonts w:cstheme="minorHAnsi"/>
                <w:noProof/>
                <w:lang w:val="ro-RO" w:bidi="ne-NP"/>
              </w:rPr>
              <w:t>3.</w:t>
            </w:r>
            <w:r w:rsidR="00320A55">
              <w:rPr>
                <w:rFonts w:eastAsiaTheme="minorEastAsia"/>
                <w:noProof/>
              </w:rPr>
              <w:tab/>
            </w:r>
            <w:r w:rsidR="00320A55" w:rsidRPr="00D2726A">
              <w:rPr>
                <w:rStyle w:val="Hyperlink"/>
                <w:rFonts w:cstheme="minorHAnsi"/>
                <w:noProof/>
                <w:lang w:val="ro-RO" w:bidi="ne-NP"/>
              </w:rPr>
              <w:t>Grilă orientativă de interviu - organizații solicitante proiecte POCU AT</w:t>
            </w:r>
            <w:r w:rsidR="00320A55">
              <w:rPr>
                <w:noProof/>
                <w:webHidden/>
              </w:rPr>
              <w:tab/>
            </w:r>
            <w:r w:rsidR="00320A55">
              <w:rPr>
                <w:noProof/>
                <w:webHidden/>
              </w:rPr>
              <w:fldChar w:fldCharType="begin"/>
            </w:r>
            <w:r w:rsidR="00320A55">
              <w:rPr>
                <w:noProof/>
                <w:webHidden/>
              </w:rPr>
              <w:instrText xml:space="preserve"> PAGEREF _Toc67910123 \h </w:instrText>
            </w:r>
            <w:r w:rsidR="00320A55">
              <w:rPr>
                <w:noProof/>
                <w:webHidden/>
              </w:rPr>
            </w:r>
            <w:r w:rsidR="00320A55">
              <w:rPr>
                <w:noProof/>
                <w:webHidden/>
              </w:rPr>
              <w:fldChar w:fldCharType="separate"/>
            </w:r>
            <w:r w:rsidR="00320A55">
              <w:rPr>
                <w:noProof/>
                <w:webHidden/>
              </w:rPr>
              <w:t>19</w:t>
            </w:r>
            <w:r w:rsidR="00320A55">
              <w:rPr>
                <w:noProof/>
                <w:webHidden/>
              </w:rPr>
              <w:fldChar w:fldCharType="end"/>
            </w:r>
          </w:hyperlink>
        </w:p>
        <w:p w14:paraId="749DA4AE" w14:textId="66DEC700" w:rsidR="00320A55" w:rsidRDefault="00C41D07">
          <w:pPr>
            <w:pStyle w:val="TOC1"/>
            <w:tabs>
              <w:tab w:val="left" w:pos="440"/>
              <w:tab w:val="right" w:leader="dot" w:pos="9350"/>
            </w:tabs>
            <w:rPr>
              <w:rFonts w:eastAsiaTheme="minorEastAsia"/>
              <w:noProof/>
            </w:rPr>
          </w:pPr>
          <w:hyperlink w:anchor="_Toc67910124" w:history="1">
            <w:r w:rsidR="00320A55" w:rsidRPr="00D2726A">
              <w:rPr>
                <w:rStyle w:val="Hyperlink"/>
                <w:rFonts w:cstheme="minorHAnsi"/>
                <w:b/>
                <w:bCs/>
                <w:caps/>
                <w:noProof/>
                <w:lang w:val="ro-RO" w:bidi="ne-NP"/>
              </w:rPr>
              <w:t>D.</w:t>
            </w:r>
            <w:r w:rsidR="00320A55">
              <w:rPr>
                <w:rFonts w:eastAsiaTheme="minorEastAsia"/>
                <w:noProof/>
              </w:rPr>
              <w:tab/>
            </w:r>
            <w:r w:rsidR="00320A55" w:rsidRPr="00D2726A">
              <w:rPr>
                <w:rStyle w:val="Hyperlink"/>
                <w:rFonts w:cstheme="minorHAnsi"/>
                <w:b/>
                <w:bCs/>
                <w:caps/>
                <w:noProof/>
                <w:lang w:val="ro-RO" w:bidi="ne-NP"/>
              </w:rPr>
              <w:t>Abordare metodologică privind realizarea focus grupului de validare</w:t>
            </w:r>
            <w:r w:rsidR="00320A55">
              <w:rPr>
                <w:noProof/>
                <w:webHidden/>
              </w:rPr>
              <w:tab/>
            </w:r>
            <w:r w:rsidR="00320A55">
              <w:rPr>
                <w:noProof/>
                <w:webHidden/>
              </w:rPr>
              <w:fldChar w:fldCharType="begin"/>
            </w:r>
            <w:r w:rsidR="00320A55">
              <w:rPr>
                <w:noProof/>
                <w:webHidden/>
              </w:rPr>
              <w:instrText xml:space="preserve"> PAGEREF _Toc67910124 \h </w:instrText>
            </w:r>
            <w:r w:rsidR="00320A55">
              <w:rPr>
                <w:noProof/>
                <w:webHidden/>
              </w:rPr>
            </w:r>
            <w:r w:rsidR="00320A55">
              <w:rPr>
                <w:noProof/>
                <w:webHidden/>
              </w:rPr>
              <w:fldChar w:fldCharType="separate"/>
            </w:r>
            <w:r w:rsidR="00320A55">
              <w:rPr>
                <w:noProof/>
                <w:webHidden/>
              </w:rPr>
              <w:t>21</w:t>
            </w:r>
            <w:r w:rsidR="00320A55">
              <w:rPr>
                <w:noProof/>
                <w:webHidden/>
              </w:rPr>
              <w:fldChar w:fldCharType="end"/>
            </w:r>
          </w:hyperlink>
        </w:p>
        <w:p w14:paraId="5EC3A65D" w14:textId="4E410DD4" w:rsidR="00320A55" w:rsidRDefault="00C41D07">
          <w:pPr>
            <w:pStyle w:val="TOC1"/>
            <w:tabs>
              <w:tab w:val="left" w:pos="440"/>
              <w:tab w:val="right" w:leader="dot" w:pos="9350"/>
            </w:tabs>
            <w:rPr>
              <w:rFonts w:eastAsiaTheme="minorEastAsia"/>
              <w:noProof/>
            </w:rPr>
          </w:pPr>
          <w:hyperlink w:anchor="_Toc67910125" w:history="1">
            <w:r w:rsidR="00320A55" w:rsidRPr="00D2726A">
              <w:rPr>
                <w:rStyle w:val="Hyperlink"/>
                <w:rFonts w:ascii="Calibri" w:hAnsi="Calibri" w:cs="Calibri"/>
                <w:noProof/>
                <w:lang w:val="ro-RO" w:bidi="ne-NP"/>
              </w:rPr>
              <w:t>1.</w:t>
            </w:r>
            <w:r w:rsidR="00320A55">
              <w:rPr>
                <w:rFonts w:eastAsiaTheme="minorEastAsia"/>
                <w:noProof/>
              </w:rPr>
              <w:tab/>
            </w:r>
            <w:r w:rsidR="00320A55" w:rsidRPr="00D2726A">
              <w:rPr>
                <w:rStyle w:val="Hyperlink"/>
                <w:rFonts w:ascii="Calibri" w:hAnsi="Calibri" w:cs="Calibri"/>
                <w:noProof/>
                <w:lang w:val="ro-RO" w:bidi="ne-NP"/>
              </w:rPr>
              <w:t>Abordare</w:t>
            </w:r>
            <w:r w:rsidR="00320A55">
              <w:rPr>
                <w:noProof/>
                <w:webHidden/>
              </w:rPr>
              <w:tab/>
            </w:r>
            <w:r w:rsidR="00320A55">
              <w:rPr>
                <w:noProof/>
                <w:webHidden/>
              </w:rPr>
              <w:fldChar w:fldCharType="begin"/>
            </w:r>
            <w:r w:rsidR="00320A55">
              <w:rPr>
                <w:noProof/>
                <w:webHidden/>
              </w:rPr>
              <w:instrText xml:space="preserve"> PAGEREF _Toc67910125 \h </w:instrText>
            </w:r>
            <w:r w:rsidR="00320A55">
              <w:rPr>
                <w:noProof/>
                <w:webHidden/>
              </w:rPr>
            </w:r>
            <w:r w:rsidR="00320A55">
              <w:rPr>
                <w:noProof/>
                <w:webHidden/>
              </w:rPr>
              <w:fldChar w:fldCharType="separate"/>
            </w:r>
            <w:r w:rsidR="00320A55">
              <w:rPr>
                <w:noProof/>
                <w:webHidden/>
              </w:rPr>
              <w:t>21</w:t>
            </w:r>
            <w:r w:rsidR="00320A55">
              <w:rPr>
                <w:noProof/>
                <w:webHidden/>
              </w:rPr>
              <w:fldChar w:fldCharType="end"/>
            </w:r>
          </w:hyperlink>
        </w:p>
        <w:p w14:paraId="12D22111" w14:textId="5EF8ABCF" w:rsidR="00320A55" w:rsidRDefault="00C41D07">
          <w:pPr>
            <w:pStyle w:val="TOC1"/>
            <w:tabs>
              <w:tab w:val="left" w:pos="440"/>
              <w:tab w:val="right" w:leader="dot" w:pos="9350"/>
            </w:tabs>
            <w:rPr>
              <w:rFonts w:eastAsiaTheme="minorEastAsia"/>
              <w:noProof/>
            </w:rPr>
          </w:pPr>
          <w:hyperlink w:anchor="_Toc67910126" w:history="1">
            <w:r w:rsidR="00320A55" w:rsidRPr="00D2726A">
              <w:rPr>
                <w:rStyle w:val="Hyperlink"/>
                <w:rFonts w:ascii="Calibri" w:hAnsi="Calibri" w:cs="Calibri"/>
                <w:noProof/>
                <w:lang w:val="ro-RO" w:bidi="ne-NP"/>
              </w:rPr>
              <w:t>4.</w:t>
            </w:r>
            <w:r w:rsidR="00320A55">
              <w:rPr>
                <w:rFonts w:eastAsiaTheme="minorEastAsia"/>
                <w:noProof/>
              </w:rPr>
              <w:tab/>
            </w:r>
            <w:r w:rsidR="00320A55" w:rsidRPr="00D2726A">
              <w:rPr>
                <w:rStyle w:val="Hyperlink"/>
                <w:rFonts w:ascii="Calibri" w:hAnsi="Calibri" w:cs="Calibri"/>
                <w:noProof/>
                <w:lang w:val="ro-RO" w:bidi="ne-NP"/>
              </w:rPr>
              <w:t>Modalitatea de derulare a focus grupului</w:t>
            </w:r>
            <w:r w:rsidR="00320A55">
              <w:rPr>
                <w:noProof/>
                <w:webHidden/>
              </w:rPr>
              <w:tab/>
            </w:r>
            <w:r w:rsidR="00320A55">
              <w:rPr>
                <w:noProof/>
                <w:webHidden/>
              </w:rPr>
              <w:fldChar w:fldCharType="begin"/>
            </w:r>
            <w:r w:rsidR="00320A55">
              <w:rPr>
                <w:noProof/>
                <w:webHidden/>
              </w:rPr>
              <w:instrText xml:space="preserve"> PAGEREF _Toc67910126 \h </w:instrText>
            </w:r>
            <w:r w:rsidR="00320A55">
              <w:rPr>
                <w:noProof/>
                <w:webHidden/>
              </w:rPr>
            </w:r>
            <w:r w:rsidR="00320A55">
              <w:rPr>
                <w:noProof/>
                <w:webHidden/>
              </w:rPr>
              <w:fldChar w:fldCharType="separate"/>
            </w:r>
            <w:r w:rsidR="00320A55">
              <w:rPr>
                <w:noProof/>
                <w:webHidden/>
              </w:rPr>
              <w:t>21</w:t>
            </w:r>
            <w:r w:rsidR="00320A55">
              <w:rPr>
                <w:noProof/>
                <w:webHidden/>
              </w:rPr>
              <w:fldChar w:fldCharType="end"/>
            </w:r>
          </w:hyperlink>
        </w:p>
        <w:p w14:paraId="224B5681" w14:textId="3134E4E1" w:rsidR="00320A55" w:rsidRDefault="00C41D07">
          <w:pPr>
            <w:pStyle w:val="TOC1"/>
            <w:tabs>
              <w:tab w:val="left" w:pos="440"/>
              <w:tab w:val="right" w:leader="dot" w:pos="9350"/>
            </w:tabs>
            <w:rPr>
              <w:rFonts w:eastAsiaTheme="minorEastAsia"/>
              <w:noProof/>
            </w:rPr>
          </w:pPr>
          <w:hyperlink w:anchor="_Toc67910127" w:history="1">
            <w:r w:rsidR="00320A55" w:rsidRPr="00D2726A">
              <w:rPr>
                <w:rStyle w:val="Hyperlink"/>
                <w:rFonts w:ascii="Calibri" w:hAnsi="Calibri" w:cs="Calibri"/>
                <w:noProof/>
                <w:lang w:val="ro-RO" w:bidi="ne-NP"/>
              </w:rPr>
              <w:t>5.</w:t>
            </w:r>
            <w:r w:rsidR="00320A55">
              <w:rPr>
                <w:rFonts w:eastAsiaTheme="minorEastAsia"/>
                <w:noProof/>
              </w:rPr>
              <w:tab/>
            </w:r>
            <w:r w:rsidR="00320A55" w:rsidRPr="00D2726A">
              <w:rPr>
                <w:rStyle w:val="Hyperlink"/>
                <w:rFonts w:ascii="Calibri" w:hAnsi="Calibri" w:cs="Calibri"/>
                <w:noProof/>
                <w:lang w:val="ro-RO" w:bidi="ne-NP"/>
              </w:rPr>
              <w:t>Listă orientativă – teme de discuție</w:t>
            </w:r>
            <w:r w:rsidR="00320A55">
              <w:rPr>
                <w:noProof/>
                <w:webHidden/>
              </w:rPr>
              <w:tab/>
            </w:r>
            <w:r w:rsidR="00320A55">
              <w:rPr>
                <w:noProof/>
                <w:webHidden/>
              </w:rPr>
              <w:fldChar w:fldCharType="begin"/>
            </w:r>
            <w:r w:rsidR="00320A55">
              <w:rPr>
                <w:noProof/>
                <w:webHidden/>
              </w:rPr>
              <w:instrText xml:space="preserve"> PAGEREF _Toc67910127 \h </w:instrText>
            </w:r>
            <w:r w:rsidR="00320A55">
              <w:rPr>
                <w:noProof/>
                <w:webHidden/>
              </w:rPr>
            </w:r>
            <w:r w:rsidR="00320A55">
              <w:rPr>
                <w:noProof/>
                <w:webHidden/>
              </w:rPr>
              <w:fldChar w:fldCharType="separate"/>
            </w:r>
            <w:r w:rsidR="00320A55">
              <w:rPr>
                <w:noProof/>
                <w:webHidden/>
              </w:rPr>
              <w:t>22</w:t>
            </w:r>
            <w:r w:rsidR="00320A55">
              <w:rPr>
                <w:noProof/>
                <w:webHidden/>
              </w:rPr>
              <w:fldChar w:fldCharType="end"/>
            </w:r>
          </w:hyperlink>
        </w:p>
        <w:p w14:paraId="3F4257B9" w14:textId="2F3B7A05" w:rsidR="00320A55" w:rsidRDefault="00C41D07">
          <w:pPr>
            <w:pStyle w:val="TOC1"/>
            <w:tabs>
              <w:tab w:val="right" w:leader="dot" w:pos="9350"/>
            </w:tabs>
            <w:rPr>
              <w:rFonts w:eastAsiaTheme="minorEastAsia"/>
              <w:noProof/>
            </w:rPr>
          </w:pPr>
          <w:hyperlink w:anchor="_Toc67910128" w:history="1">
            <w:r w:rsidR="00320A55" w:rsidRPr="00D2726A">
              <w:rPr>
                <w:rStyle w:val="Hyperlink"/>
                <w:rFonts w:cstheme="minorHAnsi"/>
                <w:b/>
                <w:bCs/>
                <w:noProof/>
                <w:lang w:val="ro-RO" w:bidi="ne-NP"/>
              </w:rPr>
              <w:t>ANEXA 1 : Listă indicatori capacitate beneficiari și potențiali beneficiari</w:t>
            </w:r>
            <w:r w:rsidR="00320A55">
              <w:rPr>
                <w:noProof/>
                <w:webHidden/>
              </w:rPr>
              <w:tab/>
            </w:r>
            <w:r w:rsidR="00320A55">
              <w:rPr>
                <w:noProof/>
                <w:webHidden/>
              </w:rPr>
              <w:fldChar w:fldCharType="begin"/>
            </w:r>
            <w:r w:rsidR="00320A55">
              <w:rPr>
                <w:noProof/>
                <w:webHidden/>
              </w:rPr>
              <w:instrText xml:space="preserve"> PAGEREF _Toc67910128 \h </w:instrText>
            </w:r>
            <w:r w:rsidR="00320A55">
              <w:rPr>
                <w:noProof/>
                <w:webHidden/>
              </w:rPr>
            </w:r>
            <w:r w:rsidR="00320A55">
              <w:rPr>
                <w:noProof/>
                <w:webHidden/>
              </w:rPr>
              <w:fldChar w:fldCharType="separate"/>
            </w:r>
            <w:r w:rsidR="00320A55">
              <w:rPr>
                <w:noProof/>
                <w:webHidden/>
              </w:rPr>
              <w:t>23</w:t>
            </w:r>
            <w:r w:rsidR="00320A55">
              <w:rPr>
                <w:noProof/>
                <w:webHidden/>
              </w:rPr>
              <w:fldChar w:fldCharType="end"/>
            </w:r>
          </w:hyperlink>
        </w:p>
        <w:p w14:paraId="444971B6" w14:textId="6F2C2B45" w:rsidR="00947CB3" w:rsidRPr="00EF287F" w:rsidRDefault="00947CB3">
          <w:pPr>
            <w:rPr>
              <w:lang w:val="ro-RO"/>
            </w:rPr>
          </w:pPr>
          <w:r w:rsidRPr="00EF287F">
            <w:rPr>
              <w:b/>
              <w:bCs/>
              <w:noProof/>
              <w:lang w:val="ro-RO"/>
            </w:rPr>
            <w:fldChar w:fldCharType="end"/>
          </w:r>
        </w:p>
      </w:sdtContent>
    </w:sdt>
    <w:p w14:paraId="3FCF3ABF" w14:textId="77777777" w:rsidR="00B40E4E" w:rsidRDefault="00B40E4E" w:rsidP="00B40E4E">
      <w:pPr>
        <w:jc w:val="both"/>
        <w:rPr>
          <w:lang w:val="ro-RO"/>
        </w:rPr>
      </w:pPr>
    </w:p>
    <w:p w14:paraId="3C831855" w14:textId="77777777" w:rsidR="003976B6" w:rsidRDefault="003976B6">
      <w:pPr>
        <w:rPr>
          <w:lang w:val="ro-RO"/>
        </w:rPr>
      </w:pPr>
      <w:r>
        <w:rPr>
          <w:lang w:val="ro-RO"/>
        </w:rPr>
        <w:br w:type="page"/>
      </w:r>
    </w:p>
    <w:p w14:paraId="3685ADCF" w14:textId="77777777" w:rsidR="00B40E4E" w:rsidRPr="00EF287F" w:rsidRDefault="00B40E4E" w:rsidP="00947CB3">
      <w:pPr>
        <w:keepNext/>
        <w:snapToGrid w:val="0"/>
        <w:spacing w:after="120" w:line="240" w:lineRule="auto"/>
        <w:jc w:val="both"/>
        <w:outlineLvl w:val="0"/>
        <w:rPr>
          <w:rFonts w:ascii="Calibri Light" w:eastAsia="Times New Roman" w:hAnsi="Calibri Light" w:cs="Calibri"/>
          <w:b/>
          <w:bCs/>
          <w:caps/>
          <w:color w:val="2F5496"/>
          <w:sz w:val="20"/>
          <w:szCs w:val="20"/>
          <w:lang w:val="ro-RO" w:bidi="ne-NP"/>
        </w:rPr>
      </w:pPr>
    </w:p>
    <w:p w14:paraId="0BCB0128" w14:textId="5F68C336" w:rsidR="00105482" w:rsidRPr="00EF287F" w:rsidRDefault="00105482" w:rsidP="004A0F67">
      <w:pPr>
        <w:keepNext/>
        <w:numPr>
          <w:ilvl w:val="0"/>
          <w:numId w:val="3"/>
        </w:numPr>
        <w:snapToGrid w:val="0"/>
        <w:spacing w:after="120" w:line="240" w:lineRule="auto"/>
        <w:jc w:val="both"/>
        <w:outlineLvl w:val="0"/>
        <w:rPr>
          <w:rFonts w:ascii="Calibri Light" w:eastAsia="Times New Roman" w:hAnsi="Calibri Light" w:cs="Calibri"/>
          <w:b/>
          <w:bCs/>
          <w:caps/>
          <w:color w:val="2F5496"/>
          <w:sz w:val="20"/>
          <w:szCs w:val="20"/>
          <w:lang w:val="ro-RO" w:bidi="ne-NP"/>
        </w:rPr>
      </w:pPr>
      <w:bookmarkStart w:id="5" w:name="_Toc67910111"/>
      <w:r w:rsidRPr="00EF287F">
        <w:rPr>
          <w:rFonts w:ascii="Calibri Light" w:eastAsia="Times New Roman" w:hAnsi="Calibri Light" w:cs="Calibri"/>
          <w:b/>
          <w:bCs/>
          <w:caps/>
          <w:color w:val="2F5496"/>
          <w:sz w:val="20"/>
          <w:szCs w:val="20"/>
          <w:lang w:val="ro-RO" w:bidi="ne-NP"/>
        </w:rPr>
        <w:t>Abordare metodologică privind realizarea interviurilor</w:t>
      </w:r>
      <w:bookmarkEnd w:id="1"/>
      <w:bookmarkEnd w:id="2"/>
      <w:bookmarkEnd w:id="5"/>
      <w:r w:rsidRPr="00EF287F">
        <w:rPr>
          <w:rFonts w:ascii="Calibri Light" w:eastAsia="Times New Roman" w:hAnsi="Calibri Light" w:cs="Calibri"/>
          <w:b/>
          <w:bCs/>
          <w:caps/>
          <w:color w:val="2F5496"/>
          <w:sz w:val="20"/>
          <w:szCs w:val="20"/>
          <w:lang w:val="ro-RO" w:bidi="ne-NP"/>
        </w:rPr>
        <w:t xml:space="preserve"> </w:t>
      </w:r>
    </w:p>
    <w:p w14:paraId="2DC11308" w14:textId="77777777" w:rsidR="00105482" w:rsidRPr="00EF287F" w:rsidRDefault="00105482" w:rsidP="00105482">
      <w:pPr>
        <w:pStyle w:val="Heading1"/>
        <w:keepLines w:val="0"/>
        <w:snapToGrid w:val="0"/>
        <w:spacing w:before="0" w:after="120" w:line="276" w:lineRule="auto"/>
        <w:jc w:val="left"/>
        <w:rPr>
          <w:rFonts w:ascii="Calibri" w:hAnsi="Calibri" w:cs="Calibri"/>
          <w:sz w:val="22"/>
          <w:szCs w:val="22"/>
          <w:lang w:val="ro-RO" w:bidi="ne-NP"/>
        </w:rPr>
      </w:pPr>
      <w:bookmarkStart w:id="6" w:name="_Toc42540333"/>
      <w:bookmarkStart w:id="7" w:name="_Toc43448704"/>
      <w:bookmarkStart w:id="8" w:name="_Toc43454982"/>
      <w:bookmarkStart w:id="9" w:name="_Toc67910112"/>
      <w:r w:rsidRPr="00EF287F">
        <w:rPr>
          <w:rFonts w:ascii="Calibri" w:hAnsi="Calibri" w:cs="Calibri"/>
          <w:sz w:val="22"/>
          <w:szCs w:val="22"/>
          <w:lang w:val="ro-RO" w:bidi="ne-NP"/>
        </w:rPr>
        <w:t>1. Abordare</w:t>
      </w:r>
      <w:bookmarkEnd w:id="6"/>
      <w:bookmarkEnd w:id="7"/>
      <w:bookmarkEnd w:id="8"/>
      <w:bookmarkEnd w:id="9"/>
    </w:p>
    <w:p w14:paraId="6303F817" w14:textId="0BF33D2B" w:rsidR="00105482" w:rsidRPr="006853F6" w:rsidRDefault="00105482" w:rsidP="00EF287F">
      <w:pPr>
        <w:jc w:val="both"/>
        <w:rPr>
          <w:rFonts w:cstheme="minorHAnsi"/>
          <w:sz w:val="20"/>
          <w:szCs w:val="20"/>
          <w:lang w:val="ro-RO" w:bidi="ne-NP"/>
        </w:rPr>
      </w:pPr>
      <w:r w:rsidRPr="006853F6">
        <w:rPr>
          <w:rFonts w:cstheme="minorHAnsi"/>
          <w:sz w:val="20"/>
          <w:szCs w:val="20"/>
          <w:lang w:val="ro-RO" w:bidi="ne-NP"/>
        </w:rPr>
        <w:t xml:space="preserve">Interviurile vor fi derulate în procesul de colectare de informații de ordin calitativ, cu privire la evoluția capacității </w:t>
      </w:r>
      <w:r w:rsidR="0021439E" w:rsidRPr="006853F6">
        <w:rPr>
          <w:rFonts w:cstheme="minorHAnsi"/>
          <w:sz w:val="20"/>
          <w:szCs w:val="20"/>
          <w:lang w:val="ro-RO" w:bidi="ne-NP"/>
        </w:rPr>
        <w:t>beneficiarilor și potențialilor beneficiari ai POCU</w:t>
      </w:r>
      <w:r w:rsidRPr="006853F6">
        <w:rPr>
          <w:rFonts w:cstheme="minorHAnsi"/>
          <w:sz w:val="20"/>
          <w:szCs w:val="20"/>
          <w:lang w:val="ro-RO" w:bidi="ne-NP"/>
        </w:rPr>
        <w:t xml:space="preserve">, detalii cu privire la mecanismele și factorii care au contribuit la evoluția capacității </w:t>
      </w:r>
      <w:r w:rsidR="0021439E" w:rsidRPr="006853F6">
        <w:rPr>
          <w:rFonts w:cstheme="minorHAnsi"/>
          <w:sz w:val="20"/>
          <w:szCs w:val="20"/>
          <w:lang w:val="ro-RO" w:bidi="ne-NP"/>
        </w:rPr>
        <w:t>acestora</w:t>
      </w:r>
      <w:r w:rsidRPr="006853F6">
        <w:rPr>
          <w:rFonts w:cstheme="minorHAnsi"/>
          <w:sz w:val="20"/>
          <w:szCs w:val="20"/>
          <w:lang w:val="ro-RO" w:bidi="ne-NP"/>
        </w:rPr>
        <w:t xml:space="preserve"> în afară de intervenția </w:t>
      </w:r>
      <w:r w:rsidR="003976B6" w:rsidRPr="006853F6">
        <w:rPr>
          <w:rFonts w:cstheme="minorHAnsi"/>
          <w:sz w:val="20"/>
          <w:szCs w:val="20"/>
          <w:lang w:val="ro-RO" w:bidi="ne-NP"/>
        </w:rPr>
        <w:t xml:space="preserve">OS </w:t>
      </w:r>
      <w:r w:rsidRPr="006853F6">
        <w:rPr>
          <w:rFonts w:cstheme="minorHAnsi"/>
          <w:sz w:val="20"/>
          <w:szCs w:val="20"/>
          <w:lang w:val="ro-RO" w:bidi="ne-NP"/>
        </w:rPr>
        <w:t>7.</w:t>
      </w:r>
      <w:r w:rsidR="0021439E" w:rsidRPr="006853F6">
        <w:rPr>
          <w:rFonts w:cstheme="minorHAnsi"/>
          <w:sz w:val="20"/>
          <w:szCs w:val="20"/>
          <w:lang w:val="ro-RO" w:bidi="ne-NP"/>
        </w:rPr>
        <w:t>2</w:t>
      </w:r>
      <w:r w:rsidRPr="006853F6">
        <w:rPr>
          <w:rFonts w:cstheme="minorHAnsi"/>
          <w:sz w:val="20"/>
          <w:szCs w:val="20"/>
          <w:lang w:val="ro-RO" w:bidi="ne-NP"/>
        </w:rPr>
        <w:t xml:space="preserve">, potențialele efecte  determinate ca urmare a implementării </w:t>
      </w:r>
      <w:r w:rsidR="003A6ACC">
        <w:rPr>
          <w:rFonts w:cstheme="minorHAnsi"/>
          <w:sz w:val="20"/>
          <w:szCs w:val="20"/>
          <w:lang w:val="ro-RO" w:bidi="ne-NP"/>
        </w:rPr>
        <w:t xml:space="preserve">proiectelor de tip compozit </w:t>
      </w:r>
      <w:r w:rsidRPr="006853F6">
        <w:rPr>
          <w:rFonts w:cstheme="minorHAnsi"/>
          <w:sz w:val="20"/>
          <w:szCs w:val="20"/>
          <w:lang w:val="ro-RO" w:bidi="ne-NP"/>
        </w:rPr>
        <w:t xml:space="preserve"> și investigarea factorilor și condițiilor care au influențat obținerea efectelor:</w:t>
      </w:r>
    </w:p>
    <w:tbl>
      <w:tblPr>
        <w:tblStyle w:val="GridTable5Dark-Accent5"/>
        <w:tblW w:w="0" w:type="auto"/>
        <w:tblLook w:val="04A0" w:firstRow="1" w:lastRow="0" w:firstColumn="1" w:lastColumn="0" w:noHBand="0" w:noVBand="1"/>
      </w:tblPr>
      <w:tblGrid>
        <w:gridCol w:w="1408"/>
        <w:gridCol w:w="7942"/>
      </w:tblGrid>
      <w:tr w:rsidR="00105482" w:rsidRPr="006853F6" w14:paraId="46326EBA" w14:textId="77777777" w:rsidTr="002143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hideMark/>
          </w:tcPr>
          <w:p w14:paraId="1157EE80" w14:textId="77777777" w:rsidR="00105482" w:rsidRPr="006853F6" w:rsidRDefault="00105482">
            <w:pPr>
              <w:rPr>
                <w:rFonts w:cstheme="minorHAnsi"/>
                <w:b w:val="0"/>
                <w:sz w:val="20"/>
                <w:szCs w:val="20"/>
                <w:lang w:val="ro-RO" w:bidi="ne-NP"/>
              </w:rPr>
            </w:pPr>
            <w:r w:rsidRPr="006853F6">
              <w:rPr>
                <w:rFonts w:cstheme="minorHAnsi"/>
                <w:sz w:val="20"/>
                <w:szCs w:val="20"/>
                <w:lang w:val="ro-RO" w:bidi="ne-NP"/>
              </w:rPr>
              <w:t>Persoane intervievate</w:t>
            </w:r>
          </w:p>
        </w:tc>
        <w:tc>
          <w:tcPr>
            <w:tcW w:w="7942" w:type="dxa"/>
            <w:hideMark/>
          </w:tcPr>
          <w:p w14:paraId="75656217" w14:textId="77777777" w:rsidR="00105482" w:rsidRPr="006853F6" w:rsidRDefault="00105482">
            <w:pPr>
              <w:cnfStyle w:val="100000000000" w:firstRow="1" w:lastRow="0" w:firstColumn="0" w:lastColumn="0" w:oddVBand="0" w:evenVBand="0" w:oddHBand="0" w:evenHBand="0" w:firstRowFirstColumn="0" w:firstRowLastColumn="0" w:lastRowFirstColumn="0" w:lastRowLastColumn="0"/>
              <w:rPr>
                <w:rFonts w:cstheme="minorHAnsi"/>
                <w:b w:val="0"/>
                <w:sz w:val="20"/>
                <w:szCs w:val="20"/>
                <w:lang w:val="ro-RO" w:bidi="ne-NP"/>
              </w:rPr>
            </w:pPr>
            <w:r w:rsidRPr="006853F6">
              <w:rPr>
                <w:rFonts w:cstheme="minorHAnsi"/>
                <w:sz w:val="20"/>
                <w:szCs w:val="20"/>
                <w:lang w:val="ro-RO" w:bidi="ne-NP"/>
              </w:rPr>
              <w:t xml:space="preserve">Reprezentanți ai: </w:t>
            </w:r>
          </w:p>
          <w:p w14:paraId="4D70F208" w14:textId="20C9695A" w:rsidR="00105482" w:rsidRPr="006853F6" w:rsidRDefault="00105482" w:rsidP="004A0F67">
            <w:pPr>
              <w:pStyle w:val="ListParagraph"/>
              <w:numPr>
                <w:ilvl w:val="0"/>
                <w:numId w:val="4"/>
              </w:numPr>
              <w:jc w:val="both"/>
              <w:cnfStyle w:val="100000000000" w:firstRow="1" w:lastRow="0" w:firstColumn="0" w:lastColumn="0" w:oddVBand="0" w:evenVBand="0" w:oddHBand="0" w:evenHBand="0" w:firstRowFirstColumn="0" w:firstRowLastColumn="0" w:lastRowFirstColumn="0" w:lastRowLastColumn="0"/>
              <w:rPr>
                <w:rFonts w:cstheme="minorHAnsi"/>
                <w:b w:val="0"/>
                <w:sz w:val="20"/>
                <w:szCs w:val="20"/>
                <w:lang w:val="ro-RO" w:bidi="ne-NP"/>
              </w:rPr>
            </w:pPr>
            <w:r w:rsidRPr="006853F6">
              <w:rPr>
                <w:rFonts w:cstheme="minorHAnsi"/>
                <w:sz w:val="20"/>
                <w:szCs w:val="20"/>
                <w:lang w:val="ro-RO" w:bidi="ne-NP"/>
              </w:rPr>
              <w:t xml:space="preserve">AM </w:t>
            </w:r>
            <w:r w:rsidR="00EF287F" w:rsidRPr="006853F6">
              <w:rPr>
                <w:rFonts w:cstheme="minorHAnsi"/>
                <w:sz w:val="20"/>
                <w:szCs w:val="20"/>
                <w:lang w:val="ro-RO" w:bidi="ne-NP"/>
              </w:rPr>
              <w:t>POCU</w:t>
            </w:r>
          </w:p>
          <w:p w14:paraId="5D67166B" w14:textId="6A400192" w:rsidR="00105482" w:rsidRPr="006853F6" w:rsidRDefault="00105482" w:rsidP="004A0F67">
            <w:pPr>
              <w:pStyle w:val="ListParagraph"/>
              <w:numPr>
                <w:ilvl w:val="0"/>
                <w:numId w:val="4"/>
              </w:numPr>
              <w:jc w:val="both"/>
              <w:cnfStyle w:val="100000000000" w:firstRow="1" w:lastRow="0" w:firstColumn="0" w:lastColumn="0" w:oddVBand="0" w:evenVBand="0" w:oddHBand="0" w:evenHBand="0" w:firstRowFirstColumn="0" w:firstRowLastColumn="0" w:lastRowFirstColumn="0" w:lastRowLastColumn="0"/>
              <w:rPr>
                <w:rFonts w:cstheme="minorHAnsi"/>
                <w:b w:val="0"/>
                <w:sz w:val="20"/>
                <w:szCs w:val="20"/>
                <w:lang w:val="ro-RO" w:bidi="ne-NP"/>
              </w:rPr>
            </w:pPr>
            <w:r w:rsidRPr="006853F6">
              <w:rPr>
                <w:rFonts w:cstheme="minorHAnsi"/>
                <w:sz w:val="20"/>
                <w:szCs w:val="20"/>
                <w:lang w:val="ro-RO" w:bidi="ne-NP"/>
              </w:rPr>
              <w:t xml:space="preserve">OI </w:t>
            </w:r>
            <w:r w:rsidR="0082706F" w:rsidRPr="006853F6">
              <w:rPr>
                <w:rFonts w:cstheme="minorHAnsi"/>
                <w:sz w:val="20"/>
                <w:szCs w:val="20"/>
                <w:lang w:val="ro-RO" w:bidi="ne-NP"/>
              </w:rPr>
              <w:t>MEN</w:t>
            </w:r>
          </w:p>
          <w:p w14:paraId="0102097B" w14:textId="6623C400" w:rsidR="0082706F" w:rsidRPr="006853F6" w:rsidRDefault="0082706F" w:rsidP="004A0F67">
            <w:pPr>
              <w:pStyle w:val="ListParagraph"/>
              <w:numPr>
                <w:ilvl w:val="0"/>
                <w:numId w:val="4"/>
              </w:numPr>
              <w:jc w:val="both"/>
              <w:cnfStyle w:val="100000000000" w:firstRow="1" w:lastRow="0" w:firstColumn="0" w:lastColumn="0" w:oddVBand="0" w:evenVBand="0" w:oddHBand="0" w:evenHBand="0" w:firstRowFirstColumn="0" w:firstRowLastColumn="0" w:lastRowFirstColumn="0" w:lastRowLastColumn="0"/>
              <w:rPr>
                <w:rFonts w:cstheme="minorHAnsi"/>
                <w:b w:val="0"/>
                <w:sz w:val="20"/>
                <w:szCs w:val="20"/>
                <w:lang w:val="ro-RO" w:bidi="ne-NP"/>
              </w:rPr>
            </w:pPr>
            <w:r w:rsidRPr="006853F6">
              <w:rPr>
                <w:rFonts w:cstheme="minorHAnsi"/>
                <w:sz w:val="20"/>
                <w:szCs w:val="20"/>
                <w:lang w:val="ro-RO" w:bidi="ne-NP"/>
              </w:rPr>
              <w:t>8 OIR-uri</w:t>
            </w:r>
          </w:p>
        </w:tc>
      </w:tr>
      <w:tr w:rsidR="00105482" w:rsidRPr="006853F6" w14:paraId="575FB818" w14:textId="77777777" w:rsidTr="002143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hideMark/>
          </w:tcPr>
          <w:p w14:paraId="17CEB482" w14:textId="77777777" w:rsidR="00105482" w:rsidRPr="006853F6" w:rsidRDefault="00105482">
            <w:pPr>
              <w:rPr>
                <w:rFonts w:cstheme="minorHAnsi"/>
                <w:b w:val="0"/>
                <w:sz w:val="20"/>
                <w:szCs w:val="20"/>
                <w:lang w:val="ro-RO" w:bidi="ne-NP"/>
              </w:rPr>
            </w:pPr>
            <w:r w:rsidRPr="006853F6">
              <w:rPr>
                <w:rFonts w:cstheme="minorHAnsi"/>
                <w:sz w:val="20"/>
                <w:szCs w:val="20"/>
                <w:lang w:val="ro-RO" w:bidi="ne-NP"/>
              </w:rPr>
              <w:t>Număr de interviuri</w:t>
            </w:r>
          </w:p>
        </w:tc>
        <w:tc>
          <w:tcPr>
            <w:tcW w:w="7942" w:type="dxa"/>
            <w:hideMark/>
          </w:tcPr>
          <w:p w14:paraId="6FEFA37C" w14:textId="0F5C6B40" w:rsidR="00105482" w:rsidRPr="006853F6" w:rsidRDefault="0082706F">
            <w:pPr>
              <w:cnfStyle w:val="000000100000" w:firstRow="0" w:lastRow="0" w:firstColumn="0" w:lastColumn="0" w:oddVBand="0" w:evenVBand="0" w:oddHBand="1" w:evenHBand="0" w:firstRowFirstColumn="0" w:firstRowLastColumn="0" w:lastRowFirstColumn="0" w:lastRowLastColumn="0"/>
              <w:rPr>
                <w:rFonts w:cstheme="minorHAnsi"/>
                <w:sz w:val="20"/>
                <w:szCs w:val="20"/>
                <w:lang w:val="ro-RO" w:bidi="ne-NP"/>
              </w:rPr>
            </w:pPr>
            <w:r w:rsidRPr="006853F6">
              <w:rPr>
                <w:rFonts w:cstheme="minorHAnsi"/>
                <w:sz w:val="20"/>
                <w:szCs w:val="20"/>
                <w:lang w:val="ro-RO" w:bidi="ne-NP"/>
              </w:rPr>
              <w:t>10</w:t>
            </w:r>
          </w:p>
        </w:tc>
      </w:tr>
    </w:tbl>
    <w:p w14:paraId="6D9FA646" w14:textId="468F7383" w:rsidR="00105482" w:rsidRPr="006853F6" w:rsidRDefault="00105482" w:rsidP="00EF287F">
      <w:pPr>
        <w:autoSpaceDE w:val="0"/>
        <w:autoSpaceDN w:val="0"/>
        <w:adjustRightInd w:val="0"/>
        <w:jc w:val="both"/>
        <w:rPr>
          <w:rFonts w:cstheme="minorHAnsi"/>
          <w:bCs/>
          <w:color w:val="000000"/>
          <w:sz w:val="20"/>
          <w:szCs w:val="20"/>
          <w:lang w:val="ro-RO"/>
        </w:rPr>
      </w:pPr>
      <w:r w:rsidRPr="006853F6">
        <w:rPr>
          <w:rFonts w:cstheme="minorHAnsi"/>
          <w:bCs/>
          <w:color w:val="000000"/>
          <w:sz w:val="20"/>
          <w:szCs w:val="20"/>
          <w:lang w:val="ro-RO"/>
        </w:rPr>
        <w:t>Interviurile vor</w:t>
      </w:r>
      <w:r w:rsidR="0021439E" w:rsidRPr="006853F6">
        <w:rPr>
          <w:rFonts w:cstheme="minorHAnsi"/>
          <w:bCs/>
          <w:color w:val="000000"/>
          <w:sz w:val="20"/>
          <w:szCs w:val="20"/>
          <w:lang w:val="ro-RO"/>
        </w:rPr>
        <w:t xml:space="preserve"> fi semi-structurate și, ca atare, vor</w:t>
      </w:r>
      <w:r w:rsidRPr="006853F6">
        <w:rPr>
          <w:rFonts w:cstheme="minorHAnsi"/>
          <w:bCs/>
          <w:color w:val="000000"/>
          <w:sz w:val="20"/>
          <w:szCs w:val="20"/>
          <w:lang w:val="ro-RO"/>
        </w:rPr>
        <w:t xml:space="preserve"> urmări atât schimbul de informații între evaluator și interlocutor</w:t>
      </w:r>
      <w:r w:rsidR="0021439E" w:rsidRPr="006853F6">
        <w:rPr>
          <w:rFonts w:cstheme="minorHAnsi"/>
          <w:bCs/>
          <w:color w:val="000000"/>
          <w:sz w:val="20"/>
          <w:szCs w:val="20"/>
          <w:lang w:val="ro-RO"/>
        </w:rPr>
        <w:t xml:space="preserve">, </w:t>
      </w:r>
      <w:r w:rsidRPr="006853F6">
        <w:rPr>
          <w:rFonts w:cstheme="minorHAnsi"/>
          <w:bCs/>
          <w:color w:val="000000"/>
          <w:sz w:val="20"/>
          <w:szCs w:val="20"/>
          <w:lang w:val="ro-RO"/>
        </w:rPr>
        <w:t xml:space="preserve">cât și generarea de opinii de către persoanele intervievate, această metodă oferind o capacitate exploratorie ridicată. </w:t>
      </w:r>
    </w:p>
    <w:p w14:paraId="20BAC617" w14:textId="77777777" w:rsidR="00105482" w:rsidRPr="006853F6" w:rsidRDefault="00105482" w:rsidP="00EF287F">
      <w:pPr>
        <w:autoSpaceDE w:val="0"/>
        <w:autoSpaceDN w:val="0"/>
        <w:adjustRightInd w:val="0"/>
        <w:jc w:val="both"/>
        <w:rPr>
          <w:rFonts w:cstheme="minorHAnsi"/>
          <w:bCs/>
          <w:color w:val="000000"/>
          <w:sz w:val="20"/>
          <w:szCs w:val="20"/>
          <w:lang w:val="ro-RO"/>
        </w:rPr>
      </w:pPr>
      <w:r w:rsidRPr="006853F6">
        <w:rPr>
          <w:rFonts w:cstheme="minorHAnsi"/>
          <w:bCs/>
          <w:color w:val="000000"/>
          <w:sz w:val="20"/>
          <w:szCs w:val="20"/>
          <w:lang w:val="ro-RO"/>
        </w:rPr>
        <w:t>Interviurile vor fi organizate în mai multe etape pe parcursul evaluării, pentru a asigura clarificarea tuturor aspectelor esențiale înțelegerii problematicii specifice, în vederea formulării unor concluzii și recomandări pertinente.</w:t>
      </w:r>
    </w:p>
    <w:p w14:paraId="384E212B" w14:textId="77777777" w:rsidR="00105482" w:rsidRPr="006853F6" w:rsidRDefault="00105482" w:rsidP="00EF287F">
      <w:pPr>
        <w:autoSpaceDE w:val="0"/>
        <w:autoSpaceDN w:val="0"/>
        <w:adjustRightInd w:val="0"/>
        <w:jc w:val="both"/>
        <w:rPr>
          <w:rFonts w:cstheme="minorHAnsi"/>
          <w:bCs/>
          <w:color w:val="000000"/>
          <w:sz w:val="20"/>
          <w:szCs w:val="20"/>
          <w:lang w:val="ro-RO"/>
        </w:rPr>
      </w:pPr>
      <w:r w:rsidRPr="006853F6">
        <w:rPr>
          <w:rFonts w:cstheme="minorHAnsi"/>
          <w:bCs/>
          <w:color w:val="000000"/>
          <w:sz w:val="20"/>
          <w:szCs w:val="20"/>
          <w:lang w:val="ro-RO"/>
        </w:rPr>
        <w:t>Pentru pregătirea interviurilor, evaluatorul va trimite ghidul de interviu factorilor intervievați, precum și alte materiale informative relevante.</w:t>
      </w:r>
    </w:p>
    <w:p w14:paraId="51A700A6" w14:textId="77777777" w:rsidR="00105482" w:rsidRPr="006853F6" w:rsidRDefault="00105482" w:rsidP="00105482">
      <w:pPr>
        <w:pStyle w:val="Heading1"/>
        <w:keepLines w:val="0"/>
        <w:snapToGrid w:val="0"/>
        <w:spacing w:before="0" w:after="120" w:line="276" w:lineRule="auto"/>
        <w:jc w:val="left"/>
        <w:rPr>
          <w:rFonts w:asciiTheme="minorHAnsi" w:hAnsiTheme="minorHAnsi" w:cstheme="minorHAnsi"/>
          <w:sz w:val="20"/>
          <w:szCs w:val="20"/>
          <w:lang w:val="ro-RO" w:bidi="ne-NP"/>
        </w:rPr>
      </w:pPr>
      <w:bookmarkStart w:id="10" w:name="_Toc42540334"/>
      <w:bookmarkStart w:id="11" w:name="_Toc43448705"/>
      <w:bookmarkStart w:id="12" w:name="_Toc43454983"/>
      <w:bookmarkStart w:id="13" w:name="_Toc67910113"/>
      <w:r w:rsidRPr="006853F6">
        <w:rPr>
          <w:rFonts w:asciiTheme="minorHAnsi" w:hAnsiTheme="minorHAnsi" w:cstheme="minorHAnsi"/>
          <w:sz w:val="20"/>
          <w:szCs w:val="20"/>
          <w:lang w:val="ro-RO" w:bidi="ne-NP"/>
        </w:rPr>
        <w:t>2. Derularea Interviurilor online</w:t>
      </w:r>
      <w:bookmarkEnd w:id="10"/>
      <w:bookmarkEnd w:id="11"/>
      <w:bookmarkEnd w:id="12"/>
      <w:bookmarkEnd w:id="13"/>
    </w:p>
    <w:p w14:paraId="0ED0CADB" w14:textId="77777777" w:rsidR="00105482" w:rsidRPr="006853F6" w:rsidRDefault="00105482" w:rsidP="00EF287F">
      <w:pPr>
        <w:jc w:val="both"/>
        <w:rPr>
          <w:rFonts w:cstheme="minorHAnsi"/>
          <w:sz w:val="20"/>
          <w:szCs w:val="20"/>
          <w:lang w:val="ro-RO"/>
        </w:rPr>
      </w:pPr>
      <w:r w:rsidRPr="006853F6">
        <w:rPr>
          <w:rFonts w:cstheme="minorHAnsi"/>
          <w:sz w:val="20"/>
          <w:szCs w:val="20"/>
          <w:lang w:val="ro-RO"/>
        </w:rPr>
        <w:t>Dată fiind situația generată de pandemia Covid-19, este probabil că interviurile vor fi desfășurate online.</w:t>
      </w:r>
    </w:p>
    <w:p w14:paraId="7B02F245" w14:textId="77777777" w:rsidR="00105482" w:rsidRPr="006853F6" w:rsidRDefault="00105482" w:rsidP="00EF287F">
      <w:pPr>
        <w:jc w:val="both"/>
        <w:rPr>
          <w:rFonts w:cstheme="minorHAnsi"/>
          <w:sz w:val="20"/>
          <w:szCs w:val="20"/>
          <w:lang w:val="ro-RO"/>
        </w:rPr>
      </w:pPr>
      <w:r w:rsidRPr="006853F6">
        <w:rPr>
          <w:rFonts w:cstheme="minorHAnsi"/>
          <w:sz w:val="20"/>
          <w:szCs w:val="20"/>
          <w:lang w:val="ro-RO"/>
        </w:rPr>
        <w:t>Introducere – va fi făcută de către expertul evaluator. Se vor furniza detalii cu privire la exercițiul de evaluare, scopul întâlnirii, așteptările în urma întâlnirii:</w:t>
      </w:r>
    </w:p>
    <w:p w14:paraId="39A6A38A" w14:textId="597E8282" w:rsidR="00105482" w:rsidRPr="006853F6" w:rsidRDefault="00105482" w:rsidP="00EF287F">
      <w:pPr>
        <w:pStyle w:val="NoSpacing"/>
        <w:spacing w:line="276" w:lineRule="auto"/>
        <w:jc w:val="both"/>
        <w:rPr>
          <w:rFonts w:eastAsia="Times New Roman" w:cstheme="minorHAnsi"/>
          <w:bCs/>
          <w:i/>
          <w:sz w:val="20"/>
          <w:szCs w:val="20"/>
          <w:lang w:val="ro-RO"/>
        </w:rPr>
      </w:pPr>
      <w:bookmarkStart w:id="14" w:name="_Toc43448706"/>
      <w:r w:rsidRPr="006853F6">
        <w:rPr>
          <w:rFonts w:eastAsia="Times New Roman" w:cstheme="minorHAnsi"/>
          <w:bCs/>
          <w:i/>
          <w:sz w:val="20"/>
          <w:szCs w:val="20"/>
          <w:lang w:val="ro-RO"/>
        </w:rPr>
        <w:t xml:space="preserve">Acest interviu este organizat în cadrul proiectului „Implementarea Planului de Evaluare a Programului Operațional Capital Uman 2014-2020 - Evaluarea intervențiilor POCU în domeniul asistentei tehnice” (aria de </w:t>
      </w:r>
      <w:r w:rsidR="0021439E" w:rsidRPr="006853F6">
        <w:rPr>
          <w:rFonts w:eastAsia="Times New Roman" w:cstheme="minorHAnsi"/>
          <w:bCs/>
          <w:i/>
          <w:sz w:val="20"/>
          <w:szCs w:val="20"/>
          <w:lang w:val="ro-RO"/>
        </w:rPr>
        <w:t>acoperire</w:t>
      </w:r>
      <w:r w:rsidRPr="006853F6">
        <w:rPr>
          <w:rFonts w:eastAsia="Times New Roman" w:cstheme="minorHAnsi"/>
          <w:bCs/>
          <w:i/>
          <w:sz w:val="20"/>
          <w:szCs w:val="20"/>
          <w:lang w:val="ro-RO"/>
        </w:rPr>
        <w:t xml:space="preserve"> – </w:t>
      </w:r>
      <w:r w:rsidR="0021439E" w:rsidRPr="006853F6">
        <w:rPr>
          <w:rFonts w:eastAsia="Times New Roman" w:cstheme="minorHAnsi"/>
          <w:bCs/>
          <w:i/>
          <w:sz w:val="20"/>
          <w:szCs w:val="20"/>
          <w:lang w:val="ro-RO"/>
        </w:rPr>
        <w:t>OS</w:t>
      </w:r>
      <w:r w:rsidRPr="006853F6">
        <w:rPr>
          <w:rFonts w:eastAsia="Times New Roman" w:cstheme="minorHAnsi"/>
          <w:bCs/>
          <w:i/>
          <w:sz w:val="20"/>
          <w:szCs w:val="20"/>
          <w:lang w:val="ro-RO"/>
        </w:rPr>
        <w:t xml:space="preserve"> 7.</w:t>
      </w:r>
      <w:r w:rsidR="0021439E" w:rsidRPr="006853F6">
        <w:rPr>
          <w:rFonts w:eastAsia="Times New Roman" w:cstheme="minorHAnsi"/>
          <w:bCs/>
          <w:i/>
          <w:sz w:val="20"/>
          <w:szCs w:val="20"/>
          <w:lang w:val="ro-RO"/>
        </w:rPr>
        <w:t>2</w:t>
      </w:r>
      <w:r w:rsidRPr="006853F6">
        <w:rPr>
          <w:rFonts w:eastAsia="Times New Roman" w:cstheme="minorHAnsi"/>
          <w:bCs/>
          <w:i/>
          <w:sz w:val="20"/>
          <w:szCs w:val="20"/>
          <w:lang w:val="ro-RO"/>
        </w:rPr>
        <w:t>).</w:t>
      </w:r>
    </w:p>
    <w:p w14:paraId="48DCC531" w14:textId="77777777" w:rsidR="00105482" w:rsidRPr="006853F6" w:rsidRDefault="00105482" w:rsidP="00EF287F">
      <w:pPr>
        <w:pStyle w:val="NoSpacing"/>
        <w:spacing w:line="276" w:lineRule="auto"/>
        <w:jc w:val="both"/>
        <w:rPr>
          <w:rFonts w:eastAsia="Times New Roman" w:cstheme="minorHAnsi"/>
          <w:bCs/>
          <w:i/>
          <w:sz w:val="20"/>
          <w:szCs w:val="20"/>
          <w:lang w:val="ro-RO"/>
        </w:rPr>
      </w:pPr>
    </w:p>
    <w:p w14:paraId="5885BD65" w14:textId="0A1E21E1" w:rsidR="00105482" w:rsidRPr="006853F6" w:rsidRDefault="00105482" w:rsidP="00EF287F">
      <w:pPr>
        <w:pStyle w:val="NoSpacing"/>
        <w:spacing w:line="276" w:lineRule="auto"/>
        <w:jc w:val="both"/>
        <w:rPr>
          <w:rFonts w:eastAsia="Times New Roman" w:cstheme="minorHAnsi"/>
          <w:bCs/>
          <w:i/>
          <w:sz w:val="20"/>
          <w:szCs w:val="20"/>
          <w:lang w:val="ro-RO"/>
        </w:rPr>
      </w:pPr>
      <w:r w:rsidRPr="006853F6">
        <w:rPr>
          <w:rFonts w:eastAsia="Times New Roman" w:cstheme="minorHAnsi"/>
          <w:bCs/>
          <w:i/>
          <w:sz w:val="20"/>
          <w:szCs w:val="20"/>
          <w:lang w:val="ro-RO"/>
        </w:rPr>
        <w:t xml:space="preserve">Beneficiarul acestui contract este </w:t>
      </w:r>
      <w:r w:rsidR="0082706F" w:rsidRPr="006853F6">
        <w:rPr>
          <w:rFonts w:eastAsia="Times New Roman" w:cstheme="minorHAnsi"/>
          <w:bCs/>
          <w:i/>
          <w:sz w:val="20"/>
          <w:szCs w:val="20"/>
          <w:lang w:val="ro-RO"/>
        </w:rPr>
        <w:t>Investitiilor si Proiectelor EuropeneMinisterul Investitiilor si Proiectelor Europene</w:t>
      </w:r>
      <w:r w:rsidRPr="006853F6">
        <w:rPr>
          <w:rFonts w:eastAsia="Times New Roman" w:cstheme="minorHAnsi"/>
          <w:bCs/>
          <w:i/>
          <w:sz w:val="20"/>
          <w:szCs w:val="20"/>
          <w:lang w:val="ro-RO"/>
        </w:rPr>
        <w:t xml:space="preserve"> iar studiul este realizat cu sprijinul Asocierii S.C. ARCHIDATA S.R.L(lider asociere), S.C. CIVITTA STRATEGY &amp; CONSULTING S.A., S.C. LIDEEA DEVELOPMENT S.R.L. si S.C. GOLDBACH PRIMES S.R.L. </w:t>
      </w:r>
    </w:p>
    <w:p w14:paraId="1DBFA84E" w14:textId="77777777" w:rsidR="00105482" w:rsidRPr="006853F6" w:rsidRDefault="00105482" w:rsidP="00EF287F">
      <w:pPr>
        <w:pStyle w:val="NoSpacing"/>
        <w:spacing w:line="276" w:lineRule="auto"/>
        <w:jc w:val="both"/>
        <w:rPr>
          <w:rFonts w:eastAsia="Times New Roman" w:cstheme="minorHAnsi"/>
          <w:bCs/>
          <w:i/>
          <w:sz w:val="20"/>
          <w:szCs w:val="20"/>
          <w:lang w:val="ro-RO"/>
        </w:rPr>
      </w:pPr>
    </w:p>
    <w:p w14:paraId="5CA87F4B" w14:textId="515946D8" w:rsidR="00105482" w:rsidRPr="006853F6" w:rsidRDefault="00105482" w:rsidP="00EF287F">
      <w:pPr>
        <w:pStyle w:val="NoSpacing"/>
        <w:spacing w:line="276" w:lineRule="auto"/>
        <w:jc w:val="both"/>
        <w:rPr>
          <w:rFonts w:eastAsia="Times New Roman" w:cstheme="minorHAnsi"/>
          <w:bCs/>
          <w:i/>
          <w:sz w:val="20"/>
          <w:szCs w:val="20"/>
          <w:lang w:val="ro-RO"/>
        </w:rPr>
      </w:pPr>
      <w:r w:rsidRPr="006853F6">
        <w:rPr>
          <w:rFonts w:eastAsia="Times New Roman" w:cstheme="minorHAnsi"/>
          <w:bCs/>
          <w:i/>
          <w:sz w:val="20"/>
          <w:szCs w:val="20"/>
          <w:lang w:val="ro-RO"/>
        </w:rPr>
        <w:t xml:space="preserve">În cadrul acestei întâlniri, dorim să aflăm opinia Dumneavoastră cu privire la câteva aspecte principale precum: evoluția capacității </w:t>
      </w:r>
      <w:r w:rsidR="0021439E" w:rsidRPr="006853F6">
        <w:rPr>
          <w:rFonts w:eastAsia="Times New Roman" w:cstheme="minorHAnsi"/>
          <w:bCs/>
          <w:i/>
          <w:sz w:val="20"/>
          <w:szCs w:val="20"/>
          <w:lang w:val="ro-RO"/>
        </w:rPr>
        <w:t>beneficiarilor și potențialilor beneficiari</w:t>
      </w:r>
      <w:r w:rsidRPr="006853F6">
        <w:rPr>
          <w:rFonts w:eastAsia="Times New Roman" w:cstheme="minorHAnsi"/>
          <w:bCs/>
          <w:i/>
          <w:sz w:val="20"/>
          <w:szCs w:val="20"/>
          <w:lang w:val="ro-RO"/>
        </w:rPr>
        <w:t xml:space="preserve">, detalii cu privire la mecanismele și factorii care au contribuit la evoluția capacității </w:t>
      </w:r>
      <w:r w:rsidR="0021439E" w:rsidRPr="006853F6">
        <w:rPr>
          <w:rFonts w:eastAsia="Times New Roman" w:cstheme="minorHAnsi"/>
          <w:bCs/>
          <w:i/>
          <w:sz w:val="20"/>
          <w:szCs w:val="20"/>
          <w:lang w:val="ro-RO"/>
        </w:rPr>
        <w:t>beneficiarilor și potențialilor beneficiari</w:t>
      </w:r>
      <w:r w:rsidRPr="006853F6">
        <w:rPr>
          <w:rFonts w:eastAsia="Times New Roman" w:cstheme="minorHAnsi"/>
          <w:bCs/>
          <w:i/>
          <w:sz w:val="20"/>
          <w:szCs w:val="20"/>
          <w:lang w:val="ro-RO"/>
        </w:rPr>
        <w:t xml:space="preserve"> în afară de intervenția</w:t>
      </w:r>
      <w:r w:rsidR="0021439E" w:rsidRPr="006853F6">
        <w:rPr>
          <w:rFonts w:eastAsia="Times New Roman" w:cstheme="minorHAnsi"/>
          <w:bCs/>
          <w:i/>
          <w:sz w:val="20"/>
          <w:szCs w:val="20"/>
          <w:lang w:val="ro-RO"/>
        </w:rPr>
        <w:t xml:space="preserve"> OS</w:t>
      </w:r>
      <w:r w:rsidRPr="006853F6">
        <w:rPr>
          <w:rFonts w:eastAsia="Times New Roman" w:cstheme="minorHAnsi"/>
          <w:bCs/>
          <w:i/>
          <w:sz w:val="20"/>
          <w:szCs w:val="20"/>
          <w:lang w:val="ro-RO"/>
        </w:rPr>
        <w:t xml:space="preserve"> 7.</w:t>
      </w:r>
      <w:r w:rsidR="0021439E" w:rsidRPr="006853F6">
        <w:rPr>
          <w:rFonts w:eastAsia="Times New Roman" w:cstheme="minorHAnsi"/>
          <w:bCs/>
          <w:i/>
          <w:sz w:val="20"/>
          <w:szCs w:val="20"/>
          <w:lang w:val="ro-RO"/>
        </w:rPr>
        <w:t>2</w:t>
      </w:r>
      <w:r w:rsidRPr="006853F6">
        <w:rPr>
          <w:rFonts w:eastAsia="Times New Roman" w:cstheme="minorHAnsi"/>
          <w:bCs/>
          <w:i/>
          <w:sz w:val="20"/>
          <w:szCs w:val="20"/>
          <w:lang w:val="ro-RO"/>
        </w:rPr>
        <w:t xml:space="preserve">, , potențialele efecte  determinate ca urmare a implementării tipurilor de intervenții finanțate prin </w:t>
      </w:r>
      <w:r w:rsidR="0021439E" w:rsidRPr="006853F6">
        <w:rPr>
          <w:rFonts w:eastAsia="Times New Roman" w:cstheme="minorHAnsi"/>
          <w:bCs/>
          <w:i/>
          <w:sz w:val="20"/>
          <w:szCs w:val="20"/>
          <w:lang w:val="ro-RO"/>
        </w:rPr>
        <w:t>OS</w:t>
      </w:r>
      <w:r w:rsidRPr="006853F6">
        <w:rPr>
          <w:rFonts w:eastAsia="Times New Roman" w:cstheme="minorHAnsi"/>
          <w:bCs/>
          <w:i/>
          <w:sz w:val="20"/>
          <w:szCs w:val="20"/>
          <w:lang w:val="ro-RO"/>
        </w:rPr>
        <w:t xml:space="preserve"> 7.</w:t>
      </w:r>
      <w:r w:rsidR="0021439E" w:rsidRPr="006853F6">
        <w:rPr>
          <w:rFonts w:eastAsia="Times New Roman" w:cstheme="minorHAnsi"/>
          <w:bCs/>
          <w:i/>
          <w:sz w:val="20"/>
          <w:szCs w:val="20"/>
          <w:lang w:val="ro-RO"/>
        </w:rPr>
        <w:t>2</w:t>
      </w:r>
      <w:r w:rsidRPr="006853F6">
        <w:rPr>
          <w:rFonts w:eastAsia="Times New Roman" w:cstheme="minorHAnsi"/>
          <w:bCs/>
          <w:i/>
          <w:sz w:val="20"/>
          <w:szCs w:val="20"/>
          <w:lang w:val="ro-RO"/>
        </w:rPr>
        <w:t xml:space="preserve"> și investigarea factorilor și condițiilor care au influențat obținerea efectelor și a beneficiilor nete ale intervenției precum și sustenabilitatea acestora si propagarea acestora </w:t>
      </w:r>
      <w:r w:rsidR="00FD140E" w:rsidRPr="006853F6">
        <w:rPr>
          <w:rFonts w:eastAsia="Times New Roman" w:cstheme="minorHAnsi"/>
          <w:bCs/>
          <w:i/>
          <w:sz w:val="20"/>
          <w:szCs w:val="20"/>
          <w:lang w:val="ro-RO"/>
        </w:rPr>
        <w:t>l</w:t>
      </w:r>
      <w:r w:rsidRPr="006853F6">
        <w:rPr>
          <w:rFonts w:eastAsia="Times New Roman" w:cstheme="minorHAnsi"/>
          <w:bCs/>
          <w:i/>
          <w:sz w:val="20"/>
          <w:szCs w:val="20"/>
          <w:lang w:val="ro-RO"/>
        </w:rPr>
        <w:t>a nivelul altor grupuri nevizate de intervenție.</w:t>
      </w:r>
    </w:p>
    <w:p w14:paraId="47283A9C" w14:textId="77777777" w:rsidR="00105482" w:rsidRPr="006853F6" w:rsidRDefault="00105482" w:rsidP="00EF287F">
      <w:pPr>
        <w:pStyle w:val="NoSpacing"/>
        <w:spacing w:line="276" w:lineRule="auto"/>
        <w:jc w:val="both"/>
        <w:rPr>
          <w:rFonts w:eastAsia="Times New Roman" w:cstheme="minorHAnsi"/>
          <w:bCs/>
          <w:i/>
          <w:sz w:val="20"/>
          <w:szCs w:val="20"/>
          <w:lang w:val="ro-RO"/>
        </w:rPr>
      </w:pPr>
    </w:p>
    <w:p w14:paraId="31122817" w14:textId="77777777" w:rsidR="00FD140E" w:rsidRPr="006853F6" w:rsidRDefault="00105482" w:rsidP="00EF287F">
      <w:pPr>
        <w:pStyle w:val="NoSpacing"/>
        <w:spacing w:line="276" w:lineRule="auto"/>
        <w:jc w:val="both"/>
        <w:rPr>
          <w:rFonts w:eastAsia="Times New Roman" w:cstheme="minorHAnsi"/>
          <w:i/>
          <w:sz w:val="20"/>
          <w:szCs w:val="20"/>
          <w:lang w:val="ro-RO"/>
        </w:rPr>
      </w:pPr>
      <w:r w:rsidRPr="006853F6">
        <w:rPr>
          <w:rFonts w:eastAsia="Times New Roman" w:cstheme="minorHAnsi"/>
          <w:i/>
          <w:sz w:val="20"/>
          <w:szCs w:val="20"/>
          <w:lang w:val="ro-RO"/>
        </w:rPr>
        <w:t xml:space="preserve">De asemenea, cu ocazia acestei întâlniri dorim să vă solicităm respectuos sprijinul pentru identificarea principalelor tipuri de date pe care instituția pe care o reprezentați le poate furniza pentru derularea în bune condiții a contractului nostru de evaluare.  </w:t>
      </w:r>
    </w:p>
    <w:p w14:paraId="6D5D4EC2" w14:textId="68FF9C0A" w:rsidR="00105482" w:rsidRPr="006853F6" w:rsidRDefault="00105482" w:rsidP="00EF287F">
      <w:pPr>
        <w:pStyle w:val="NoSpacing"/>
        <w:spacing w:line="276" w:lineRule="auto"/>
        <w:jc w:val="both"/>
        <w:rPr>
          <w:rFonts w:eastAsia="Times New Roman" w:cstheme="minorHAnsi"/>
          <w:i/>
          <w:sz w:val="20"/>
          <w:szCs w:val="20"/>
          <w:lang w:val="ro-RO"/>
        </w:rPr>
      </w:pPr>
      <w:r w:rsidRPr="006853F6">
        <w:rPr>
          <w:rFonts w:cstheme="minorHAnsi"/>
          <w:i/>
          <w:sz w:val="20"/>
          <w:szCs w:val="20"/>
          <w:lang w:val="ro-RO"/>
        </w:rPr>
        <w:t xml:space="preserve">Vă asigurăm că discuția noastră este confidențială, lucrurile pe care le vom discuta aici le vom folosi doar pentru a extrage concluzii relevante, alte persoane în afara evaluatorilor neavând acces la aceste înregistrări. În situația în care unele opinii vor fi citate în studiu, numele celor care le-au exprimat nu vor fi menționate, astfel încât nimeni nu va ști numele persoanei care a făcut o anumită afirmație. </w:t>
      </w:r>
    </w:p>
    <w:p w14:paraId="2FA34B62" w14:textId="77777777" w:rsidR="00105482" w:rsidRPr="006853F6" w:rsidRDefault="00105482" w:rsidP="00EF287F">
      <w:pPr>
        <w:pStyle w:val="NoSpacing"/>
        <w:spacing w:line="276" w:lineRule="auto"/>
        <w:jc w:val="both"/>
        <w:rPr>
          <w:rFonts w:cstheme="minorHAnsi"/>
          <w:i/>
          <w:sz w:val="20"/>
          <w:szCs w:val="20"/>
          <w:lang w:val="ro-RO"/>
        </w:rPr>
      </w:pPr>
      <w:r w:rsidRPr="006853F6">
        <w:rPr>
          <w:rFonts w:cstheme="minorHAnsi"/>
          <w:i/>
          <w:sz w:val="20"/>
          <w:szCs w:val="20"/>
          <w:lang w:val="ro-RO"/>
        </w:rPr>
        <w:t xml:space="preserve">Nu în ultimul rând, vă adresăm rugămintea și vă cerem permisiunea să înregistrăm discuția noastră pentru a ne putea focaliza atenția asupra interacțiunii directe cu dumneavoastră. </w:t>
      </w:r>
    </w:p>
    <w:p w14:paraId="268FBF73" w14:textId="77777777" w:rsidR="00105482" w:rsidRPr="006853F6" w:rsidRDefault="00105482" w:rsidP="00EF287F">
      <w:pPr>
        <w:pStyle w:val="NoSpacing"/>
        <w:spacing w:line="276" w:lineRule="auto"/>
        <w:jc w:val="both"/>
        <w:rPr>
          <w:rFonts w:cstheme="minorHAnsi"/>
          <w:i/>
          <w:sz w:val="20"/>
          <w:szCs w:val="20"/>
          <w:lang w:val="ro-RO"/>
        </w:rPr>
      </w:pPr>
    </w:p>
    <w:p w14:paraId="73B0783D" w14:textId="77777777" w:rsidR="00105482" w:rsidRPr="006853F6" w:rsidRDefault="00105482" w:rsidP="00EF287F">
      <w:pPr>
        <w:pStyle w:val="NoSpacing"/>
        <w:spacing w:line="276" w:lineRule="auto"/>
        <w:jc w:val="both"/>
        <w:rPr>
          <w:rFonts w:cstheme="minorHAnsi"/>
          <w:i/>
          <w:sz w:val="20"/>
          <w:szCs w:val="20"/>
          <w:lang w:val="ro-RO"/>
        </w:rPr>
      </w:pPr>
      <w:r w:rsidRPr="006853F6">
        <w:rPr>
          <w:rFonts w:cstheme="minorHAnsi"/>
          <w:i/>
          <w:sz w:val="20"/>
          <w:szCs w:val="20"/>
          <w:lang w:val="ro-RO"/>
        </w:rPr>
        <w:t>Participarea dvs. la această discuție reprezintă acordul cu privire la înregistrarea ei.</w:t>
      </w:r>
    </w:p>
    <w:p w14:paraId="5401B7B7" w14:textId="77777777" w:rsidR="00105482" w:rsidRPr="006853F6" w:rsidRDefault="00105482" w:rsidP="00105482">
      <w:pPr>
        <w:pStyle w:val="Default"/>
        <w:shd w:val="clear" w:color="auto" w:fill="FFFFFF" w:themeFill="background1"/>
        <w:spacing w:line="276" w:lineRule="auto"/>
        <w:jc w:val="both"/>
        <w:rPr>
          <w:rFonts w:asciiTheme="minorHAnsi" w:hAnsiTheme="minorHAnsi" w:cstheme="minorHAnsi"/>
          <w:b/>
          <w:bCs/>
          <w:color w:val="auto"/>
          <w:sz w:val="20"/>
          <w:szCs w:val="20"/>
          <w:lang w:val="ro-RO"/>
        </w:rPr>
      </w:pPr>
    </w:p>
    <w:p w14:paraId="60F1D58C" w14:textId="77777777" w:rsidR="00105482" w:rsidRPr="006853F6" w:rsidRDefault="00105482" w:rsidP="00105482">
      <w:pPr>
        <w:pStyle w:val="ListParagraph"/>
        <w:pBdr>
          <w:top w:val="single" w:sz="4" w:space="1" w:color="auto"/>
          <w:left w:val="single" w:sz="4" w:space="4" w:color="auto"/>
          <w:bottom w:val="single" w:sz="4" w:space="1" w:color="auto"/>
          <w:right w:val="single" w:sz="4" w:space="4" w:color="auto"/>
        </w:pBdr>
        <w:ind w:left="0"/>
        <w:rPr>
          <w:rFonts w:cstheme="minorHAnsi"/>
          <w:b/>
          <w:sz w:val="20"/>
          <w:szCs w:val="20"/>
          <w:lang w:val="ro-RO"/>
        </w:rPr>
      </w:pPr>
      <w:r w:rsidRPr="006853F6">
        <w:rPr>
          <w:rFonts w:cstheme="minorHAnsi"/>
          <w:b/>
          <w:sz w:val="20"/>
          <w:szCs w:val="20"/>
          <w:lang w:val="ro-RO"/>
        </w:rPr>
        <w:t>Numele instituției:</w:t>
      </w:r>
    </w:p>
    <w:p w14:paraId="389A558B" w14:textId="77777777" w:rsidR="00105482" w:rsidRPr="006853F6" w:rsidRDefault="00105482" w:rsidP="00105482">
      <w:pPr>
        <w:pStyle w:val="ListParagraph"/>
        <w:pBdr>
          <w:top w:val="single" w:sz="4" w:space="1" w:color="auto"/>
          <w:left w:val="single" w:sz="4" w:space="4" w:color="auto"/>
          <w:bottom w:val="single" w:sz="4" w:space="1" w:color="auto"/>
          <w:right w:val="single" w:sz="4" w:space="4" w:color="auto"/>
        </w:pBdr>
        <w:ind w:left="0"/>
        <w:rPr>
          <w:rFonts w:cstheme="minorHAnsi"/>
          <w:b/>
          <w:sz w:val="20"/>
          <w:szCs w:val="20"/>
          <w:lang w:val="ro-RO"/>
        </w:rPr>
      </w:pPr>
      <w:r w:rsidRPr="006853F6">
        <w:rPr>
          <w:rFonts w:cstheme="minorHAnsi"/>
          <w:b/>
          <w:sz w:val="20"/>
          <w:szCs w:val="20"/>
          <w:lang w:val="ro-RO"/>
        </w:rPr>
        <w:t xml:space="preserve">Numele și prenumele persoanelor intervievate: </w:t>
      </w:r>
    </w:p>
    <w:p w14:paraId="13D08EBD" w14:textId="77777777" w:rsidR="00105482" w:rsidRPr="006853F6" w:rsidRDefault="00105482" w:rsidP="00105482">
      <w:pPr>
        <w:pStyle w:val="ListParagraph"/>
        <w:pBdr>
          <w:top w:val="single" w:sz="4" w:space="1" w:color="auto"/>
          <w:left w:val="single" w:sz="4" w:space="4" w:color="auto"/>
          <w:bottom w:val="single" w:sz="4" w:space="1" w:color="auto"/>
          <w:right w:val="single" w:sz="4" w:space="4" w:color="auto"/>
        </w:pBdr>
        <w:ind w:left="0"/>
        <w:rPr>
          <w:rFonts w:cstheme="minorHAnsi"/>
          <w:b/>
          <w:sz w:val="20"/>
          <w:szCs w:val="20"/>
          <w:lang w:val="ro-RO"/>
        </w:rPr>
      </w:pPr>
      <w:r w:rsidRPr="006853F6">
        <w:rPr>
          <w:rFonts w:cstheme="minorHAnsi"/>
          <w:b/>
          <w:sz w:val="20"/>
          <w:szCs w:val="20"/>
          <w:lang w:val="ro-RO"/>
        </w:rPr>
        <w:t>Funcția/poziția:</w:t>
      </w:r>
    </w:p>
    <w:p w14:paraId="4300A8F3" w14:textId="77777777" w:rsidR="00105482" w:rsidRPr="006853F6" w:rsidRDefault="00105482" w:rsidP="00105482">
      <w:pPr>
        <w:pStyle w:val="ListParagraph"/>
        <w:pBdr>
          <w:top w:val="single" w:sz="4" w:space="1" w:color="auto"/>
          <w:left w:val="single" w:sz="4" w:space="4" w:color="auto"/>
          <w:bottom w:val="single" w:sz="4" w:space="1" w:color="auto"/>
          <w:right w:val="single" w:sz="4" w:space="4" w:color="auto"/>
        </w:pBdr>
        <w:ind w:left="0"/>
        <w:rPr>
          <w:rFonts w:cstheme="minorHAnsi"/>
          <w:b/>
          <w:sz w:val="20"/>
          <w:szCs w:val="20"/>
          <w:lang w:val="ro-RO"/>
        </w:rPr>
      </w:pPr>
      <w:r w:rsidRPr="006853F6">
        <w:rPr>
          <w:rFonts w:cstheme="minorHAnsi"/>
          <w:b/>
          <w:sz w:val="20"/>
          <w:szCs w:val="20"/>
          <w:lang w:val="ro-RO"/>
        </w:rPr>
        <w:t>Date de contact: telefon, adresa de e-mail</w:t>
      </w:r>
    </w:p>
    <w:p w14:paraId="0B5E4647" w14:textId="77777777" w:rsidR="00105482" w:rsidRPr="006853F6" w:rsidRDefault="00105482" w:rsidP="00105482">
      <w:pPr>
        <w:pStyle w:val="ListParagraph"/>
        <w:pBdr>
          <w:top w:val="single" w:sz="4" w:space="1" w:color="auto"/>
          <w:left w:val="single" w:sz="4" w:space="4" w:color="auto"/>
          <w:bottom w:val="single" w:sz="4" w:space="1" w:color="auto"/>
          <w:right w:val="single" w:sz="4" w:space="4" w:color="auto"/>
        </w:pBdr>
        <w:ind w:left="0"/>
        <w:rPr>
          <w:rFonts w:cstheme="minorHAnsi"/>
          <w:b/>
          <w:sz w:val="20"/>
          <w:szCs w:val="20"/>
          <w:lang w:val="ro-RO"/>
        </w:rPr>
      </w:pPr>
      <w:r w:rsidRPr="006853F6">
        <w:rPr>
          <w:rFonts w:cstheme="minorHAnsi"/>
          <w:b/>
          <w:sz w:val="20"/>
          <w:szCs w:val="20"/>
          <w:lang w:val="ro-RO"/>
        </w:rPr>
        <w:t>Data realizării interviului:</w:t>
      </w:r>
    </w:p>
    <w:p w14:paraId="27FE32F5" w14:textId="77777777" w:rsidR="00105482" w:rsidRPr="006853F6" w:rsidRDefault="00105482" w:rsidP="00105482">
      <w:pPr>
        <w:pStyle w:val="Heading1"/>
        <w:keepLines w:val="0"/>
        <w:snapToGrid w:val="0"/>
        <w:spacing w:before="0" w:after="120" w:line="276" w:lineRule="auto"/>
        <w:jc w:val="left"/>
        <w:rPr>
          <w:rFonts w:asciiTheme="minorHAnsi" w:hAnsiTheme="minorHAnsi" w:cstheme="minorHAnsi"/>
          <w:sz w:val="20"/>
          <w:szCs w:val="20"/>
          <w:lang w:val="ro-RO" w:bidi="ne-NP"/>
        </w:rPr>
      </w:pPr>
      <w:bookmarkStart w:id="15" w:name="_Toc43454984"/>
      <w:bookmarkStart w:id="16" w:name="_Toc67910114"/>
      <w:r w:rsidRPr="006853F6">
        <w:rPr>
          <w:rFonts w:asciiTheme="minorHAnsi" w:hAnsiTheme="minorHAnsi" w:cstheme="minorHAnsi"/>
          <w:sz w:val="20"/>
          <w:szCs w:val="20"/>
          <w:lang w:val="ro-RO" w:bidi="ne-NP"/>
        </w:rPr>
        <w:t>3. Teme de discuție/ghid orientativ de interviu</w:t>
      </w:r>
      <w:bookmarkEnd w:id="14"/>
      <w:bookmarkEnd w:id="15"/>
      <w:bookmarkEnd w:id="16"/>
    </w:p>
    <w:p w14:paraId="16B20B70" w14:textId="203BB63C" w:rsidR="00361CF2" w:rsidRPr="006853F6" w:rsidRDefault="00FD140E" w:rsidP="00647BD2">
      <w:pPr>
        <w:jc w:val="both"/>
        <w:rPr>
          <w:rFonts w:cstheme="minorHAnsi"/>
          <w:b/>
          <w:bCs/>
          <w:sz w:val="20"/>
          <w:szCs w:val="20"/>
          <w:lang w:val="ro-RO" w:bidi="ne-NP"/>
        </w:rPr>
      </w:pPr>
      <w:r w:rsidRPr="006853F6">
        <w:rPr>
          <w:rFonts w:cstheme="minorHAnsi"/>
          <w:b/>
          <w:bCs/>
          <w:sz w:val="20"/>
          <w:szCs w:val="20"/>
          <w:lang w:val="ro-RO" w:bidi="ne-NP"/>
        </w:rPr>
        <w:t xml:space="preserve">Aria de acoperire OS 7.2 </w:t>
      </w:r>
      <w:r w:rsidR="00FA5094" w:rsidRPr="006853F6">
        <w:rPr>
          <w:rFonts w:cstheme="minorHAnsi"/>
          <w:b/>
          <w:bCs/>
          <w:sz w:val="20"/>
          <w:szCs w:val="20"/>
          <w:lang w:val="ro-RO" w:bidi="ne-NP"/>
        </w:rPr>
        <w:t>Îmbunătățirea capacității beneficiarilor POCU de a implementa în mod eficient și eficace proiecte de tip FSE</w:t>
      </w:r>
    </w:p>
    <w:p w14:paraId="02AA3ACC" w14:textId="77777777" w:rsidR="00FA5094" w:rsidRPr="006853F6" w:rsidRDefault="00FA5094" w:rsidP="00647BD2">
      <w:pPr>
        <w:jc w:val="both"/>
        <w:rPr>
          <w:rFonts w:cstheme="minorHAnsi"/>
          <w:b/>
          <w:bCs/>
          <w:sz w:val="20"/>
          <w:szCs w:val="20"/>
          <w:lang w:val="ro-RO" w:bidi="ne-NP"/>
        </w:rPr>
      </w:pPr>
      <w:r w:rsidRPr="006853F6">
        <w:rPr>
          <w:rFonts w:cstheme="minorHAnsi"/>
          <w:b/>
          <w:bCs/>
          <w:sz w:val="20"/>
          <w:szCs w:val="20"/>
          <w:lang w:val="ro-RO" w:bidi="ne-NP"/>
        </w:rPr>
        <w:t>IE1: Care este progresul observat în zonele vizate (regiunile mai puțin și mai mult dezvoltate)  și grupurile vizate în legătură cu îmbunătățirea capacității beneficiarilor POCU de a implementa proiecte FSE în mod eficient și eficace?</w:t>
      </w:r>
    </w:p>
    <w:p w14:paraId="1F6065F1" w14:textId="41A311A0" w:rsidR="006853F6" w:rsidRPr="006853F6" w:rsidRDefault="00FA5094" w:rsidP="004A0F67">
      <w:pPr>
        <w:pStyle w:val="ListParagraph"/>
        <w:numPr>
          <w:ilvl w:val="3"/>
          <w:numId w:val="3"/>
        </w:numPr>
        <w:ind w:left="360"/>
        <w:jc w:val="both"/>
        <w:rPr>
          <w:rFonts w:cstheme="minorHAnsi"/>
          <w:sz w:val="20"/>
          <w:szCs w:val="20"/>
          <w:lang w:val="ro-RO" w:bidi="ne-NP"/>
        </w:rPr>
      </w:pPr>
      <w:r w:rsidRPr="006853F6">
        <w:rPr>
          <w:rFonts w:cstheme="minorHAnsi"/>
          <w:sz w:val="20"/>
          <w:szCs w:val="20"/>
          <w:lang w:val="ro-RO" w:bidi="ne-NP"/>
        </w:rPr>
        <w:t xml:space="preserve">Cum apreciați evoluția capacității beneficiarilor POCU de a implementa în mod eficient și eficace proiecte FSE, prin </w:t>
      </w:r>
      <w:r w:rsidR="000478A9" w:rsidRPr="006853F6">
        <w:rPr>
          <w:rFonts w:cstheme="minorHAnsi"/>
          <w:sz w:val="20"/>
          <w:szCs w:val="20"/>
          <w:lang w:val="ro-RO" w:bidi="ne-NP"/>
        </w:rPr>
        <w:t>următorilor indicatori</w:t>
      </w:r>
      <w:r w:rsidR="00785B5A" w:rsidRPr="006853F6">
        <w:rPr>
          <w:rFonts w:cstheme="minorHAnsi"/>
          <w:sz w:val="20"/>
          <w:szCs w:val="20"/>
          <w:lang w:val="ro-RO" w:bidi="ne-NP"/>
        </w:rPr>
        <w:t xml:space="preserve"> în perioada 2014-2020 prin prisma indicatorilor </w:t>
      </w:r>
      <w:r w:rsidR="006853F6" w:rsidRPr="006853F6">
        <w:rPr>
          <w:rFonts w:cstheme="minorHAnsi"/>
          <w:sz w:val="20"/>
          <w:szCs w:val="20"/>
          <w:lang w:val="ro-RO" w:bidi="ne-NP"/>
        </w:rPr>
        <w:t>de capacitate definiți mai jos</w:t>
      </w:r>
      <w:r w:rsidR="00785B5A" w:rsidRPr="006853F6">
        <w:rPr>
          <w:rFonts w:cstheme="minorHAnsi"/>
          <w:sz w:val="20"/>
          <w:szCs w:val="20"/>
          <w:lang w:val="ro-RO" w:bidi="ne-NP"/>
        </w:rPr>
        <w:t xml:space="preserve">? </w:t>
      </w:r>
    </w:p>
    <w:tbl>
      <w:tblPr>
        <w:tblStyle w:val="ListTable2-Accent3"/>
        <w:tblW w:w="4965" w:type="pct"/>
        <w:tblInd w:w="270" w:type="dxa"/>
        <w:tblLook w:val="06A0" w:firstRow="1" w:lastRow="0" w:firstColumn="1" w:lastColumn="0" w:noHBand="1" w:noVBand="1"/>
      </w:tblPr>
      <w:tblGrid>
        <w:gridCol w:w="3781"/>
        <w:gridCol w:w="22"/>
        <w:gridCol w:w="67"/>
        <w:gridCol w:w="89"/>
        <w:gridCol w:w="5329"/>
        <w:gridCol w:w="6"/>
      </w:tblGrid>
      <w:tr w:rsidR="006853F6" w:rsidRPr="006853F6" w14:paraId="7E95FA3C" w14:textId="77777777" w:rsidTr="006853F6">
        <w:trPr>
          <w:cnfStyle w:val="100000000000" w:firstRow="1" w:lastRow="0" w:firstColumn="0" w:lastColumn="0" w:oddVBand="0" w:evenVBand="0" w:oddHBand="0" w:evenHBand="0"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2046" w:type="pct"/>
            <w:gridSpan w:val="2"/>
            <w:tcBorders>
              <w:top w:val="single" w:sz="4" w:space="0" w:color="C2D69B" w:themeColor="accent3" w:themeTint="99"/>
              <w:left w:val="nil"/>
              <w:bottom w:val="single" w:sz="4" w:space="0" w:color="C2D69B" w:themeColor="accent3" w:themeTint="99"/>
              <w:right w:val="nil"/>
            </w:tcBorders>
            <w:shd w:val="clear" w:color="auto" w:fill="E5DFEC" w:themeFill="accent4" w:themeFillTint="33"/>
            <w:vAlign w:val="center"/>
            <w:hideMark/>
          </w:tcPr>
          <w:p w14:paraId="3E220E0D" w14:textId="77777777" w:rsidR="006853F6" w:rsidRPr="006853F6" w:rsidRDefault="006853F6" w:rsidP="006853F6">
            <w:pPr>
              <w:rPr>
                <w:rFonts w:cstheme="minorHAnsi"/>
                <w:color w:val="0070C0"/>
                <w:sz w:val="20"/>
                <w:szCs w:val="20"/>
                <w:lang w:val="ro-RO"/>
              </w:rPr>
            </w:pPr>
            <w:r w:rsidRPr="006853F6">
              <w:rPr>
                <w:rFonts w:cstheme="minorHAnsi"/>
                <w:color w:val="0070C0"/>
                <w:sz w:val="20"/>
                <w:szCs w:val="20"/>
                <w:lang w:val="ro-RO"/>
              </w:rPr>
              <w:t>Capacitatea de management a proiectelor</w:t>
            </w:r>
          </w:p>
        </w:tc>
        <w:tc>
          <w:tcPr>
            <w:tcW w:w="2954" w:type="pct"/>
            <w:gridSpan w:val="4"/>
            <w:tcBorders>
              <w:top w:val="single" w:sz="4" w:space="0" w:color="C2D69B" w:themeColor="accent3" w:themeTint="99"/>
              <w:left w:val="nil"/>
              <w:bottom w:val="single" w:sz="4" w:space="0" w:color="C2D69B" w:themeColor="accent3" w:themeTint="99"/>
              <w:right w:val="nil"/>
            </w:tcBorders>
            <w:shd w:val="clear" w:color="auto" w:fill="E5DFEC" w:themeFill="accent4" w:themeFillTint="33"/>
          </w:tcPr>
          <w:p w14:paraId="3B81D35A" w14:textId="1695506D" w:rsidR="006853F6" w:rsidRPr="006853F6" w:rsidRDefault="006853F6" w:rsidP="006853F6">
            <w:pPr>
              <w:cnfStyle w:val="100000000000" w:firstRow="1" w:lastRow="0" w:firstColumn="0" w:lastColumn="0" w:oddVBand="0" w:evenVBand="0" w:oddHBand="0" w:evenHBand="0" w:firstRowFirstColumn="0" w:firstRowLastColumn="0" w:lastRowFirstColumn="0" w:lastRowLastColumn="0"/>
              <w:rPr>
                <w:rFonts w:cstheme="minorHAnsi"/>
                <w:color w:val="0070C0"/>
                <w:sz w:val="20"/>
                <w:szCs w:val="20"/>
                <w:lang w:val="ro-RO"/>
              </w:rPr>
            </w:pPr>
            <w:r w:rsidRPr="006853F6">
              <w:rPr>
                <w:rFonts w:cstheme="minorHAnsi"/>
                <w:color w:val="0070C0"/>
                <w:sz w:val="20"/>
                <w:szCs w:val="20"/>
                <w:lang w:val="ro-RO"/>
              </w:rPr>
              <w:t xml:space="preserve"> Descriere</w:t>
            </w:r>
          </w:p>
        </w:tc>
      </w:tr>
      <w:tr w:rsidR="006853F6" w:rsidRPr="006853F6" w14:paraId="58523A17" w14:textId="77777777" w:rsidTr="006853F6">
        <w:trPr>
          <w:gridAfter w:val="1"/>
          <w:wAfter w:w="3" w:type="pct"/>
        </w:trPr>
        <w:tc>
          <w:tcPr>
            <w:cnfStyle w:val="001000000000" w:firstRow="0" w:lastRow="0" w:firstColumn="1" w:lastColumn="0" w:oddVBand="0" w:evenVBand="0" w:oddHBand="0" w:evenHBand="0" w:firstRowFirstColumn="0" w:firstRowLastColumn="0" w:lastRowFirstColumn="0" w:lastRowLastColumn="0"/>
            <w:tcW w:w="2034" w:type="pct"/>
            <w:tcBorders>
              <w:top w:val="single" w:sz="4" w:space="0" w:color="C2D69B" w:themeColor="accent3" w:themeTint="99"/>
              <w:left w:val="nil"/>
              <w:bottom w:val="single" w:sz="4" w:space="0" w:color="C2D69B" w:themeColor="accent3" w:themeTint="99"/>
              <w:right w:val="nil"/>
            </w:tcBorders>
          </w:tcPr>
          <w:p w14:paraId="5AADC821" w14:textId="77777777" w:rsidR="006853F6" w:rsidRPr="006853F6" w:rsidRDefault="006853F6" w:rsidP="006853F6">
            <w:pPr>
              <w:spacing w:before="60" w:after="60"/>
              <w:rPr>
                <w:rFonts w:cstheme="minorHAnsi"/>
                <w:b w:val="0"/>
                <w:bCs w:val="0"/>
                <w:sz w:val="20"/>
                <w:szCs w:val="20"/>
                <w:lang w:val="ro-RO"/>
              </w:rPr>
            </w:pPr>
            <w:r w:rsidRPr="006853F6">
              <w:rPr>
                <w:rFonts w:cstheme="minorHAnsi"/>
                <w:sz w:val="20"/>
                <w:szCs w:val="20"/>
                <w:lang w:val="ro-RO"/>
              </w:rPr>
              <w:t>Managementul de proiect este complet integrat în managementul organizațional</w:t>
            </w:r>
          </w:p>
          <w:p w14:paraId="57E38F66" w14:textId="77777777" w:rsidR="006853F6" w:rsidRPr="006853F6" w:rsidRDefault="006853F6" w:rsidP="006853F6">
            <w:pPr>
              <w:spacing w:before="60" w:after="60"/>
              <w:rPr>
                <w:rFonts w:cstheme="minorHAnsi"/>
                <w:b w:val="0"/>
                <w:bCs w:val="0"/>
                <w:sz w:val="20"/>
                <w:szCs w:val="20"/>
                <w:lang w:val="ro-RO"/>
              </w:rPr>
            </w:pPr>
            <w:r w:rsidRPr="006853F6">
              <w:rPr>
                <w:rFonts w:cstheme="minorHAnsi"/>
                <w:sz w:val="20"/>
                <w:szCs w:val="20"/>
                <w:lang w:val="ro-RO"/>
              </w:rPr>
              <w:t>(ex.: sunt constituite echipe interdisciplinare, implicarea managementului superior)</w:t>
            </w:r>
          </w:p>
        </w:tc>
        <w:tc>
          <w:tcPr>
            <w:tcW w:w="2963" w:type="pct"/>
            <w:gridSpan w:val="4"/>
            <w:tcBorders>
              <w:top w:val="single" w:sz="4" w:space="0" w:color="C2D69B" w:themeColor="accent3" w:themeTint="99"/>
              <w:left w:val="nil"/>
              <w:bottom w:val="single" w:sz="4" w:space="0" w:color="C2D69B" w:themeColor="accent3" w:themeTint="99"/>
              <w:right w:val="nil"/>
            </w:tcBorders>
          </w:tcPr>
          <w:p w14:paraId="50012E18" w14:textId="77777777" w:rsidR="006853F6" w:rsidRPr="006853F6" w:rsidRDefault="006853F6" w:rsidP="004A0F67">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6853F6">
              <w:rPr>
                <w:rFonts w:cstheme="minorHAnsi"/>
                <w:sz w:val="20"/>
                <w:szCs w:val="20"/>
                <w:lang w:val="ro-RO"/>
              </w:rPr>
              <w:t>Echipele de proiect au structuri adecvate, includ factorii de decizie şi specialiştii necesari din diverse compartimente</w:t>
            </w:r>
          </w:p>
        </w:tc>
      </w:tr>
      <w:tr w:rsidR="006853F6" w:rsidRPr="006853F6" w14:paraId="1A1DD0CB" w14:textId="77777777" w:rsidTr="006853F6">
        <w:trPr>
          <w:gridAfter w:val="1"/>
          <w:wAfter w:w="3" w:type="pct"/>
        </w:trPr>
        <w:tc>
          <w:tcPr>
            <w:cnfStyle w:val="001000000000" w:firstRow="0" w:lastRow="0" w:firstColumn="1" w:lastColumn="0" w:oddVBand="0" w:evenVBand="0" w:oddHBand="0" w:evenHBand="0" w:firstRowFirstColumn="0" w:firstRowLastColumn="0" w:lastRowFirstColumn="0" w:lastRowLastColumn="0"/>
            <w:tcW w:w="2082" w:type="pct"/>
            <w:gridSpan w:val="3"/>
            <w:tcBorders>
              <w:top w:val="single" w:sz="4" w:space="0" w:color="C2D69B" w:themeColor="accent3" w:themeTint="99"/>
              <w:left w:val="nil"/>
              <w:bottom w:val="single" w:sz="4" w:space="0" w:color="C2D69B" w:themeColor="accent3" w:themeTint="99"/>
              <w:right w:val="nil"/>
            </w:tcBorders>
          </w:tcPr>
          <w:p w14:paraId="658B695B" w14:textId="77777777" w:rsidR="006853F6" w:rsidRPr="006853F6" w:rsidRDefault="006853F6" w:rsidP="006853F6">
            <w:pPr>
              <w:spacing w:before="60" w:after="60"/>
              <w:rPr>
                <w:rFonts w:cstheme="minorHAnsi"/>
                <w:b w:val="0"/>
                <w:bCs w:val="0"/>
                <w:sz w:val="20"/>
                <w:szCs w:val="20"/>
                <w:lang w:val="ro-RO"/>
              </w:rPr>
            </w:pPr>
            <w:r w:rsidRPr="006853F6">
              <w:rPr>
                <w:rFonts w:cstheme="minorHAnsi"/>
                <w:sz w:val="20"/>
                <w:szCs w:val="20"/>
                <w:lang w:val="ro-RO"/>
              </w:rPr>
              <w:t>Există expertiză suficientă în managementul de proiect, aferent proiectelor implementate prin FSE</w:t>
            </w:r>
          </w:p>
        </w:tc>
        <w:tc>
          <w:tcPr>
            <w:tcW w:w="2915" w:type="pct"/>
            <w:gridSpan w:val="2"/>
            <w:tcBorders>
              <w:top w:val="single" w:sz="4" w:space="0" w:color="C2D69B" w:themeColor="accent3" w:themeTint="99"/>
              <w:left w:val="nil"/>
              <w:bottom w:val="single" w:sz="4" w:space="0" w:color="C2D69B" w:themeColor="accent3" w:themeTint="99"/>
              <w:right w:val="nil"/>
            </w:tcBorders>
          </w:tcPr>
          <w:p w14:paraId="65160DD7" w14:textId="5C044915" w:rsidR="006853F6" w:rsidRPr="003A6ACC" w:rsidRDefault="006853F6" w:rsidP="004A0F67">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6853F6">
              <w:rPr>
                <w:rFonts w:cstheme="minorHAnsi"/>
                <w:sz w:val="20"/>
                <w:szCs w:val="20"/>
                <w:lang w:val="ro-RO"/>
              </w:rPr>
              <w:t>90% dintre beneficiari declară că au suficientă experienţă (cunoştinţe, experienţă anterioară în domeniu) în managementul de proiect</w:t>
            </w:r>
            <w:r w:rsidR="003A6ACC">
              <w:rPr>
                <w:rFonts w:cstheme="minorHAnsi"/>
                <w:sz w:val="20"/>
                <w:szCs w:val="20"/>
                <w:lang w:val="ro-RO"/>
              </w:rPr>
              <w:t xml:space="preserve"> (e</w:t>
            </w:r>
            <w:r w:rsidRPr="003A6ACC">
              <w:rPr>
                <w:rFonts w:cstheme="minorHAnsi"/>
                <w:sz w:val="20"/>
                <w:szCs w:val="20"/>
                <w:lang w:val="ro-RO"/>
              </w:rPr>
              <w:t xml:space="preserve">stimări pozitive </w:t>
            </w:r>
            <w:r w:rsidR="003A6ACC">
              <w:rPr>
                <w:rFonts w:cstheme="minorHAnsi"/>
                <w:sz w:val="20"/>
                <w:szCs w:val="20"/>
                <w:lang w:val="ro-RO"/>
              </w:rPr>
              <w:t>din</w:t>
            </w:r>
            <w:r w:rsidRPr="003A6ACC">
              <w:rPr>
                <w:rFonts w:cstheme="minorHAnsi"/>
                <w:sz w:val="20"/>
                <w:szCs w:val="20"/>
                <w:lang w:val="ro-RO"/>
              </w:rPr>
              <w:t xml:space="preserve"> evaluările anterioare/ ex ante</w:t>
            </w:r>
            <w:r w:rsidR="003A6ACC">
              <w:rPr>
                <w:rFonts w:cstheme="minorHAnsi"/>
                <w:sz w:val="20"/>
                <w:szCs w:val="20"/>
                <w:lang w:val="ro-RO"/>
              </w:rPr>
              <w:t>)</w:t>
            </w:r>
          </w:p>
        </w:tc>
      </w:tr>
      <w:tr w:rsidR="006853F6" w:rsidRPr="006853F6" w14:paraId="7B8FFB0C" w14:textId="77777777" w:rsidTr="006853F6">
        <w:trPr>
          <w:gridAfter w:val="1"/>
          <w:wAfter w:w="3" w:type="pct"/>
        </w:trPr>
        <w:tc>
          <w:tcPr>
            <w:cnfStyle w:val="001000000000" w:firstRow="0" w:lastRow="0" w:firstColumn="1" w:lastColumn="0" w:oddVBand="0" w:evenVBand="0" w:oddHBand="0" w:evenHBand="0" w:firstRowFirstColumn="0" w:firstRowLastColumn="0" w:lastRowFirstColumn="0" w:lastRowLastColumn="0"/>
            <w:tcW w:w="2130" w:type="pct"/>
            <w:gridSpan w:val="4"/>
            <w:tcBorders>
              <w:top w:val="single" w:sz="4" w:space="0" w:color="C2D69B" w:themeColor="accent3" w:themeTint="99"/>
              <w:left w:val="nil"/>
              <w:bottom w:val="single" w:sz="4" w:space="0" w:color="C2D69B" w:themeColor="accent3" w:themeTint="99"/>
              <w:right w:val="nil"/>
            </w:tcBorders>
          </w:tcPr>
          <w:p w14:paraId="04DFAD81" w14:textId="77777777" w:rsidR="006853F6" w:rsidRPr="006853F6" w:rsidRDefault="006853F6" w:rsidP="006853F6">
            <w:pPr>
              <w:spacing w:before="60" w:after="60"/>
              <w:rPr>
                <w:rFonts w:cstheme="minorHAnsi"/>
                <w:sz w:val="20"/>
                <w:szCs w:val="20"/>
                <w:lang w:val="ro-RO"/>
              </w:rPr>
            </w:pPr>
            <w:r w:rsidRPr="006853F6">
              <w:rPr>
                <w:rFonts w:cstheme="minorHAnsi"/>
                <w:sz w:val="20"/>
                <w:szCs w:val="20"/>
                <w:lang w:val="ro-RO"/>
              </w:rPr>
              <w:t>Existenţa managerilor de proiect cu experienţă</w:t>
            </w:r>
          </w:p>
        </w:tc>
        <w:tc>
          <w:tcPr>
            <w:tcW w:w="2867" w:type="pct"/>
            <w:tcBorders>
              <w:top w:val="single" w:sz="4" w:space="0" w:color="C2D69B" w:themeColor="accent3" w:themeTint="99"/>
              <w:left w:val="nil"/>
              <w:bottom w:val="single" w:sz="4" w:space="0" w:color="C2D69B" w:themeColor="accent3" w:themeTint="99"/>
              <w:right w:val="nil"/>
            </w:tcBorders>
          </w:tcPr>
          <w:p w14:paraId="3E05B225" w14:textId="6C9E3430" w:rsidR="006853F6" w:rsidRPr="003A6ACC" w:rsidRDefault="006853F6" w:rsidP="004A0F67">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6853F6">
              <w:rPr>
                <w:rFonts w:cstheme="minorHAnsi"/>
                <w:sz w:val="20"/>
                <w:szCs w:val="20"/>
                <w:lang w:val="ro-RO"/>
              </w:rPr>
              <w:t>80% dintre beneficiari nu s-au confruntat cu probleme în identificarea de manageri de proiect experimentaţi</w:t>
            </w:r>
            <w:r w:rsidR="003A6ACC">
              <w:rPr>
                <w:rFonts w:cstheme="minorHAnsi"/>
                <w:sz w:val="20"/>
                <w:szCs w:val="20"/>
                <w:lang w:val="ro-RO"/>
              </w:rPr>
              <w:t xml:space="preserve"> (a</w:t>
            </w:r>
            <w:r w:rsidRPr="003A6ACC">
              <w:rPr>
                <w:rFonts w:cstheme="minorHAnsi"/>
                <w:sz w:val="20"/>
                <w:szCs w:val="20"/>
                <w:lang w:val="ro-RO"/>
              </w:rPr>
              <w:t xml:space="preserve">precieri pozitive </w:t>
            </w:r>
            <w:r w:rsidR="003A6ACC">
              <w:rPr>
                <w:rFonts w:cstheme="minorHAnsi"/>
                <w:sz w:val="20"/>
                <w:szCs w:val="20"/>
                <w:lang w:val="ro-RO"/>
              </w:rPr>
              <w:t>din evalurile anterioare)</w:t>
            </w:r>
          </w:p>
        </w:tc>
      </w:tr>
      <w:tr w:rsidR="006853F6" w:rsidRPr="006853F6" w14:paraId="46739ADA" w14:textId="77777777" w:rsidTr="006853F6">
        <w:trPr>
          <w:gridAfter w:val="1"/>
          <w:wAfter w:w="3" w:type="pct"/>
        </w:trPr>
        <w:tc>
          <w:tcPr>
            <w:cnfStyle w:val="001000000000" w:firstRow="0" w:lastRow="0" w:firstColumn="1" w:lastColumn="0" w:oddVBand="0" w:evenVBand="0" w:oddHBand="0" w:evenHBand="0" w:firstRowFirstColumn="0" w:firstRowLastColumn="0" w:lastRowFirstColumn="0" w:lastRowLastColumn="0"/>
            <w:tcW w:w="2130" w:type="pct"/>
            <w:gridSpan w:val="4"/>
            <w:tcBorders>
              <w:top w:val="single" w:sz="4" w:space="0" w:color="C2D69B" w:themeColor="accent3" w:themeTint="99"/>
              <w:left w:val="nil"/>
              <w:bottom w:val="single" w:sz="4" w:space="0" w:color="C2D69B" w:themeColor="accent3" w:themeTint="99"/>
              <w:right w:val="nil"/>
            </w:tcBorders>
          </w:tcPr>
          <w:p w14:paraId="5D9EF1BF" w14:textId="3DEBE228" w:rsidR="006853F6" w:rsidRPr="006853F6" w:rsidRDefault="006853F6" w:rsidP="006853F6">
            <w:pPr>
              <w:spacing w:before="60" w:after="60"/>
              <w:rPr>
                <w:rFonts w:cstheme="minorHAnsi"/>
                <w:sz w:val="20"/>
                <w:szCs w:val="20"/>
                <w:lang w:val="ro-RO"/>
              </w:rPr>
            </w:pPr>
            <w:r w:rsidRPr="006853F6">
              <w:rPr>
                <w:rFonts w:cstheme="minorHAnsi"/>
                <w:sz w:val="20"/>
                <w:szCs w:val="20"/>
                <w:lang w:val="ro-RO"/>
              </w:rPr>
              <w:t>Implementarea proiectelor</w:t>
            </w:r>
          </w:p>
        </w:tc>
        <w:tc>
          <w:tcPr>
            <w:tcW w:w="2867" w:type="pct"/>
            <w:tcBorders>
              <w:top w:val="single" w:sz="4" w:space="0" w:color="C2D69B" w:themeColor="accent3" w:themeTint="99"/>
              <w:left w:val="nil"/>
              <w:bottom w:val="single" w:sz="4" w:space="0" w:color="C2D69B" w:themeColor="accent3" w:themeTint="99"/>
              <w:right w:val="nil"/>
            </w:tcBorders>
          </w:tcPr>
          <w:p w14:paraId="35AD05ED" w14:textId="1A1F069F" w:rsidR="006853F6" w:rsidRDefault="003A6ACC" w:rsidP="004A0F67">
            <w:pPr>
              <w:pStyle w:val="ListParagraph"/>
              <w:numPr>
                <w:ilvl w:val="0"/>
                <w:numId w:val="5"/>
              </w:numPr>
              <w:ind w:left="227" w:hanging="227"/>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Pr>
                <w:rFonts w:cstheme="minorHAnsi"/>
                <w:sz w:val="20"/>
                <w:szCs w:val="20"/>
                <w:lang w:val="ro-RO"/>
              </w:rPr>
              <w:t>Probleme aparute care au afectat implementarea proiectelor (de exemplu pandemia SarcCov2)</w:t>
            </w:r>
          </w:p>
          <w:p w14:paraId="26EF4CF2" w14:textId="3EF3EEA3" w:rsidR="003A6ACC" w:rsidRPr="006853F6" w:rsidRDefault="003A6ACC" w:rsidP="004A0F67">
            <w:pPr>
              <w:pStyle w:val="ListParagraph"/>
              <w:numPr>
                <w:ilvl w:val="0"/>
                <w:numId w:val="5"/>
              </w:numPr>
              <w:ind w:left="227" w:hanging="227"/>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Pr>
                <w:rFonts w:cstheme="minorHAnsi"/>
                <w:sz w:val="20"/>
                <w:szCs w:val="20"/>
                <w:lang w:val="ro-RO"/>
              </w:rPr>
              <w:lastRenderedPageBreak/>
              <w:t>Procentul de proiect finalizate fara intarziere</w:t>
            </w:r>
          </w:p>
          <w:p w14:paraId="49C93142" w14:textId="76B2E1E2" w:rsidR="006853F6" w:rsidRPr="006853F6" w:rsidRDefault="003A6ACC" w:rsidP="004A0F67">
            <w:pPr>
              <w:pStyle w:val="ListParagraph"/>
              <w:numPr>
                <w:ilvl w:val="0"/>
                <w:numId w:val="5"/>
              </w:numPr>
              <w:ind w:left="227" w:hanging="227"/>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Pr>
                <w:rFonts w:cstheme="minorHAnsi"/>
                <w:sz w:val="20"/>
                <w:szCs w:val="20"/>
                <w:lang w:val="ro-RO"/>
              </w:rPr>
              <w:t>Procentul de proiecte reziliate</w:t>
            </w:r>
          </w:p>
        </w:tc>
      </w:tr>
    </w:tbl>
    <w:p w14:paraId="27E7FD12" w14:textId="77777777" w:rsidR="006853F6" w:rsidRPr="006853F6" w:rsidRDefault="006853F6" w:rsidP="004A0F67">
      <w:pPr>
        <w:pStyle w:val="ListParagraph"/>
        <w:numPr>
          <w:ilvl w:val="3"/>
          <w:numId w:val="3"/>
        </w:numPr>
        <w:ind w:left="360"/>
        <w:jc w:val="both"/>
        <w:rPr>
          <w:rFonts w:cstheme="minorHAnsi"/>
          <w:sz w:val="20"/>
          <w:szCs w:val="20"/>
          <w:lang w:val="ro-RO" w:bidi="ne-NP"/>
        </w:rPr>
      </w:pPr>
      <w:r w:rsidRPr="006853F6">
        <w:rPr>
          <w:rFonts w:cstheme="minorHAnsi"/>
          <w:sz w:val="20"/>
          <w:szCs w:val="20"/>
          <w:lang w:val="ro-RO" w:bidi="ne-NP"/>
        </w:rPr>
        <w:lastRenderedPageBreak/>
        <w:t>Care a fost dinamica acestei capacități față de perioada 2007-2015?</w:t>
      </w:r>
    </w:p>
    <w:p w14:paraId="14D201A2" w14:textId="612900F4" w:rsidR="006853F6" w:rsidRDefault="00FA5094" w:rsidP="004A0F67">
      <w:pPr>
        <w:pStyle w:val="ListParagraph"/>
        <w:numPr>
          <w:ilvl w:val="3"/>
          <w:numId w:val="3"/>
        </w:numPr>
        <w:ind w:left="360"/>
        <w:jc w:val="both"/>
        <w:rPr>
          <w:rFonts w:cstheme="minorHAnsi"/>
          <w:sz w:val="20"/>
          <w:szCs w:val="20"/>
          <w:lang w:val="ro-RO" w:bidi="ne-NP"/>
        </w:rPr>
      </w:pPr>
      <w:r w:rsidRPr="006853F6">
        <w:rPr>
          <w:rFonts w:cstheme="minorHAnsi"/>
          <w:sz w:val="20"/>
          <w:szCs w:val="20"/>
          <w:lang w:val="ro-RO" w:bidi="ne-NP"/>
        </w:rPr>
        <w:t xml:space="preserve">Care </w:t>
      </w:r>
      <w:r w:rsidR="006853F6">
        <w:rPr>
          <w:rFonts w:cstheme="minorHAnsi"/>
          <w:sz w:val="20"/>
          <w:szCs w:val="20"/>
          <w:lang w:val="ro-RO" w:bidi="ne-NP"/>
        </w:rPr>
        <w:t xml:space="preserve">credeți că </w:t>
      </w:r>
      <w:r w:rsidRPr="006853F6">
        <w:rPr>
          <w:rFonts w:cstheme="minorHAnsi"/>
          <w:sz w:val="20"/>
          <w:szCs w:val="20"/>
          <w:lang w:val="ro-RO" w:bidi="ne-NP"/>
        </w:rPr>
        <w:t>sunt mecanismele și factorii care au determinat această evoluție?</w:t>
      </w:r>
      <w:r w:rsidR="006853F6">
        <w:rPr>
          <w:rFonts w:cstheme="minorHAnsi"/>
          <w:sz w:val="20"/>
          <w:szCs w:val="20"/>
          <w:lang w:val="ro-RO" w:bidi="ne-NP"/>
        </w:rPr>
        <w:t xml:space="preserve"> (experiența anterioară în implementarea de proiecte POSDRU, simplificarea/îmbunătățirea procedurilor de lucru din actuala perioadă de programare</w:t>
      </w:r>
      <w:r w:rsidR="00487E5D">
        <w:rPr>
          <w:rFonts w:cstheme="minorHAnsi"/>
          <w:sz w:val="20"/>
          <w:szCs w:val="20"/>
          <w:lang w:val="ro-RO" w:bidi="ne-NP"/>
        </w:rPr>
        <w:t>- mecanismul cererilor de prefinantare/plata, perioada de procesare a cererilor de rambursare etc; capacitatea AM/OI de a furniza sprijini beneficiarilor prin intermediul a dievrse instrumente -manuale/ghiduri, sesiuni de informare/instruire, helpdesk etc; utilitatea noului sistem electronic Mysmis)</w:t>
      </w:r>
    </w:p>
    <w:p w14:paraId="7CAE4558" w14:textId="44A73B1A" w:rsidR="00487E5D" w:rsidRDefault="00487E5D" w:rsidP="00487E5D">
      <w:pPr>
        <w:pStyle w:val="ListParagraph"/>
        <w:ind w:left="1800"/>
        <w:jc w:val="both"/>
        <w:rPr>
          <w:rFonts w:cstheme="minorHAnsi"/>
          <w:sz w:val="20"/>
          <w:szCs w:val="20"/>
          <w:lang w:val="ro-RO" w:bidi="ne-NP"/>
        </w:rPr>
      </w:pPr>
    </w:p>
    <w:p w14:paraId="579E5EED" w14:textId="48DF0B89" w:rsidR="00FA5094" w:rsidRPr="006853F6" w:rsidRDefault="00FA5094" w:rsidP="00647BD2">
      <w:pPr>
        <w:jc w:val="both"/>
        <w:rPr>
          <w:rFonts w:cstheme="minorHAnsi"/>
          <w:b/>
          <w:bCs/>
          <w:sz w:val="20"/>
          <w:szCs w:val="20"/>
          <w:lang w:val="ro-RO" w:bidi="ne-NP"/>
        </w:rPr>
      </w:pPr>
      <w:r w:rsidRPr="006853F6">
        <w:rPr>
          <w:rFonts w:cstheme="minorHAnsi"/>
          <w:b/>
          <w:bCs/>
          <w:sz w:val="20"/>
          <w:szCs w:val="20"/>
          <w:lang w:val="ro-RO" w:bidi="ne-NP"/>
        </w:rPr>
        <w:t xml:space="preserve">IE 2: În ce măsură progresul observat este atribuit POCU?  </w:t>
      </w:r>
    </w:p>
    <w:p w14:paraId="3ED64234" w14:textId="0E4595C8" w:rsidR="00785B5A" w:rsidRPr="003A6ACC" w:rsidRDefault="00785B5A" w:rsidP="004A0F67">
      <w:pPr>
        <w:pStyle w:val="ListParagraph"/>
        <w:numPr>
          <w:ilvl w:val="3"/>
          <w:numId w:val="3"/>
        </w:numPr>
        <w:ind w:left="360"/>
        <w:jc w:val="both"/>
        <w:rPr>
          <w:rFonts w:cstheme="minorHAnsi"/>
          <w:sz w:val="20"/>
          <w:szCs w:val="20"/>
          <w:lang w:val="ro-RO" w:bidi="ne-NP"/>
        </w:rPr>
      </w:pPr>
      <w:r w:rsidRPr="006853F6">
        <w:rPr>
          <w:rFonts w:cstheme="minorHAnsi"/>
          <w:sz w:val="20"/>
          <w:szCs w:val="20"/>
          <w:lang w:val="ro-RO" w:bidi="ne-NP"/>
        </w:rPr>
        <w:t>Cum a funcționat logica de intervenție a OS 7.2 în practică?</w:t>
      </w:r>
      <w:r w:rsidRPr="003A6ACC">
        <w:rPr>
          <w:rFonts w:cstheme="minorHAnsi"/>
          <w:sz w:val="20"/>
          <w:szCs w:val="20"/>
          <w:lang w:val="ro-RO" w:bidi="ne-NP"/>
        </w:rPr>
        <w:t xml:space="preserve">De ce nu au fost implementate proiecte care să adreseze în mod specific OS 7.2? </w:t>
      </w:r>
    </w:p>
    <w:p w14:paraId="452DBB05" w14:textId="0891CF74" w:rsidR="00785B5A" w:rsidRPr="006853F6" w:rsidRDefault="00785B5A" w:rsidP="004A0F67">
      <w:pPr>
        <w:pStyle w:val="ListParagraph"/>
        <w:numPr>
          <w:ilvl w:val="3"/>
          <w:numId w:val="3"/>
        </w:numPr>
        <w:ind w:left="360"/>
        <w:jc w:val="both"/>
        <w:rPr>
          <w:rFonts w:cstheme="minorHAnsi"/>
          <w:sz w:val="20"/>
          <w:szCs w:val="20"/>
          <w:lang w:val="ro-RO" w:bidi="ne-NP"/>
        </w:rPr>
      </w:pPr>
      <w:r w:rsidRPr="006853F6">
        <w:rPr>
          <w:rFonts w:cstheme="minorHAnsi"/>
          <w:sz w:val="20"/>
          <w:szCs w:val="20"/>
          <w:lang w:val="ro-RO" w:bidi="ne-NP"/>
        </w:rPr>
        <w:t>La nivelul actualului portofoliu de proiecte,</w:t>
      </w:r>
      <w:r w:rsidR="003A6ACC">
        <w:rPr>
          <w:rFonts w:cstheme="minorHAnsi"/>
          <w:sz w:val="20"/>
          <w:szCs w:val="20"/>
          <w:lang w:val="ro-RO" w:bidi="ne-NP"/>
        </w:rPr>
        <w:t xml:space="preserve"> compozit OS7.1/7.2/7.3</w:t>
      </w:r>
      <w:r w:rsidRPr="006853F6">
        <w:rPr>
          <w:rFonts w:cstheme="minorHAnsi"/>
          <w:sz w:val="20"/>
          <w:szCs w:val="20"/>
          <w:lang w:val="ro-RO" w:bidi="ne-NP"/>
        </w:rPr>
        <w:t xml:space="preserve"> au existat si activități care să adreseze capacitatea beneficiarilor?</w:t>
      </w:r>
    </w:p>
    <w:p w14:paraId="2ED78FFA" w14:textId="32C73032" w:rsidR="00785B5A" w:rsidRPr="006853F6" w:rsidRDefault="00785B5A" w:rsidP="00785B5A">
      <w:pPr>
        <w:pStyle w:val="ListParagraph"/>
        <w:ind w:left="360"/>
        <w:jc w:val="both"/>
        <w:rPr>
          <w:rFonts w:cstheme="minorHAnsi"/>
          <w:sz w:val="20"/>
          <w:szCs w:val="20"/>
          <w:lang w:val="ro-RO" w:bidi="ne-NP"/>
        </w:rPr>
      </w:pPr>
      <w:r w:rsidRPr="006853F6">
        <w:rPr>
          <w:rFonts w:cstheme="minorHAnsi"/>
          <w:sz w:val="20"/>
          <w:szCs w:val="20"/>
          <w:lang w:val="ro-RO" w:bidi="ne-NP"/>
        </w:rPr>
        <w:t>De exemplu: proiectul Bancii Mondiale</w:t>
      </w:r>
    </w:p>
    <w:p w14:paraId="2FCA5F7C" w14:textId="41D2205D" w:rsidR="00FA5094" w:rsidRPr="006853F6" w:rsidRDefault="00FA5094" w:rsidP="004A0F67">
      <w:pPr>
        <w:pStyle w:val="ListParagraph"/>
        <w:numPr>
          <w:ilvl w:val="3"/>
          <w:numId w:val="3"/>
        </w:numPr>
        <w:ind w:left="360"/>
        <w:jc w:val="both"/>
        <w:rPr>
          <w:rFonts w:cstheme="minorHAnsi"/>
          <w:sz w:val="20"/>
          <w:szCs w:val="20"/>
          <w:lang w:val="ro-RO" w:bidi="ne-NP"/>
        </w:rPr>
      </w:pPr>
      <w:r w:rsidRPr="006853F6">
        <w:rPr>
          <w:rFonts w:cstheme="minorHAnsi"/>
          <w:sz w:val="20"/>
          <w:szCs w:val="20"/>
          <w:lang w:val="ro-RO" w:bidi="ne-NP"/>
        </w:rPr>
        <w:t>Ce alți factori în afară de intervenția OS 7.2 au contribuit la evoluția capacității beneficiarilor POCU?</w:t>
      </w:r>
      <w:r w:rsidR="00487E5D">
        <w:rPr>
          <w:rFonts w:cstheme="minorHAnsi"/>
          <w:sz w:val="20"/>
          <w:szCs w:val="20"/>
          <w:lang w:val="ro-RO" w:bidi="ne-NP"/>
        </w:rPr>
        <w:t xml:space="preserve"> </w:t>
      </w:r>
    </w:p>
    <w:p w14:paraId="73A0587E" w14:textId="77777777" w:rsidR="00FA5094" w:rsidRPr="006853F6" w:rsidRDefault="00FA5094" w:rsidP="00EF287F">
      <w:pPr>
        <w:jc w:val="both"/>
        <w:rPr>
          <w:rFonts w:cstheme="minorHAnsi"/>
          <w:b/>
          <w:bCs/>
          <w:sz w:val="20"/>
          <w:szCs w:val="20"/>
          <w:lang w:val="ro-RO" w:bidi="ne-NP"/>
        </w:rPr>
      </w:pPr>
      <w:r w:rsidRPr="006853F6">
        <w:rPr>
          <w:rFonts w:cstheme="minorHAnsi"/>
          <w:b/>
          <w:bCs/>
          <w:sz w:val="20"/>
          <w:szCs w:val="20"/>
          <w:lang w:val="ro-RO" w:bidi="ne-NP"/>
        </w:rPr>
        <w:t>IE 6: Ce mecanisme  au facilitat/ împiedicat efectele? Care sunt caracteristicile cheie contextuale pentru aceste mecanisme?</w:t>
      </w:r>
    </w:p>
    <w:p w14:paraId="0EAA46A1" w14:textId="77347A4E" w:rsidR="00487E5D" w:rsidRDefault="00487E5D" w:rsidP="004A0F67">
      <w:pPr>
        <w:pStyle w:val="ListParagraph"/>
        <w:numPr>
          <w:ilvl w:val="3"/>
          <w:numId w:val="3"/>
        </w:numPr>
        <w:ind w:left="360"/>
        <w:jc w:val="both"/>
        <w:rPr>
          <w:rFonts w:cstheme="minorHAnsi"/>
          <w:sz w:val="20"/>
          <w:szCs w:val="20"/>
          <w:lang w:val="ro-RO" w:bidi="ne-NP"/>
        </w:rPr>
      </w:pPr>
      <w:r w:rsidRPr="00487E5D">
        <w:rPr>
          <w:rFonts w:cstheme="minorHAnsi"/>
          <w:sz w:val="20"/>
          <w:szCs w:val="20"/>
          <w:lang w:val="ro-RO" w:bidi="ne-NP"/>
        </w:rPr>
        <w:t>Ce mecanisme  și ce factori interni sau externi au influențat implementarea intervenției AT aferente OS 7.2?</w:t>
      </w:r>
    </w:p>
    <w:p w14:paraId="33450AEE" w14:textId="7ADEC2AD" w:rsidR="003A6ACC" w:rsidRPr="00487E5D" w:rsidRDefault="003A6ACC" w:rsidP="004A0F67">
      <w:pPr>
        <w:pStyle w:val="ListParagraph"/>
        <w:numPr>
          <w:ilvl w:val="3"/>
          <w:numId w:val="3"/>
        </w:numPr>
        <w:ind w:left="360"/>
        <w:jc w:val="both"/>
        <w:rPr>
          <w:rFonts w:cstheme="minorHAnsi"/>
          <w:sz w:val="20"/>
          <w:szCs w:val="20"/>
          <w:lang w:val="ro-RO" w:bidi="ne-NP"/>
        </w:rPr>
      </w:pPr>
      <w:r>
        <w:rPr>
          <w:lang w:val="ro-RO"/>
        </w:rPr>
        <w:t>Ce mecanisme  și ce factori interni sau externi au facilitat sau au împiedicat obținerea efectelor scontate, adică creșterea capacității beneficiarilor POCU?</w:t>
      </w:r>
    </w:p>
    <w:p w14:paraId="2B04E2CE" w14:textId="1E0CDEF4" w:rsidR="00E8338E" w:rsidRPr="006853F6" w:rsidRDefault="00E8338E" w:rsidP="004A0F67">
      <w:pPr>
        <w:pStyle w:val="ListParagraph"/>
        <w:numPr>
          <w:ilvl w:val="3"/>
          <w:numId w:val="3"/>
        </w:numPr>
        <w:spacing w:line="240" w:lineRule="auto"/>
        <w:ind w:left="360"/>
        <w:jc w:val="both"/>
        <w:rPr>
          <w:rFonts w:cstheme="minorHAnsi"/>
          <w:sz w:val="20"/>
          <w:szCs w:val="20"/>
          <w:lang w:val="ro-RO" w:bidi="ne-NP"/>
        </w:rPr>
      </w:pPr>
      <w:r w:rsidRPr="006853F6">
        <w:rPr>
          <w:rFonts w:cstheme="minorHAnsi"/>
          <w:sz w:val="20"/>
          <w:szCs w:val="20"/>
          <w:lang w:val="ro-RO" w:bidi="ne-NP"/>
        </w:rPr>
        <w:t xml:space="preserve">Care au fost caracteristicile contextuale cheie ale </w:t>
      </w:r>
      <w:r w:rsidR="00487E5D">
        <w:rPr>
          <w:rFonts w:cstheme="minorHAnsi"/>
          <w:sz w:val="20"/>
          <w:szCs w:val="20"/>
          <w:lang w:val="ro-RO" w:bidi="ne-NP"/>
        </w:rPr>
        <w:t>a</w:t>
      </w:r>
      <w:r w:rsidR="003A6ACC">
        <w:rPr>
          <w:rFonts w:cstheme="minorHAnsi"/>
          <w:sz w:val="20"/>
          <w:szCs w:val="20"/>
          <w:lang w:val="ro-RO" w:bidi="ne-NP"/>
        </w:rPr>
        <w:t>cestei</w:t>
      </w:r>
      <w:r w:rsidR="00487E5D">
        <w:rPr>
          <w:rFonts w:cstheme="minorHAnsi"/>
          <w:sz w:val="20"/>
          <w:szCs w:val="20"/>
          <w:lang w:val="ro-RO" w:bidi="ne-NP"/>
        </w:rPr>
        <w:t xml:space="preserve"> perioade de programare</w:t>
      </w:r>
      <w:r w:rsidR="003A6ACC">
        <w:rPr>
          <w:rFonts w:cstheme="minorHAnsi"/>
          <w:sz w:val="20"/>
          <w:szCs w:val="20"/>
          <w:lang w:val="ro-RO" w:bidi="ne-NP"/>
        </w:rPr>
        <w:t xml:space="preserve"> care au influentat implementarea intervenției OS 7.2</w:t>
      </w:r>
      <w:r w:rsidRPr="006853F6">
        <w:rPr>
          <w:rFonts w:cstheme="minorHAnsi"/>
          <w:sz w:val="20"/>
          <w:szCs w:val="20"/>
          <w:lang w:val="ro-RO" w:bidi="ne-NP"/>
        </w:rPr>
        <w:t>?</w:t>
      </w:r>
    </w:p>
    <w:p w14:paraId="46B9A96D" w14:textId="3320C124" w:rsidR="00E8338E" w:rsidRPr="006853F6" w:rsidRDefault="00E8338E" w:rsidP="00487E5D">
      <w:pPr>
        <w:spacing w:line="240" w:lineRule="auto"/>
        <w:jc w:val="both"/>
        <w:rPr>
          <w:rFonts w:cstheme="minorHAnsi"/>
          <w:sz w:val="20"/>
          <w:szCs w:val="20"/>
          <w:lang w:val="ro-RO" w:bidi="ne-NP"/>
        </w:rPr>
      </w:pPr>
    </w:p>
    <w:p w14:paraId="205F475E" w14:textId="1C610666" w:rsidR="00FD140E" w:rsidRDefault="00FD140E" w:rsidP="00EF287F">
      <w:pPr>
        <w:spacing w:line="240" w:lineRule="auto"/>
        <w:jc w:val="both"/>
        <w:rPr>
          <w:rFonts w:cstheme="minorHAnsi"/>
          <w:sz w:val="20"/>
          <w:szCs w:val="20"/>
          <w:lang w:val="ro-RO" w:bidi="ne-NP"/>
        </w:rPr>
      </w:pPr>
    </w:p>
    <w:p w14:paraId="51985058" w14:textId="3B93C1AE" w:rsidR="00487E5D" w:rsidRDefault="00487E5D" w:rsidP="00EF287F">
      <w:pPr>
        <w:spacing w:line="240" w:lineRule="auto"/>
        <w:jc w:val="both"/>
        <w:rPr>
          <w:rFonts w:cstheme="minorHAnsi"/>
          <w:sz w:val="20"/>
          <w:szCs w:val="20"/>
          <w:lang w:val="ro-RO" w:bidi="ne-NP"/>
        </w:rPr>
      </w:pPr>
    </w:p>
    <w:p w14:paraId="33D89526" w14:textId="057A4A60" w:rsidR="003A6ACC" w:rsidRDefault="003A6ACC">
      <w:pPr>
        <w:rPr>
          <w:rFonts w:cstheme="minorHAnsi"/>
          <w:sz w:val="20"/>
          <w:szCs w:val="20"/>
          <w:lang w:val="ro-RO" w:bidi="ne-NP"/>
        </w:rPr>
      </w:pPr>
      <w:r>
        <w:rPr>
          <w:rFonts w:cstheme="minorHAnsi"/>
          <w:sz w:val="20"/>
          <w:szCs w:val="20"/>
          <w:lang w:val="ro-RO" w:bidi="ne-NP"/>
        </w:rPr>
        <w:br w:type="page"/>
      </w:r>
    </w:p>
    <w:p w14:paraId="3F83E58B" w14:textId="77777777" w:rsidR="00647BD2" w:rsidRPr="006853F6" w:rsidRDefault="00647BD2" w:rsidP="00E8338E">
      <w:pPr>
        <w:spacing w:line="240" w:lineRule="auto"/>
        <w:rPr>
          <w:rFonts w:cstheme="minorHAnsi"/>
          <w:sz w:val="20"/>
          <w:szCs w:val="20"/>
          <w:lang w:val="ro-RO" w:bidi="ne-NP"/>
        </w:rPr>
      </w:pPr>
    </w:p>
    <w:p w14:paraId="75F35602" w14:textId="0E52ED8F" w:rsidR="00FE63C4" w:rsidRPr="006853F6" w:rsidRDefault="00F33396" w:rsidP="004A0F67">
      <w:pPr>
        <w:keepNext/>
        <w:numPr>
          <w:ilvl w:val="0"/>
          <w:numId w:val="7"/>
        </w:numPr>
        <w:snapToGrid w:val="0"/>
        <w:spacing w:after="120"/>
        <w:outlineLvl w:val="0"/>
        <w:rPr>
          <w:rFonts w:eastAsia="Times New Roman" w:cstheme="minorHAnsi"/>
          <w:b/>
          <w:bCs/>
          <w:caps/>
          <w:color w:val="2F5496"/>
          <w:sz w:val="20"/>
          <w:szCs w:val="20"/>
          <w:lang w:val="ro-RO" w:bidi="ne-NP"/>
        </w:rPr>
      </w:pPr>
      <w:bookmarkStart w:id="17" w:name="_Toc67910115"/>
      <w:r w:rsidRPr="006853F6">
        <w:rPr>
          <w:rFonts w:eastAsia="Times New Roman" w:cstheme="minorHAnsi"/>
          <w:b/>
          <w:bCs/>
          <w:caps/>
          <w:color w:val="2F5496"/>
          <w:sz w:val="20"/>
          <w:szCs w:val="20"/>
          <w:lang w:val="ro-RO" w:bidi="ne-NP"/>
        </w:rPr>
        <w:t>Abordare metodologică privind realizarea sondajului</w:t>
      </w:r>
      <w:r w:rsidR="00EF287F" w:rsidRPr="006853F6">
        <w:rPr>
          <w:rFonts w:eastAsia="Times New Roman" w:cstheme="minorHAnsi"/>
          <w:b/>
          <w:bCs/>
          <w:caps/>
          <w:color w:val="2F5496"/>
          <w:sz w:val="20"/>
          <w:szCs w:val="20"/>
          <w:lang w:val="ro-RO" w:bidi="ne-NP"/>
        </w:rPr>
        <w:t xml:space="preserve"> DE PERCEPȚIE LA NIVELUL BENEFICIARILOR ȘI POTENȚIALILOR BENEFICIARI pocu</w:t>
      </w:r>
      <w:bookmarkEnd w:id="17"/>
    </w:p>
    <w:p w14:paraId="66A4931A" w14:textId="0DF8FF06" w:rsidR="001F5A38" w:rsidRPr="006853F6" w:rsidRDefault="001F5A38" w:rsidP="00E8338E">
      <w:pPr>
        <w:spacing w:line="240" w:lineRule="auto"/>
        <w:rPr>
          <w:rFonts w:cstheme="minorHAnsi"/>
          <w:sz w:val="20"/>
          <w:szCs w:val="20"/>
          <w:lang w:val="ro-RO" w:bidi="ne-NP"/>
        </w:rPr>
      </w:pPr>
    </w:p>
    <w:p w14:paraId="45BA8B35" w14:textId="348B05A8" w:rsidR="00F7744B" w:rsidRPr="006853F6" w:rsidRDefault="00B744AF" w:rsidP="00B744AF">
      <w:pPr>
        <w:pStyle w:val="Heading1"/>
        <w:rPr>
          <w:rFonts w:asciiTheme="minorHAnsi" w:eastAsia="SimSun" w:hAnsiTheme="minorHAnsi" w:cstheme="minorHAnsi"/>
          <w:sz w:val="20"/>
          <w:szCs w:val="20"/>
          <w:lang w:val="ro-RO" w:bidi="ne-NP"/>
        </w:rPr>
      </w:pPr>
      <w:bookmarkStart w:id="18" w:name="_Toc67910116"/>
      <w:r w:rsidRPr="006853F6">
        <w:rPr>
          <w:rFonts w:asciiTheme="minorHAnsi" w:eastAsia="SimSun" w:hAnsiTheme="minorHAnsi" w:cstheme="minorHAnsi"/>
          <w:sz w:val="20"/>
          <w:szCs w:val="20"/>
          <w:lang w:val="ro-RO" w:bidi="ne-NP"/>
        </w:rPr>
        <w:t>1. Abordare</w:t>
      </w:r>
      <w:bookmarkEnd w:id="18"/>
      <w:r w:rsidRPr="006853F6">
        <w:rPr>
          <w:rFonts w:asciiTheme="minorHAnsi" w:eastAsia="SimSun" w:hAnsiTheme="minorHAnsi" w:cstheme="minorHAnsi"/>
          <w:sz w:val="20"/>
          <w:szCs w:val="20"/>
          <w:lang w:val="ro-RO" w:bidi="ne-NP"/>
        </w:rPr>
        <w:t xml:space="preserve"> </w:t>
      </w:r>
    </w:p>
    <w:p w14:paraId="207B5915" w14:textId="7CE6A4FC" w:rsidR="00F7744B" w:rsidRPr="006853F6" w:rsidRDefault="00F7744B" w:rsidP="00EF287F">
      <w:pPr>
        <w:spacing w:after="120"/>
        <w:jc w:val="both"/>
        <w:rPr>
          <w:rFonts w:cstheme="minorHAnsi"/>
          <w:sz w:val="20"/>
          <w:szCs w:val="20"/>
          <w:lang w:val="ro-RO"/>
        </w:rPr>
      </w:pPr>
      <w:r w:rsidRPr="006853F6">
        <w:rPr>
          <w:rFonts w:cstheme="minorHAnsi"/>
          <w:sz w:val="20"/>
          <w:szCs w:val="20"/>
          <w:lang w:val="ro-RO"/>
        </w:rPr>
        <w:t xml:space="preserve">Sondajul aplicat la nivelul beneficiarilor și potențialilor beneficiari urmărește obținerea opiniilor acestora </w:t>
      </w:r>
      <w:r w:rsidR="00EF287F" w:rsidRPr="006853F6">
        <w:rPr>
          <w:rFonts w:cstheme="minorHAnsi"/>
          <w:sz w:val="20"/>
          <w:szCs w:val="20"/>
          <w:lang w:val="ro-RO"/>
        </w:rPr>
        <w:t>cu privire la următoarele dimensiuni:</w:t>
      </w:r>
    </w:p>
    <w:p w14:paraId="5B6C1DA0" w14:textId="4DA77E16" w:rsidR="00B359B0" w:rsidRPr="006853F6" w:rsidRDefault="00B359B0" w:rsidP="004A0F67">
      <w:pPr>
        <w:pStyle w:val="ListParagraph"/>
        <w:numPr>
          <w:ilvl w:val="0"/>
          <w:numId w:val="6"/>
        </w:numPr>
        <w:jc w:val="both"/>
        <w:rPr>
          <w:rFonts w:cstheme="minorHAnsi"/>
          <w:sz w:val="20"/>
          <w:szCs w:val="20"/>
          <w:lang w:val="ro-RO" w:bidi="ne-NP"/>
        </w:rPr>
      </w:pPr>
      <w:r w:rsidRPr="006853F6">
        <w:rPr>
          <w:rFonts w:cstheme="minorHAnsi"/>
          <w:sz w:val="20"/>
          <w:szCs w:val="20"/>
          <w:lang w:val="ro-RO" w:bidi="ne-NP"/>
        </w:rPr>
        <w:t>capacitatea de a elabora proiecte</w:t>
      </w:r>
      <w:r w:rsidR="00084452" w:rsidRPr="006853F6">
        <w:rPr>
          <w:rFonts w:cstheme="minorHAnsi"/>
          <w:sz w:val="20"/>
          <w:szCs w:val="20"/>
          <w:lang w:val="ro-RO" w:bidi="ne-NP"/>
        </w:rPr>
        <w:t>;</w:t>
      </w:r>
    </w:p>
    <w:p w14:paraId="1D42989E" w14:textId="2D9CEBD5" w:rsidR="00B359B0" w:rsidRPr="006853F6" w:rsidRDefault="00B359B0" w:rsidP="004A0F67">
      <w:pPr>
        <w:pStyle w:val="ListParagraph"/>
        <w:numPr>
          <w:ilvl w:val="0"/>
          <w:numId w:val="6"/>
        </w:numPr>
        <w:jc w:val="both"/>
        <w:rPr>
          <w:rFonts w:cstheme="minorHAnsi"/>
          <w:sz w:val="20"/>
          <w:szCs w:val="20"/>
          <w:lang w:val="ro-RO" w:bidi="ne-NP"/>
        </w:rPr>
      </w:pPr>
      <w:r w:rsidRPr="006853F6">
        <w:rPr>
          <w:rFonts w:cstheme="minorHAnsi"/>
          <w:sz w:val="20"/>
          <w:szCs w:val="20"/>
          <w:lang w:val="ro-RO" w:bidi="ne-NP"/>
        </w:rPr>
        <w:t>capacitatea de a gestiona proiecte</w:t>
      </w:r>
      <w:r w:rsidR="00084452" w:rsidRPr="006853F6">
        <w:rPr>
          <w:rFonts w:cstheme="minorHAnsi"/>
          <w:sz w:val="20"/>
          <w:szCs w:val="20"/>
          <w:lang w:val="ro-RO" w:bidi="ne-NP"/>
        </w:rPr>
        <w:t>;</w:t>
      </w:r>
    </w:p>
    <w:p w14:paraId="3F43FDCD" w14:textId="78101C0C" w:rsidR="00B359B0" w:rsidRPr="006853F6" w:rsidRDefault="00B359B0" w:rsidP="004A0F67">
      <w:pPr>
        <w:pStyle w:val="ListParagraph"/>
        <w:numPr>
          <w:ilvl w:val="0"/>
          <w:numId w:val="6"/>
        </w:numPr>
        <w:jc w:val="both"/>
        <w:rPr>
          <w:rFonts w:cstheme="minorHAnsi"/>
          <w:sz w:val="20"/>
          <w:szCs w:val="20"/>
          <w:lang w:val="ro-RO" w:bidi="ne-NP"/>
        </w:rPr>
      </w:pPr>
      <w:r w:rsidRPr="006853F6">
        <w:rPr>
          <w:rFonts w:cstheme="minorHAnsi"/>
          <w:sz w:val="20"/>
          <w:szCs w:val="20"/>
          <w:lang w:val="ro-RO" w:bidi="ne-NP"/>
        </w:rPr>
        <w:t>capacitatea de a mobiliza resurse umane</w:t>
      </w:r>
      <w:r w:rsidR="00084452" w:rsidRPr="006853F6">
        <w:rPr>
          <w:rFonts w:cstheme="minorHAnsi"/>
          <w:sz w:val="20"/>
          <w:szCs w:val="20"/>
          <w:lang w:val="ro-RO" w:bidi="ne-NP"/>
        </w:rPr>
        <w:t>;</w:t>
      </w:r>
    </w:p>
    <w:p w14:paraId="103A0EE9" w14:textId="1D10F81D" w:rsidR="00B359B0" w:rsidRPr="006853F6" w:rsidRDefault="00B359B0" w:rsidP="004A0F67">
      <w:pPr>
        <w:pStyle w:val="ListParagraph"/>
        <w:numPr>
          <w:ilvl w:val="0"/>
          <w:numId w:val="6"/>
        </w:numPr>
        <w:jc w:val="both"/>
        <w:rPr>
          <w:rFonts w:cstheme="minorHAnsi"/>
          <w:sz w:val="20"/>
          <w:szCs w:val="20"/>
          <w:lang w:val="ro-RO" w:bidi="ne-NP"/>
        </w:rPr>
      </w:pPr>
      <w:r w:rsidRPr="006853F6">
        <w:rPr>
          <w:rFonts w:cstheme="minorHAnsi"/>
          <w:sz w:val="20"/>
          <w:szCs w:val="20"/>
          <w:lang w:val="ro-RO" w:bidi="ne-NP"/>
        </w:rPr>
        <w:t>capacitatea de a mobiliza resurse financiare</w:t>
      </w:r>
      <w:r w:rsidR="00084452" w:rsidRPr="006853F6">
        <w:rPr>
          <w:rFonts w:cstheme="minorHAnsi"/>
          <w:sz w:val="20"/>
          <w:szCs w:val="20"/>
          <w:lang w:val="ro-RO" w:bidi="ne-NP"/>
        </w:rPr>
        <w:t>;</w:t>
      </w:r>
    </w:p>
    <w:p w14:paraId="1A8022B3" w14:textId="0C816398" w:rsidR="00B359B0" w:rsidRPr="006853F6" w:rsidRDefault="00084452" w:rsidP="004A0F67">
      <w:pPr>
        <w:pStyle w:val="ListParagraph"/>
        <w:numPr>
          <w:ilvl w:val="0"/>
          <w:numId w:val="6"/>
        </w:numPr>
        <w:jc w:val="both"/>
        <w:rPr>
          <w:rFonts w:cstheme="minorHAnsi"/>
          <w:sz w:val="20"/>
          <w:szCs w:val="20"/>
          <w:lang w:val="ro-RO" w:bidi="ne-NP"/>
        </w:rPr>
      </w:pPr>
      <w:r w:rsidRPr="006853F6">
        <w:rPr>
          <w:rFonts w:cstheme="minorHAnsi"/>
          <w:sz w:val="20"/>
          <w:szCs w:val="20"/>
          <w:lang w:val="ro-RO" w:bidi="ne-NP"/>
        </w:rPr>
        <w:t>măsura în care diverse mecanisme și  factori orizontali au afectat capacitatea administrativă a acestora</w:t>
      </w:r>
    </w:p>
    <w:p w14:paraId="742F1FEF" w14:textId="1132D67E" w:rsidR="00B66629" w:rsidRPr="006853F6" w:rsidRDefault="00B66629" w:rsidP="00B66629">
      <w:pPr>
        <w:pStyle w:val="Heading1"/>
        <w:rPr>
          <w:rFonts w:asciiTheme="minorHAnsi" w:eastAsiaTheme="minorHAnsi" w:hAnsiTheme="minorHAnsi" w:cstheme="minorHAnsi"/>
          <w:sz w:val="20"/>
          <w:szCs w:val="20"/>
          <w:lang w:val="ro-RO" w:bidi="ne-NP"/>
        </w:rPr>
      </w:pPr>
      <w:bookmarkStart w:id="19" w:name="_Toc67910117"/>
      <w:r w:rsidRPr="006853F6">
        <w:rPr>
          <w:rFonts w:asciiTheme="minorHAnsi" w:eastAsiaTheme="minorHAnsi" w:hAnsiTheme="minorHAnsi" w:cstheme="minorHAnsi"/>
          <w:sz w:val="20"/>
          <w:szCs w:val="20"/>
          <w:lang w:val="ro-RO" w:bidi="ne-NP"/>
        </w:rPr>
        <w:t>2. Aspecte metodologice</w:t>
      </w:r>
      <w:bookmarkEnd w:id="19"/>
    </w:p>
    <w:p w14:paraId="65AB334F" w14:textId="77777777" w:rsidR="003A6ACC" w:rsidRDefault="003A6ACC" w:rsidP="00EF287F">
      <w:pPr>
        <w:spacing w:after="120"/>
        <w:jc w:val="both"/>
        <w:rPr>
          <w:rFonts w:cstheme="minorHAnsi"/>
          <w:sz w:val="20"/>
          <w:szCs w:val="20"/>
          <w:lang w:val="ro-RO"/>
        </w:rPr>
      </w:pPr>
    </w:p>
    <w:p w14:paraId="5126217F" w14:textId="77777777" w:rsidR="001E3565" w:rsidRDefault="001E3565" w:rsidP="001E3565">
      <w:pPr>
        <w:suppressAutoHyphens/>
        <w:rPr>
          <w:rFonts w:cstheme="minorHAnsi"/>
          <w:sz w:val="20"/>
          <w:szCs w:val="20"/>
          <w:lang w:val="ro-RO"/>
        </w:rPr>
      </w:pPr>
      <w:r>
        <w:rPr>
          <w:rFonts w:cstheme="minorHAnsi"/>
          <w:sz w:val="20"/>
          <w:szCs w:val="20"/>
          <w:lang w:val="ro-RO"/>
        </w:rPr>
        <w:t>Sondajul se va realiza in comun cu sondajul aferent  Temei 3, metodologia de esantonare fiind cea prezentata in Anexa 6.</w:t>
      </w:r>
    </w:p>
    <w:p w14:paraId="0A7FF939" w14:textId="614FE58C" w:rsidR="001E3565" w:rsidRDefault="001E3565" w:rsidP="001E3565">
      <w:pPr>
        <w:suppressAutoHyphens/>
        <w:rPr>
          <w:bCs/>
          <w:kern w:val="12"/>
          <w:lang w:val="ro-RO"/>
        </w:rPr>
      </w:pPr>
      <w:r>
        <w:rPr>
          <w:rFonts w:cstheme="minorHAnsi"/>
          <w:sz w:val="20"/>
          <w:szCs w:val="20"/>
          <w:lang w:val="ro-RO"/>
        </w:rPr>
        <w:t>Populația țintă a sondajului de opinie este structurata pe 2 categorii:</w:t>
      </w:r>
    </w:p>
    <w:p w14:paraId="6A88A6BE" w14:textId="77777777" w:rsidR="001E3565" w:rsidRDefault="001E3565" w:rsidP="001E3565">
      <w:pPr>
        <w:numPr>
          <w:ilvl w:val="0"/>
          <w:numId w:val="28"/>
        </w:numPr>
        <w:suppressAutoHyphens/>
        <w:spacing w:after="0" w:line="240" w:lineRule="auto"/>
        <w:ind w:left="720"/>
        <w:contextualSpacing/>
        <w:jc w:val="both"/>
        <w:rPr>
          <w:b/>
          <w:bCs/>
          <w:kern w:val="12"/>
          <w:lang w:val="ro-RO"/>
        </w:rPr>
      </w:pPr>
      <w:r>
        <w:rPr>
          <w:b/>
          <w:bCs/>
          <w:kern w:val="12"/>
          <w:lang w:val="ro-RO"/>
        </w:rPr>
        <w:t xml:space="preserve">Beneficiari </w:t>
      </w:r>
    </w:p>
    <w:p w14:paraId="1771B938" w14:textId="77777777" w:rsidR="001E3565" w:rsidRDefault="001E3565" w:rsidP="001E3565">
      <w:pPr>
        <w:numPr>
          <w:ilvl w:val="0"/>
          <w:numId w:val="28"/>
        </w:numPr>
        <w:suppressAutoHyphens/>
        <w:spacing w:after="0" w:line="240" w:lineRule="auto"/>
        <w:ind w:left="720"/>
        <w:contextualSpacing/>
        <w:jc w:val="both"/>
        <w:rPr>
          <w:lang w:val="ro-RO"/>
        </w:rPr>
      </w:pPr>
      <w:r>
        <w:rPr>
          <w:b/>
          <w:bCs/>
          <w:kern w:val="12"/>
          <w:lang w:val="ro-RO"/>
        </w:rPr>
        <w:t xml:space="preserve">potențiali beneficiari POCU </w:t>
      </w:r>
    </w:p>
    <w:p w14:paraId="771671DB" w14:textId="77777777" w:rsidR="001E3565" w:rsidRPr="001E3565" w:rsidRDefault="001E3565" w:rsidP="001E3565">
      <w:pPr>
        <w:spacing w:after="120"/>
        <w:jc w:val="both"/>
        <w:rPr>
          <w:rFonts w:cstheme="minorHAnsi"/>
          <w:sz w:val="20"/>
          <w:szCs w:val="20"/>
          <w:lang w:val="ro-RO"/>
        </w:rPr>
      </w:pPr>
      <w:r w:rsidRPr="001E3565">
        <w:rPr>
          <w:rFonts w:cstheme="minorHAnsi"/>
          <w:sz w:val="20"/>
          <w:szCs w:val="20"/>
          <w:lang w:val="ro-RO"/>
        </w:rPr>
        <w:t>Colectarea datelor se va realiza la nivel de reprezentanți instituționali cu metodologie mixtă CAWI-CATI respectiv postare online a chestionarelor în platformă dedicată fiecărui tip de populație țintă și completarea telefonică a chestionarului pentru populațiile de beneficiari instituționali. Tehnicile de colectarea a datelor se vor utiliza ”in cascadă” CAWI-CATI</w:t>
      </w:r>
      <w:r w:rsidRPr="001E3565">
        <w:rPr>
          <w:rFonts w:cstheme="minorHAnsi"/>
          <w:sz w:val="20"/>
          <w:szCs w:val="20"/>
        </w:rPr>
        <w:footnoteReference w:id="1"/>
      </w:r>
      <w:r w:rsidRPr="001E3565">
        <w:rPr>
          <w:rFonts w:cstheme="minorHAnsi"/>
          <w:sz w:val="20"/>
          <w:szCs w:val="20"/>
          <w:lang w:val="ro-RO"/>
        </w:rPr>
        <w:t xml:space="preserve"> până la atingerea valorilor proiectate ale eșantionului;</w:t>
      </w:r>
    </w:p>
    <w:p w14:paraId="1FA218BC" w14:textId="6269773C" w:rsidR="001E3565" w:rsidRDefault="001E3565" w:rsidP="001E3565">
      <w:pPr>
        <w:spacing w:after="120"/>
        <w:jc w:val="both"/>
        <w:rPr>
          <w:rFonts w:cstheme="minorHAnsi"/>
          <w:sz w:val="20"/>
          <w:szCs w:val="20"/>
          <w:lang w:val="ro-RO"/>
        </w:rPr>
      </w:pPr>
      <w:r w:rsidRPr="001E3565">
        <w:rPr>
          <w:rFonts w:cstheme="minorHAnsi"/>
          <w:sz w:val="20"/>
          <w:szCs w:val="20"/>
          <w:lang w:val="ro-RO"/>
        </w:rPr>
        <w:t>Eșantionarea pentru cele două populații va fi de tip stadial, stratificat, pentru asigurarea reprezentativității la nivel național, pe categorii de instituții și regional. Marja de eroare a eșantioanelor va fi de minim +/-5% pentru un nivel de încredere de 90% și se va calcula prin utilizarea formulei Taro Yamane de estimare a reprezentativității</w:t>
      </w:r>
      <w:r>
        <w:rPr>
          <w:rFonts w:cstheme="minorHAnsi"/>
          <w:sz w:val="20"/>
          <w:szCs w:val="20"/>
          <w:lang w:val="ro-RO"/>
        </w:rPr>
        <w:t>.</w:t>
      </w:r>
    </w:p>
    <w:p w14:paraId="03102872" w14:textId="136CB64D" w:rsidR="001E3565" w:rsidRPr="001E3565" w:rsidRDefault="001E3565" w:rsidP="001E3565">
      <w:pPr>
        <w:spacing w:after="120"/>
        <w:jc w:val="both"/>
        <w:rPr>
          <w:rFonts w:cstheme="minorHAnsi"/>
          <w:sz w:val="20"/>
          <w:szCs w:val="20"/>
          <w:lang w:val="ro-RO"/>
        </w:rPr>
      </w:pPr>
      <w:r>
        <w:rPr>
          <w:rFonts w:cstheme="minorHAnsi"/>
          <w:sz w:val="20"/>
          <w:szCs w:val="20"/>
          <w:lang w:val="ro-RO"/>
        </w:rPr>
        <w:t>A se vedea metodologia detaliata prezentata in Anexa 6.</w:t>
      </w:r>
    </w:p>
    <w:p w14:paraId="4D78B9D0" w14:textId="73020642" w:rsidR="00F7744B" w:rsidRPr="006853F6" w:rsidRDefault="00B66629" w:rsidP="004A0F67">
      <w:pPr>
        <w:pStyle w:val="Heading1"/>
        <w:numPr>
          <w:ilvl w:val="0"/>
          <w:numId w:val="8"/>
        </w:numPr>
        <w:rPr>
          <w:rFonts w:asciiTheme="minorHAnsi" w:eastAsia="SimSun" w:hAnsiTheme="minorHAnsi" w:cstheme="minorHAnsi"/>
          <w:sz w:val="20"/>
          <w:szCs w:val="20"/>
          <w:lang w:val="ro-RO" w:bidi="ne-NP"/>
        </w:rPr>
      </w:pPr>
      <w:bookmarkStart w:id="20" w:name="_Toc67910118"/>
      <w:r w:rsidRPr="006853F6">
        <w:rPr>
          <w:rFonts w:asciiTheme="minorHAnsi" w:eastAsia="SimSun" w:hAnsiTheme="minorHAnsi" w:cstheme="minorHAnsi"/>
          <w:sz w:val="20"/>
          <w:szCs w:val="20"/>
          <w:lang w:val="ro-RO" w:bidi="ne-NP"/>
        </w:rPr>
        <w:t>Chestio</w:t>
      </w:r>
      <w:r w:rsidR="00EF287F" w:rsidRPr="006853F6">
        <w:rPr>
          <w:rFonts w:asciiTheme="minorHAnsi" w:eastAsia="SimSun" w:hAnsiTheme="minorHAnsi" w:cstheme="minorHAnsi"/>
          <w:sz w:val="20"/>
          <w:szCs w:val="20"/>
          <w:lang w:val="ro-RO" w:bidi="ne-NP"/>
        </w:rPr>
        <w:t>nar</w:t>
      </w:r>
      <w:r w:rsidRPr="006853F6">
        <w:rPr>
          <w:rFonts w:asciiTheme="minorHAnsi" w:eastAsia="SimSun" w:hAnsiTheme="minorHAnsi" w:cstheme="minorHAnsi"/>
          <w:sz w:val="20"/>
          <w:szCs w:val="20"/>
          <w:lang w:val="ro-RO" w:bidi="ne-NP"/>
        </w:rPr>
        <w:t xml:space="preserve"> orientativ privind indicatorii de capacitate la nivelul beneficiarilor POCU</w:t>
      </w:r>
      <w:bookmarkEnd w:id="20"/>
    </w:p>
    <w:p w14:paraId="2AA615BD" w14:textId="0DC9E479" w:rsidR="00330CB7" w:rsidRPr="003976B6" w:rsidRDefault="0082706F" w:rsidP="00B66629">
      <w:pPr>
        <w:spacing w:after="120"/>
        <w:jc w:val="both"/>
        <w:rPr>
          <w:rFonts w:cstheme="minorHAnsi"/>
          <w:i/>
          <w:iCs/>
          <w:sz w:val="20"/>
          <w:szCs w:val="20"/>
          <w:lang w:val="ro-RO"/>
        </w:rPr>
      </w:pPr>
      <w:r w:rsidRPr="003976B6">
        <w:rPr>
          <w:rFonts w:cstheme="minorHAnsi"/>
          <w:i/>
          <w:iCs/>
          <w:sz w:val="20"/>
          <w:szCs w:val="20"/>
          <w:lang w:val="ro-RO"/>
        </w:rPr>
        <w:t>Ministerul Investițiilor si Proiectelor Europene</w:t>
      </w:r>
      <w:r w:rsidR="00330CB7" w:rsidRPr="003976B6">
        <w:rPr>
          <w:rFonts w:cstheme="minorHAnsi"/>
          <w:i/>
          <w:iCs/>
          <w:sz w:val="20"/>
          <w:szCs w:val="20"/>
          <w:lang w:val="ro-RO"/>
        </w:rPr>
        <w:t xml:space="preserve"> derulează un studiu la nivel național privind implementarea și efectele proiectelor de asistență tehnică cu finanțare UE din cadrul Programului Operațional Capital Uman (POCU) 2014-2020. Odată finalizat, acest studiu va fi publicat pe site-ul Ministerului </w:t>
      </w:r>
      <w:r w:rsidRPr="003976B6">
        <w:rPr>
          <w:rFonts w:cstheme="minorHAnsi"/>
          <w:i/>
          <w:iCs/>
          <w:sz w:val="20"/>
          <w:szCs w:val="20"/>
          <w:lang w:val="ro-RO"/>
        </w:rPr>
        <w:t>Investițiilor si Proiectelor Europene</w:t>
      </w:r>
      <w:r w:rsidR="00330CB7" w:rsidRPr="003976B6">
        <w:rPr>
          <w:rFonts w:cstheme="minorHAnsi"/>
          <w:i/>
          <w:iCs/>
          <w:sz w:val="20"/>
          <w:szCs w:val="20"/>
          <w:lang w:val="ro-RO"/>
        </w:rPr>
        <w:t xml:space="preserve">. În calitatea dumneavoastră de beneficiar (sau partener) al unuia sau mai multor astfel de proiecte finanțate, vă rugăm să sprijiniți realizarea acestui studiu răspunzând la întrebările din acest chestionar 30 întrebări- chestionarul privind </w:t>
      </w:r>
      <w:r w:rsidR="00330CB7" w:rsidRPr="003976B6">
        <w:rPr>
          <w:rFonts w:cstheme="minorHAnsi"/>
          <w:i/>
          <w:iCs/>
          <w:sz w:val="20"/>
          <w:szCs w:val="20"/>
          <w:lang w:val="ro-RO"/>
        </w:rPr>
        <w:lastRenderedPageBreak/>
        <w:t>indicatorii de capacitate la nivel de AM și OI si chestionar privind legătura între tipurile de intervenții și efectele obținute- 6 întrebări</w:t>
      </w:r>
      <w:bookmarkStart w:id="21" w:name="_Hlk66710025"/>
      <w:r w:rsidR="00330CB7" w:rsidRPr="003976B6">
        <w:rPr>
          <w:rFonts w:cstheme="minorHAnsi"/>
          <w:i/>
          <w:iCs/>
          <w:sz w:val="20"/>
          <w:szCs w:val="20"/>
          <w:lang w:val="ro-RO"/>
        </w:rPr>
        <w:t>)</w:t>
      </w:r>
      <w:bookmarkEnd w:id="21"/>
      <w:r w:rsidR="00330CB7" w:rsidRPr="003976B6">
        <w:rPr>
          <w:rFonts w:cstheme="minorHAnsi"/>
          <w:i/>
          <w:iCs/>
          <w:sz w:val="20"/>
          <w:szCs w:val="20"/>
          <w:lang w:val="ro-RO"/>
        </w:rPr>
        <w:t xml:space="preserve">. </w:t>
      </w:r>
    </w:p>
    <w:p w14:paraId="48EB4AC3" w14:textId="3AA7D9F3" w:rsidR="00330CB7" w:rsidRPr="003976B6" w:rsidRDefault="00330CB7" w:rsidP="00B66629">
      <w:pPr>
        <w:spacing w:after="120"/>
        <w:jc w:val="both"/>
        <w:rPr>
          <w:rFonts w:cstheme="minorHAnsi"/>
          <w:i/>
          <w:iCs/>
          <w:sz w:val="20"/>
          <w:szCs w:val="20"/>
          <w:highlight w:val="yellow"/>
          <w:lang w:val="ro-RO"/>
        </w:rPr>
      </w:pPr>
      <w:r w:rsidRPr="006853F6">
        <w:rPr>
          <w:rFonts w:cstheme="minorHAnsi"/>
          <w:i/>
          <w:sz w:val="20"/>
          <w:szCs w:val="20"/>
          <w:lang w:val="ro-RO"/>
        </w:rPr>
        <w:t>Chestionarul durează aproximativ 20 de minute. Datele pe care dvs. ni le oferiți vor fi prelucrate strict în scop statistic, in conformitate cu legea privind protecția datelor cu caracter personal. Acordul dvs. de continuare a comunicării înseamnă acordul de a prelucra statistic informațiile pe care ni le veți oferi.</w:t>
      </w:r>
      <w:r w:rsidRPr="003976B6">
        <w:rPr>
          <w:rFonts w:cstheme="minorHAnsi"/>
          <w:i/>
          <w:iCs/>
          <w:sz w:val="20"/>
          <w:szCs w:val="20"/>
          <w:highlight w:val="yellow"/>
          <w:lang w:val="ro-RO"/>
        </w:rPr>
        <w:t xml:space="preserve"> </w:t>
      </w:r>
    </w:p>
    <w:p w14:paraId="05A008FD" w14:textId="154EA790" w:rsidR="00330CB7" w:rsidRPr="003976B6" w:rsidRDefault="00330CB7" w:rsidP="00B66629">
      <w:pPr>
        <w:spacing w:after="120"/>
        <w:jc w:val="both"/>
        <w:rPr>
          <w:rFonts w:cstheme="minorHAnsi"/>
          <w:i/>
          <w:iCs/>
          <w:sz w:val="20"/>
          <w:szCs w:val="20"/>
          <w:lang w:val="ro-RO"/>
        </w:rPr>
      </w:pPr>
      <w:r w:rsidRPr="003976B6">
        <w:rPr>
          <w:rFonts w:cstheme="minorHAnsi"/>
          <w:i/>
          <w:iCs/>
          <w:sz w:val="20"/>
          <w:szCs w:val="20"/>
          <w:lang w:val="ro-RO"/>
        </w:rPr>
        <w:t xml:space="preserve">Vă mulțumim pentru sprijinul acordat Ministerului </w:t>
      </w:r>
      <w:r w:rsidR="0082706F" w:rsidRPr="003976B6">
        <w:rPr>
          <w:rFonts w:cstheme="minorHAnsi"/>
          <w:i/>
          <w:iCs/>
          <w:sz w:val="20"/>
          <w:szCs w:val="20"/>
          <w:lang w:val="ro-RO"/>
        </w:rPr>
        <w:t>Investițiilor si Proiectelor Europene</w:t>
      </w:r>
      <w:r w:rsidRPr="003976B6">
        <w:rPr>
          <w:rFonts w:cstheme="minorHAnsi"/>
          <w:i/>
          <w:iCs/>
          <w:sz w:val="20"/>
          <w:szCs w:val="20"/>
          <w:lang w:val="ro-RO"/>
        </w:rPr>
        <w:t xml:space="preserve"> pentru realizarea acestui studiu și vă stăm la dispoziție pentru orice clarificări necesare.</w:t>
      </w:r>
    </w:p>
    <w:p w14:paraId="44FBDE08" w14:textId="33F6AF38" w:rsidR="00D727F3" w:rsidRPr="00B16863" w:rsidRDefault="00D727F3" w:rsidP="00B16863">
      <w:pPr>
        <w:pStyle w:val="ListParagraph"/>
        <w:numPr>
          <w:ilvl w:val="0"/>
          <w:numId w:val="1"/>
        </w:numPr>
        <w:jc w:val="both"/>
        <w:rPr>
          <w:rFonts w:cstheme="minorHAnsi"/>
          <w:sz w:val="20"/>
          <w:szCs w:val="20"/>
          <w:lang w:val="ro-RO"/>
        </w:rPr>
      </w:pPr>
      <w:r>
        <w:rPr>
          <w:rFonts w:cstheme="minorHAnsi"/>
          <w:sz w:val="20"/>
          <w:szCs w:val="20"/>
          <w:lang w:val="ro-RO"/>
        </w:rPr>
        <w:t xml:space="preserve">Cum apreciați evoluția capacității </w:t>
      </w:r>
      <w:r w:rsidR="008447F1">
        <w:rPr>
          <w:rFonts w:cstheme="minorHAnsi"/>
          <w:sz w:val="20"/>
          <w:szCs w:val="20"/>
          <w:lang w:val="ro-RO"/>
        </w:rPr>
        <w:t>institutiei</w:t>
      </w:r>
      <w:r>
        <w:rPr>
          <w:rFonts w:cstheme="minorHAnsi"/>
          <w:sz w:val="20"/>
          <w:szCs w:val="20"/>
          <w:lang w:val="ro-RO"/>
        </w:rPr>
        <w:t xml:space="preserve"> </w:t>
      </w:r>
      <w:r w:rsidR="00B16863">
        <w:rPr>
          <w:rFonts w:cstheme="minorHAnsi"/>
          <w:sz w:val="20"/>
          <w:szCs w:val="20"/>
          <w:lang w:val="ro-RO"/>
        </w:rPr>
        <w:t xml:space="preserve">dvs </w:t>
      </w:r>
      <w:r>
        <w:rPr>
          <w:rFonts w:cstheme="minorHAnsi"/>
          <w:sz w:val="20"/>
          <w:szCs w:val="20"/>
          <w:lang w:val="ro-RO"/>
        </w:rPr>
        <w:t xml:space="preserve">de a elabora/pregăti proiecte POCU de la momentul </w:t>
      </w:r>
      <w:r w:rsidR="008447F1">
        <w:rPr>
          <w:rFonts w:cstheme="minorHAnsi"/>
          <w:sz w:val="20"/>
          <w:szCs w:val="20"/>
          <w:lang w:val="ro-RO"/>
        </w:rPr>
        <w:t xml:space="preserve">elaborarii primei cererii de finantare in cadrul POCU 2014-2020 </w:t>
      </w:r>
      <w:r>
        <w:rPr>
          <w:rFonts w:cstheme="minorHAnsi"/>
          <w:sz w:val="20"/>
          <w:szCs w:val="20"/>
          <w:lang w:val="ro-RO"/>
        </w:rPr>
        <w:t>și pănă în prezent</w:t>
      </w:r>
      <w:r w:rsidR="00B16863">
        <w:rPr>
          <w:rFonts w:cstheme="minorHAnsi"/>
          <w:sz w:val="20"/>
          <w:szCs w:val="20"/>
          <w:lang w:val="ro-RO"/>
        </w:rPr>
        <w:t xml:space="preserve"> (va rugam sa dati o nota de la 1 la 5 unde 1 unde </w:t>
      </w:r>
      <w:r w:rsidR="00B16863" w:rsidRPr="00B84B17">
        <w:rPr>
          <w:rFonts w:cstheme="minorHAnsi"/>
          <w:sz w:val="20"/>
          <w:szCs w:val="20"/>
          <w:lang w:val="ro-RO"/>
        </w:rPr>
        <w:t>este cea mai mică iar 5 este nota cea mai mare</w:t>
      </w:r>
      <w:r w:rsidR="00B16863">
        <w:rPr>
          <w:rFonts w:cstheme="minorHAnsi"/>
          <w:sz w:val="20"/>
          <w:szCs w:val="20"/>
          <w:lang w:val="ro-RO"/>
        </w:rPr>
        <w:t>)</w:t>
      </w:r>
      <w:r w:rsidRPr="00B16863">
        <w:rPr>
          <w:rFonts w:cstheme="minorHAnsi"/>
          <w:sz w:val="20"/>
          <w:szCs w:val="20"/>
          <w:lang w:val="ro-RO"/>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09"/>
        <w:gridCol w:w="850"/>
        <w:gridCol w:w="851"/>
        <w:gridCol w:w="851"/>
      </w:tblGrid>
      <w:tr w:rsidR="00B16863" w:rsidRPr="00464F7B" w14:paraId="1292C433" w14:textId="1F88A20A" w:rsidTr="00F27E6B">
        <w:trPr>
          <w:jc w:val="center"/>
        </w:trPr>
        <w:tc>
          <w:tcPr>
            <w:tcW w:w="704" w:type="dxa"/>
            <w:hideMark/>
          </w:tcPr>
          <w:p w14:paraId="138399FD" w14:textId="77777777" w:rsidR="00B16863" w:rsidRPr="001C7E3F" w:rsidRDefault="00B16863" w:rsidP="00D947CF">
            <w:pPr>
              <w:spacing w:line="276" w:lineRule="auto"/>
              <w:jc w:val="center"/>
              <w:rPr>
                <w:sz w:val="20"/>
                <w:szCs w:val="20"/>
                <w:lang w:val="ro-RO"/>
              </w:rPr>
            </w:pPr>
            <w:r w:rsidRPr="001C7E3F">
              <w:rPr>
                <w:sz w:val="20"/>
                <w:szCs w:val="20"/>
                <w:lang w:val="ro-RO"/>
              </w:rPr>
              <w:t>1</w:t>
            </w:r>
          </w:p>
        </w:tc>
        <w:tc>
          <w:tcPr>
            <w:tcW w:w="709" w:type="dxa"/>
            <w:hideMark/>
          </w:tcPr>
          <w:p w14:paraId="3AB7341C" w14:textId="77777777" w:rsidR="00B16863" w:rsidRPr="001C7E3F" w:rsidRDefault="00B16863" w:rsidP="00D947CF">
            <w:pPr>
              <w:spacing w:line="276" w:lineRule="auto"/>
              <w:jc w:val="center"/>
              <w:rPr>
                <w:sz w:val="20"/>
                <w:szCs w:val="20"/>
                <w:lang w:val="ro-RO"/>
              </w:rPr>
            </w:pPr>
            <w:r w:rsidRPr="001C7E3F">
              <w:rPr>
                <w:sz w:val="20"/>
                <w:szCs w:val="20"/>
                <w:lang w:val="ro-RO"/>
              </w:rPr>
              <w:t>2</w:t>
            </w:r>
          </w:p>
        </w:tc>
        <w:tc>
          <w:tcPr>
            <w:tcW w:w="850" w:type="dxa"/>
            <w:hideMark/>
          </w:tcPr>
          <w:p w14:paraId="2156EEAA" w14:textId="77777777" w:rsidR="00B16863" w:rsidRPr="001C7E3F" w:rsidRDefault="00B16863" w:rsidP="00D947CF">
            <w:pPr>
              <w:spacing w:line="276" w:lineRule="auto"/>
              <w:jc w:val="center"/>
              <w:rPr>
                <w:sz w:val="20"/>
                <w:szCs w:val="20"/>
                <w:lang w:val="ro-RO"/>
              </w:rPr>
            </w:pPr>
            <w:r w:rsidRPr="001C7E3F">
              <w:rPr>
                <w:sz w:val="20"/>
                <w:szCs w:val="20"/>
                <w:lang w:val="ro-RO"/>
              </w:rPr>
              <w:t>3</w:t>
            </w:r>
          </w:p>
        </w:tc>
        <w:tc>
          <w:tcPr>
            <w:tcW w:w="851" w:type="dxa"/>
            <w:hideMark/>
          </w:tcPr>
          <w:p w14:paraId="1F0EB718" w14:textId="77777777" w:rsidR="00B16863" w:rsidRPr="001C7E3F" w:rsidRDefault="00B16863" w:rsidP="00D947CF">
            <w:pPr>
              <w:spacing w:line="276" w:lineRule="auto"/>
              <w:jc w:val="center"/>
              <w:rPr>
                <w:sz w:val="20"/>
                <w:szCs w:val="20"/>
                <w:lang w:val="ro-RO"/>
              </w:rPr>
            </w:pPr>
            <w:r w:rsidRPr="001C7E3F">
              <w:rPr>
                <w:sz w:val="20"/>
                <w:szCs w:val="20"/>
                <w:lang w:val="ro-RO"/>
              </w:rPr>
              <w:t>4</w:t>
            </w:r>
          </w:p>
        </w:tc>
        <w:tc>
          <w:tcPr>
            <w:tcW w:w="851" w:type="dxa"/>
          </w:tcPr>
          <w:p w14:paraId="57BD1619" w14:textId="0C05AD54" w:rsidR="00B16863" w:rsidRPr="001C7E3F" w:rsidRDefault="00B16863" w:rsidP="00D947CF">
            <w:pPr>
              <w:jc w:val="center"/>
              <w:rPr>
                <w:sz w:val="20"/>
                <w:szCs w:val="20"/>
                <w:lang w:val="ro-RO"/>
              </w:rPr>
            </w:pPr>
            <w:r w:rsidRPr="001C7E3F">
              <w:rPr>
                <w:sz w:val="20"/>
                <w:szCs w:val="20"/>
                <w:lang w:val="ro-RO"/>
              </w:rPr>
              <w:t>5</w:t>
            </w:r>
          </w:p>
        </w:tc>
      </w:tr>
    </w:tbl>
    <w:p w14:paraId="4E616546" w14:textId="1DC85531" w:rsidR="00437BD7" w:rsidRPr="003976B6" w:rsidRDefault="00437BD7" w:rsidP="00EA7FCC">
      <w:pPr>
        <w:pStyle w:val="ListParagraph"/>
        <w:numPr>
          <w:ilvl w:val="0"/>
          <w:numId w:val="1"/>
        </w:numPr>
        <w:jc w:val="both"/>
        <w:rPr>
          <w:rFonts w:cstheme="minorHAnsi"/>
          <w:sz w:val="20"/>
          <w:szCs w:val="20"/>
          <w:lang w:val="ro-RO"/>
        </w:rPr>
      </w:pPr>
      <w:r w:rsidRPr="003976B6">
        <w:rPr>
          <w:rFonts w:cstheme="minorHAnsi"/>
          <w:sz w:val="20"/>
          <w:szCs w:val="20"/>
          <w:lang w:val="ro-RO"/>
        </w:rPr>
        <w:t>În ce măsură ați întâmpinat dificultăți în elaborarea/ pregătirea proiectului?</w:t>
      </w:r>
    </w:p>
    <w:p w14:paraId="7A9D9F72" w14:textId="764CCD6B" w:rsidR="00437BD7" w:rsidRPr="003976B6" w:rsidRDefault="00437BD7" w:rsidP="00B66629">
      <w:pPr>
        <w:pStyle w:val="ListParagraph"/>
        <w:numPr>
          <w:ilvl w:val="1"/>
          <w:numId w:val="1"/>
        </w:numPr>
        <w:jc w:val="both"/>
        <w:rPr>
          <w:rFonts w:cstheme="minorHAnsi"/>
          <w:sz w:val="20"/>
          <w:szCs w:val="20"/>
          <w:lang w:val="ro-RO"/>
        </w:rPr>
      </w:pPr>
      <w:r w:rsidRPr="003976B6">
        <w:rPr>
          <w:rFonts w:cstheme="minorHAnsi"/>
          <w:sz w:val="20"/>
          <w:szCs w:val="20"/>
          <w:lang w:val="ro-RO"/>
        </w:rPr>
        <w:t>Nu am întâmpinat dificultăți</w:t>
      </w:r>
    </w:p>
    <w:p w14:paraId="7B718451" w14:textId="5FA78519" w:rsidR="00437BD7" w:rsidRPr="003976B6" w:rsidRDefault="00437BD7" w:rsidP="00B66629">
      <w:pPr>
        <w:pStyle w:val="ListParagraph"/>
        <w:numPr>
          <w:ilvl w:val="1"/>
          <w:numId w:val="1"/>
        </w:numPr>
        <w:jc w:val="both"/>
        <w:rPr>
          <w:rFonts w:cstheme="minorHAnsi"/>
          <w:sz w:val="20"/>
          <w:szCs w:val="20"/>
          <w:lang w:val="ro-RO"/>
        </w:rPr>
      </w:pPr>
      <w:r w:rsidRPr="003976B6">
        <w:rPr>
          <w:rFonts w:cstheme="minorHAnsi"/>
          <w:sz w:val="20"/>
          <w:szCs w:val="20"/>
          <w:lang w:val="ro-RO"/>
        </w:rPr>
        <w:t>Am întâmpinat dificultăți în completarea mai multor secțiuni ale cererii de finanțare</w:t>
      </w:r>
    </w:p>
    <w:p w14:paraId="38A9FF80" w14:textId="3026BC1F" w:rsidR="00437BD7" w:rsidRPr="003976B6" w:rsidRDefault="00437BD7" w:rsidP="00B66629">
      <w:pPr>
        <w:pStyle w:val="ListParagraph"/>
        <w:numPr>
          <w:ilvl w:val="1"/>
          <w:numId w:val="1"/>
        </w:numPr>
        <w:jc w:val="both"/>
        <w:rPr>
          <w:rFonts w:cstheme="minorHAnsi"/>
          <w:sz w:val="20"/>
          <w:szCs w:val="20"/>
          <w:lang w:val="ro-RO"/>
        </w:rPr>
      </w:pPr>
      <w:r w:rsidRPr="003976B6">
        <w:rPr>
          <w:rFonts w:cstheme="minorHAnsi"/>
          <w:sz w:val="20"/>
          <w:szCs w:val="20"/>
          <w:lang w:val="ro-RO"/>
        </w:rPr>
        <w:t>Am întâmpinat dificultăți în completarea formularului de buget inclus în cererea de finanțare</w:t>
      </w:r>
    </w:p>
    <w:p w14:paraId="0C67930E" w14:textId="2D481AC7" w:rsidR="00437BD7" w:rsidRPr="003976B6" w:rsidRDefault="00437BD7" w:rsidP="00B66629">
      <w:pPr>
        <w:pStyle w:val="ListParagraph"/>
        <w:numPr>
          <w:ilvl w:val="1"/>
          <w:numId w:val="1"/>
        </w:numPr>
        <w:jc w:val="both"/>
        <w:rPr>
          <w:rFonts w:cstheme="minorHAnsi"/>
          <w:sz w:val="20"/>
          <w:szCs w:val="20"/>
          <w:lang w:val="ro-RO"/>
        </w:rPr>
      </w:pPr>
      <w:r w:rsidRPr="003976B6">
        <w:rPr>
          <w:rFonts w:cstheme="minorHAnsi"/>
          <w:sz w:val="20"/>
          <w:szCs w:val="20"/>
          <w:lang w:val="ro-RO"/>
        </w:rPr>
        <w:t>Am întâmpinat dificultăți în stabilirea indicatorilor solicitați în cererea de finanțare</w:t>
      </w:r>
    </w:p>
    <w:p w14:paraId="204003C6" w14:textId="606C2EE1" w:rsidR="00437BD7" w:rsidRPr="003976B6" w:rsidRDefault="00C062E6" w:rsidP="00B66629">
      <w:pPr>
        <w:pStyle w:val="ListParagraph"/>
        <w:numPr>
          <w:ilvl w:val="1"/>
          <w:numId w:val="1"/>
        </w:numPr>
        <w:jc w:val="both"/>
        <w:rPr>
          <w:rFonts w:cstheme="minorHAnsi"/>
          <w:sz w:val="20"/>
          <w:szCs w:val="20"/>
          <w:lang w:val="ro-RO"/>
        </w:rPr>
      </w:pPr>
      <w:r w:rsidRPr="003976B6">
        <w:rPr>
          <w:rFonts w:cstheme="minorHAnsi"/>
          <w:sz w:val="20"/>
          <w:szCs w:val="20"/>
          <w:lang w:val="ro-RO"/>
        </w:rPr>
        <w:t>Am întâmpinat dificultăți în pregătirea documentelor justificative/ suport ale cererii de finanțare</w:t>
      </w:r>
    </w:p>
    <w:p w14:paraId="314F4F4C" w14:textId="77B8BE15" w:rsidR="00C062E6" w:rsidRPr="003976B6" w:rsidRDefault="00C062E6" w:rsidP="00B66629">
      <w:pPr>
        <w:pStyle w:val="ListParagraph"/>
        <w:numPr>
          <w:ilvl w:val="1"/>
          <w:numId w:val="1"/>
        </w:numPr>
        <w:jc w:val="both"/>
        <w:rPr>
          <w:rFonts w:cstheme="minorHAnsi"/>
          <w:sz w:val="20"/>
          <w:szCs w:val="20"/>
          <w:lang w:val="ro-RO"/>
        </w:rPr>
      </w:pPr>
      <w:r w:rsidRPr="003976B6">
        <w:rPr>
          <w:rFonts w:cstheme="minorHAnsi"/>
          <w:sz w:val="20"/>
          <w:szCs w:val="20"/>
          <w:lang w:val="ro-RO"/>
        </w:rPr>
        <w:t>Nu știu</w:t>
      </w:r>
    </w:p>
    <w:p w14:paraId="1DC33D01" w14:textId="37743688" w:rsidR="00C062E6" w:rsidRDefault="00C062E6" w:rsidP="00B66629">
      <w:pPr>
        <w:pStyle w:val="ListParagraph"/>
        <w:jc w:val="both"/>
        <w:rPr>
          <w:rFonts w:cstheme="minorHAnsi"/>
          <w:sz w:val="20"/>
          <w:szCs w:val="20"/>
          <w:lang w:val="ro-RO"/>
        </w:rPr>
      </w:pPr>
      <w:r w:rsidRPr="003976B6">
        <w:rPr>
          <w:rFonts w:cstheme="minorHAnsi"/>
          <w:sz w:val="20"/>
          <w:szCs w:val="20"/>
          <w:lang w:val="ro-RO"/>
        </w:rPr>
        <w:t>Altele (vă rugăm să precizați ori să dați exemple</w:t>
      </w:r>
      <w:r w:rsidR="00DE7E86">
        <w:rPr>
          <w:rFonts w:cstheme="minorHAnsi"/>
          <w:sz w:val="20"/>
          <w:szCs w:val="20"/>
          <w:lang w:val="ro-RO"/>
        </w:rPr>
        <w:t>)</w:t>
      </w:r>
    </w:p>
    <w:p w14:paraId="005CD727" w14:textId="7EA416CD" w:rsidR="00DE7E86" w:rsidRDefault="00DE7E86" w:rsidP="00B66629">
      <w:pPr>
        <w:pStyle w:val="ListParagraph"/>
        <w:jc w:val="both"/>
        <w:rPr>
          <w:rFonts w:cstheme="minorHAnsi"/>
          <w:sz w:val="20"/>
          <w:szCs w:val="20"/>
          <w:lang w:val="ro-RO"/>
        </w:rPr>
      </w:pPr>
    </w:p>
    <w:p w14:paraId="73E1E2CD" w14:textId="4F5DEB27" w:rsidR="00DE7E86" w:rsidRDefault="00DE7E86" w:rsidP="00DE7E86">
      <w:pPr>
        <w:pStyle w:val="ListParagraph"/>
        <w:numPr>
          <w:ilvl w:val="0"/>
          <w:numId w:val="1"/>
        </w:numPr>
        <w:jc w:val="both"/>
        <w:rPr>
          <w:rFonts w:cstheme="minorHAnsi"/>
          <w:sz w:val="20"/>
          <w:szCs w:val="20"/>
          <w:lang w:val="ro-RO"/>
        </w:rPr>
      </w:pPr>
      <w:r>
        <w:rPr>
          <w:rFonts w:cstheme="minorHAnsi"/>
          <w:sz w:val="20"/>
          <w:szCs w:val="20"/>
          <w:lang w:val="ro-RO"/>
        </w:rPr>
        <w:t xml:space="preserve">Cum apreciați evoluția capacității </w:t>
      </w:r>
      <w:r w:rsidR="00B16863">
        <w:rPr>
          <w:rFonts w:cstheme="minorHAnsi"/>
          <w:sz w:val="20"/>
          <w:szCs w:val="20"/>
          <w:lang w:val="ro-RO"/>
        </w:rPr>
        <w:t xml:space="preserve">institutiei dvs </w:t>
      </w:r>
      <w:r>
        <w:rPr>
          <w:rFonts w:cstheme="minorHAnsi"/>
          <w:sz w:val="20"/>
          <w:szCs w:val="20"/>
          <w:lang w:val="ro-RO"/>
        </w:rPr>
        <w:t xml:space="preserve">de </w:t>
      </w:r>
      <w:r w:rsidR="001C7E3F">
        <w:rPr>
          <w:rFonts w:cstheme="minorHAnsi"/>
          <w:sz w:val="20"/>
          <w:szCs w:val="20"/>
          <w:lang w:val="ro-RO"/>
        </w:rPr>
        <w:t>a</w:t>
      </w:r>
      <w:r w:rsidR="00B16863">
        <w:rPr>
          <w:rFonts w:cstheme="minorHAnsi"/>
          <w:sz w:val="20"/>
          <w:szCs w:val="20"/>
          <w:lang w:val="ro-RO"/>
        </w:rPr>
        <w:t xml:space="preserve"> </w:t>
      </w:r>
      <w:r w:rsidR="001C7E3F">
        <w:rPr>
          <w:rFonts w:cstheme="minorHAnsi"/>
          <w:sz w:val="20"/>
          <w:szCs w:val="20"/>
          <w:lang w:val="ro-RO"/>
        </w:rPr>
        <w:t>i</w:t>
      </w:r>
      <w:r>
        <w:rPr>
          <w:rFonts w:cstheme="minorHAnsi"/>
          <w:sz w:val="20"/>
          <w:szCs w:val="20"/>
          <w:lang w:val="ro-RO"/>
        </w:rPr>
        <w:t>mplementa proiecte POCU de la momentul demarării programului</w:t>
      </w:r>
      <w:r w:rsidR="00B16863">
        <w:rPr>
          <w:rFonts w:cstheme="minorHAnsi"/>
          <w:sz w:val="20"/>
          <w:szCs w:val="20"/>
          <w:lang w:val="ro-RO"/>
        </w:rPr>
        <w:t xml:space="preserve"> in 2015</w:t>
      </w:r>
      <w:r>
        <w:rPr>
          <w:rFonts w:cstheme="minorHAnsi"/>
          <w:sz w:val="20"/>
          <w:szCs w:val="20"/>
          <w:lang w:val="ro-RO"/>
        </w:rPr>
        <w:t xml:space="preserve"> și pănă în prezent</w:t>
      </w:r>
      <w:r w:rsidR="00B16863">
        <w:rPr>
          <w:rFonts w:cstheme="minorHAnsi"/>
          <w:sz w:val="20"/>
          <w:szCs w:val="20"/>
          <w:lang w:val="ro-RO"/>
        </w:rPr>
        <w:t xml:space="preserve"> (va rugam sa dati o nota de la 1 la 5 unde 1 unde </w:t>
      </w:r>
      <w:r w:rsidR="00B16863" w:rsidRPr="00B84B17">
        <w:rPr>
          <w:rFonts w:cstheme="minorHAnsi"/>
          <w:sz w:val="20"/>
          <w:szCs w:val="20"/>
          <w:lang w:val="ro-RO"/>
        </w:rPr>
        <w:t>este cea mai mică iar 5 este nota cea mai mare</w:t>
      </w:r>
      <w:r w:rsidR="00B16863">
        <w:rPr>
          <w:rFonts w:cstheme="minorHAnsi"/>
          <w:sz w:val="20"/>
          <w:szCs w:val="20"/>
          <w:lang w:val="ro-RO"/>
        </w:rPr>
        <w:t>)</w:t>
      </w:r>
      <w:r w:rsidR="00B16863" w:rsidRPr="00B16863">
        <w:rPr>
          <w:rFonts w:cstheme="minorHAnsi"/>
          <w:sz w:val="20"/>
          <w:szCs w:val="20"/>
          <w:lang w:val="ro-RO"/>
        </w:rPr>
        <w:t>?</w:t>
      </w:r>
    </w:p>
    <w:p w14:paraId="3BC6B8E6" w14:textId="77777777" w:rsidR="00DE7E86" w:rsidRDefault="00DE7E86" w:rsidP="00DE7E86">
      <w:pPr>
        <w:pStyle w:val="ListParagraph"/>
        <w:jc w:val="both"/>
        <w:rPr>
          <w:rFonts w:cstheme="minorHAnsi"/>
          <w:sz w:val="20"/>
          <w:szCs w:val="20"/>
          <w:lang w:val="ro-RO"/>
        </w:rPr>
      </w:pPr>
    </w:p>
    <w:p w14:paraId="51B03515" w14:textId="28417126" w:rsidR="00DE7E86" w:rsidRPr="006C7BBC" w:rsidRDefault="006C7BBC" w:rsidP="00DE7E86">
      <w:pPr>
        <w:pStyle w:val="ListParagraph"/>
        <w:spacing w:before="100" w:beforeAutospacing="1" w:after="100" w:afterAutospacing="1" w:line="240" w:lineRule="auto"/>
        <w:rPr>
          <w:rFonts w:eastAsia="Times New Roman" w:cstheme="minorHAnsi"/>
          <w:sz w:val="20"/>
          <w:szCs w:val="20"/>
          <w:lang w:val="ro-RO"/>
        </w:rPr>
      </w:pPr>
      <w:r>
        <w:rPr>
          <w:rFonts w:eastAsia="Times New Roman" w:cstheme="minorHAnsi"/>
          <w:sz w:val="20"/>
          <w:szCs w:val="20"/>
          <w:lang w:val="ro-RO"/>
        </w:rPr>
        <w:t>2015</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09"/>
        <w:gridCol w:w="850"/>
        <w:gridCol w:w="851"/>
        <w:gridCol w:w="851"/>
      </w:tblGrid>
      <w:tr w:rsidR="001C7E3F" w:rsidRPr="00464F7B" w14:paraId="3015A2CE" w14:textId="5210E7A7" w:rsidTr="0096524B">
        <w:trPr>
          <w:jc w:val="center"/>
        </w:trPr>
        <w:tc>
          <w:tcPr>
            <w:tcW w:w="704" w:type="dxa"/>
            <w:hideMark/>
          </w:tcPr>
          <w:p w14:paraId="6FF14530" w14:textId="77777777" w:rsidR="001C7E3F" w:rsidRPr="001C7E3F" w:rsidRDefault="001C7E3F" w:rsidP="00186098">
            <w:pPr>
              <w:spacing w:line="276" w:lineRule="auto"/>
              <w:jc w:val="center"/>
              <w:rPr>
                <w:sz w:val="20"/>
                <w:szCs w:val="20"/>
                <w:lang w:val="ro-RO"/>
              </w:rPr>
            </w:pPr>
            <w:r w:rsidRPr="001C7E3F">
              <w:rPr>
                <w:sz w:val="20"/>
                <w:szCs w:val="20"/>
                <w:lang w:val="ro-RO"/>
              </w:rPr>
              <w:t>1</w:t>
            </w:r>
          </w:p>
        </w:tc>
        <w:tc>
          <w:tcPr>
            <w:tcW w:w="709" w:type="dxa"/>
            <w:hideMark/>
          </w:tcPr>
          <w:p w14:paraId="15F8251F" w14:textId="77777777" w:rsidR="001C7E3F" w:rsidRPr="001C7E3F" w:rsidRDefault="001C7E3F" w:rsidP="00186098">
            <w:pPr>
              <w:spacing w:line="276" w:lineRule="auto"/>
              <w:jc w:val="center"/>
              <w:rPr>
                <w:sz w:val="20"/>
                <w:szCs w:val="20"/>
                <w:lang w:val="ro-RO"/>
              </w:rPr>
            </w:pPr>
            <w:r w:rsidRPr="001C7E3F">
              <w:rPr>
                <w:sz w:val="20"/>
                <w:szCs w:val="20"/>
                <w:lang w:val="ro-RO"/>
              </w:rPr>
              <w:t>2</w:t>
            </w:r>
          </w:p>
        </w:tc>
        <w:tc>
          <w:tcPr>
            <w:tcW w:w="850" w:type="dxa"/>
            <w:hideMark/>
          </w:tcPr>
          <w:p w14:paraId="6BB4D247" w14:textId="77777777" w:rsidR="001C7E3F" w:rsidRPr="001C7E3F" w:rsidRDefault="001C7E3F" w:rsidP="00186098">
            <w:pPr>
              <w:spacing w:line="276" w:lineRule="auto"/>
              <w:jc w:val="center"/>
              <w:rPr>
                <w:sz w:val="20"/>
                <w:szCs w:val="20"/>
                <w:lang w:val="ro-RO"/>
              </w:rPr>
            </w:pPr>
            <w:r w:rsidRPr="001C7E3F">
              <w:rPr>
                <w:sz w:val="20"/>
                <w:szCs w:val="20"/>
                <w:lang w:val="ro-RO"/>
              </w:rPr>
              <w:t>3</w:t>
            </w:r>
          </w:p>
        </w:tc>
        <w:tc>
          <w:tcPr>
            <w:tcW w:w="851" w:type="dxa"/>
            <w:hideMark/>
          </w:tcPr>
          <w:p w14:paraId="12F3DA98" w14:textId="77777777" w:rsidR="001C7E3F" w:rsidRPr="001C7E3F" w:rsidRDefault="001C7E3F" w:rsidP="00186098">
            <w:pPr>
              <w:spacing w:line="276" w:lineRule="auto"/>
              <w:jc w:val="center"/>
              <w:rPr>
                <w:sz w:val="20"/>
                <w:szCs w:val="20"/>
                <w:lang w:val="ro-RO"/>
              </w:rPr>
            </w:pPr>
            <w:r w:rsidRPr="001C7E3F">
              <w:rPr>
                <w:sz w:val="20"/>
                <w:szCs w:val="20"/>
                <w:lang w:val="ro-RO"/>
              </w:rPr>
              <w:t>4</w:t>
            </w:r>
          </w:p>
        </w:tc>
        <w:tc>
          <w:tcPr>
            <w:tcW w:w="851" w:type="dxa"/>
          </w:tcPr>
          <w:p w14:paraId="6D93D492" w14:textId="572205EE" w:rsidR="001C7E3F" w:rsidRPr="001C7E3F" w:rsidRDefault="001C7E3F" w:rsidP="00186098">
            <w:pPr>
              <w:jc w:val="center"/>
              <w:rPr>
                <w:sz w:val="20"/>
                <w:szCs w:val="20"/>
                <w:lang w:val="ro-RO"/>
              </w:rPr>
            </w:pPr>
            <w:r w:rsidRPr="001C7E3F">
              <w:rPr>
                <w:sz w:val="20"/>
                <w:szCs w:val="20"/>
                <w:lang w:val="ro-RO"/>
              </w:rPr>
              <w:t>5</w:t>
            </w:r>
          </w:p>
        </w:tc>
      </w:tr>
    </w:tbl>
    <w:p w14:paraId="49138B68" w14:textId="77777777" w:rsidR="00DE7E86" w:rsidRPr="006C7BBC" w:rsidRDefault="00DE7E86" w:rsidP="00DE7E86">
      <w:pPr>
        <w:pStyle w:val="ListParagraph"/>
        <w:spacing w:before="100" w:beforeAutospacing="1" w:after="100" w:afterAutospacing="1" w:line="240" w:lineRule="auto"/>
        <w:rPr>
          <w:rFonts w:eastAsia="Times New Roman" w:cstheme="minorHAnsi"/>
          <w:sz w:val="20"/>
          <w:szCs w:val="20"/>
          <w:lang w:val="ro-RO"/>
        </w:rPr>
      </w:pPr>
    </w:p>
    <w:p w14:paraId="0DD7F511" w14:textId="77777777" w:rsidR="00DE7E86" w:rsidRPr="006C7BBC" w:rsidRDefault="00DE7E86" w:rsidP="00DE7E86">
      <w:pPr>
        <w:pStyle w:val="ListParagraph"/>
        <w:spacing w:before="100" w:beforeAutospacing="1" w:after="100" w:afterAutospacing="1" w:line="240" w:lineRule="auto"/>
        <w:rPr>
          <w:rFonts w:eastAsia="Times New Roman" w:cstheme="minorHAnsi"/>
          <w:sz w:val="24"/>
          <w:szCs w:val="24"/>
        </w:rPr>
      </w:pPr>
      <w:r w:rsidRPr="006C7BBC">
        <w:rPr>
          <w:rFonts w:eastAsia="Times New Roman" w:cstheme="minorHAnsi"/>
          <w:sz w:val="20"/>
          <w:szCs w:val="20"/>
          <w:lang w:val="ro-RO"/>
        </w:rPr>
        <w:t>2021</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09"/>
        <w:gridCol w:w="850"/>
        <w:gridCol w:w="851"/>
        <w:gridCol w:w="851"/>
      </w:tblGrid>
      <w:tr w:rsidR="001C7E3F" w14:paraId="22ED1C29" w14:textId="5077F9F2" w:rsidTr="001F7DE7">
        <w:trPr>
          <w:jc w:val="center"/>
        </w:trPr>
        <w:tc>
          <w:tcPr>
            <w:tcW w:w="704" w:type="dxa"/>
            <w:hideMark/>
          </w:tcPr>
          <w:p w14:paraId="30E15050" w14:textId="77777777" w:rsidR="001C7E3F" w:rsidRDefault="001C7E3F" w:rsidP="00186098">
            <w:pPr>
              <w:spacing w:line="276" w:lineRule="auto"/>
              <w:jc w:val="center"/>
              <w:rPr>
                <w:sz w:val="20"/>
                <w:szCs w:val="20"/>
                <w:lang w:val="ro-RO"/>
              </w:rPr>
            </w:pPr>
            <w:r>
              <w:rPr>
                <w:sz w:val="20"/>
                <w:szCs w:val="20"/>
                <w:lang w:val="ro-RO"/>
              </w:rPr>
              <w:t>1</w:t>
            </w:r>
          </w:p>
        </w:tc>
        <w:tc>
          <w:tcPr>
            <w:tcW w:w="709" w:type="dxa"/>
            <w:hideMark/>
          </w:tcPr>
          <w:p w14:paraId="4ED2DD4F" w14:textId="77777777" w:rsidR="001C7E3F" w:rsidRDefault="001C7E3F" w:rsidP="00186098">
            <w:pPr>
              <w:spacing w:line="276" w:lineRule="auto"/>
              <w:jc w:val="center"/>
              <w:rPr>
                <w:sz w:val="20"/>
                <w:szCs w:val="20"/>
                <w:lang w:val="ro-RO"/>
              </w:rPr>
            </w:pPr>
            <w:r>
              <w:rPr>
                <w:sz w:val="20"/>
                <w:szCs w:val="20"/>
                <w:lang w:val="ro-RO"/>
              </w:rPr>
              <w:t>2</w:t>
            </w:r>
          </w:p>
        </w:tc>
        <w:tc>
          <w:tcPr>
            <w:tcW w:w="850" w:type="dxa"/>
            <w:hideMark/>
          </w:tcPr>
          <w:p w14:paraId="0A810E26" w14:textId="77777777" w:rsidR="001C7E3F" w:rsidRDefault="001C7E3F" w:rsidP="00186098">
            <w:pPr>
              <w:spacing w:line="276" w:lineRule="auto"/>
              <w:jc w:val="center"/>
              <w:rPr>
                <w:sz w:val="20"/>
                <w:szCs w:val="20"/>
                <w:lang w:val="ro-RO"/>
              </w:rPr>
            </w:pPr>
            <w:r>
              <w:rPr>
                <w:sz w:val="20"/>
                <w:szCs w:val="20"/>
                <w:lang w:val="ro-RO"/>
              </w:rPr>
              <w:t>3</w:t>
            </w:r>
          </w:p>
        </w:tc>
        <w:tc>
          <w:tcPr>
            <w:tcW w:w="851" w:type="dxa"/>
            <w:hideMark/>
          </w:tcPr>
          <w:p w14:paraId="1408713E" w14:textId="77777777" w:rsidR="001C7E3F" w:rsidRDefault="001C7E3F" w:rsidP="00186098">
            <w:pPr>
              <w:spacing w:line="276" w:lineRule="auto"/>
              <w:jc w:val="center"/>
              <w:rPr>
                <w:sz w:val="20"/>
                <w:szCs w:val="20"/>
                <w:lang w:val="ro-RO"/>
              </w:rPr>
            </w:pPr>
            <w:r>
              <w:rPr>
                <w:sz w:val="20"/>
                <w:szCs w:val="20"/>
                <w:lang w:val="ro-RO"/>
              </w:rPr>
              <w:t>4</w:t>
            </w:r>
          </w:p>
        </w:tc>
        <w:tc>
          <w:tcPr>
            <w:tcW w:w="851" w:type="dxa"/>
          </w:tcPr>
          <w:p w14:paraId="25BC87F7" w14:textId="4CB8DA68" w:rsidR="001C7E3F" w:rsidRDefault="001C7E3F" w:rsidP="00186098">
            <w:pPr>
              <w:jc w:val="center"/>
              <w:rPr>
                <w:sz w:val="20"/>
                <w:szCs w:val="20"/>
                <w:lang w:val="ro-RO"/>
              </w:rPr>
            </w:pPr>
            <w:r>
              <w:rPr>
                <w:sz w:val="20"/>
                <w:szCs w:val="20"/>
                <w:lang w:val="ro-RO"/>
              </w:rPr>
              <w:t>5</w:t>
            </w:r>
          </w:p>
        </w:tc>
      </w:tr>
    </w:tbl>
    <w:p w14:paraId="780BB313" w14:textId="72B15164" w:rsidR="00DE7E86" w:rsidRPr="003976B6" w:rsidRDefault="00DE7E86" w:rsidP="00B66629">
      <w:pPr>
        <w:pStyle w:val="ListParagraph"/>
        <w:jc w:val="both"/>
        <w:rPr>
          <w:rFonts w:cstheme="minorHAnsi"/>
          <w:sz w:val="20"/>
          <w:szCs w:val="20"/>
          <w:lang w:val="ro-RO"/>
        </w:rPr>
      </w:pPr>
    </w:p>
    <w:p w14:paraId="78876D1C" w14:textId="6E376B6F" w:rsidR="00C062E6" w:rsidRPr="003976B6" w:rsidRDefault="00C062E6" w:rsidP="00B66629">
      <w:pPr>
        <w:pStyle w:val="ListParagraph"/>
        <w:numPr>
          <w:ilvl w:val="0"/>
          <w:numId w:val="1"/>
        </w:numPr>
        <w:jc w:val="both"/>
        <w:rPr>
          <w:rFonts w:cstheme="minorHAnsi"/>
          <w:sz w:val="20"/>
          <w:szCs w:val="20"/>
          <w:lang w:val="ro-RO"/>
        </w:rPr>
      </w:pPr>
      <w:r w:rsidRPr="003976B6">
        <w:rPr>
          <w:rFonts w:cstheme="minorHAnsi"/>
          <w:sz w:val="20"/>
          <w:szCs w:val="20"/>
          <w:lang w:val="ro-RO"/>
        </w:rPr>
        <w:t xml:space="preserve">Ați întâmpinat dificultăți </w:t>
      </w:r>
      <w:r w:rsidR="008F23BD" w:rsidRPr="003976B6">
        <w:rPr>
          <w:rFonts w:cstheme="minorHAnsi"/>
          <w:sz w:val="20"/>
          <w:szCs w:val="20"/>
          <w:lang w:val="ro-RO"/>
        </w:rPr>
        <w:t>în procesul de implementare a proiectului privind următoarele aspecte? (mai multe răspunsuri sunt posibile</w:t>
      </w:r>
    </w:p>
    <w:p w14:paraId="5F216E91" w14:textId="72F06A8F" w:rsidR="008F23BD" w:rsidRPr="003976B6" w:rsidRDefault="008F23BD" w:rsidP="00B66629">
      <w:pPr>
        <w:pStyle w:val="ListParagraph"/>
        <w:numPr>
          <w:ilvl w:val="1"/>
          <w:numId w:val="1"/>
        </w:numPr>
        <w:jc w:val="both"/>
        <w:rPr>
          <w:rFonts w:cstheme="minorHAnsi"/>
          <w:sz w:val="20"/>
          <w:szCs w:val="20"/>
          <w:lang w:val="ro-RO"/>
        </w:rPr>
      </w:pPr>
      <w:r w:rsidRPr="003976B6">
        <w:rPr>
          <w:rFonts w:cstheme="minorHAnsi"/>
          <w:sz w:val="20"/>
          <w:szCs w:val="20"/>
          <w:lang w:val="ro-RO"/>
        </w:rPr>
        <w:t>Ambiguități/ neclarități în documentele de raportare</w:t>
      </w:r>
    </w:p>
    <w:p w14:paraId="0C34F4A7" w14:textId="1CF894C6" w:rsidR="008F23BD" w:rsidRPr="003976B6" w:rsidRDefault="008F23BD" w:rsidP="00B66629">
      <w:pPr>
        <w:pStyle w:val="ListParagraph"/>
        <w:numPr>
          <w:ilvl w:val="1"/>
          <w:numId w:val="1"/>
        </w:numPr>
        <w:jc w:val="both"/>
        <w:rPr>
          <w:rFonts w:cstheme="minorHAnsi"/>
          <w:sz w:val="20"/>
          <w:szCs w:val="20"/>
          <w:lang w:val="ro-RO"/>
        </w:rPr>
      </w:pPr>
      <w:r w:rsidRPr="003976B6">
        <w:rPr>
          <w:rFonts w:cstheme="minorHAnsi"/>
          <w:sz w:val="20"/>
          <w:szCs w:val="20"/>
          <w:lang w:val="ro-RO"/>
        </w:rPr>
        <w:t>Proceduri de plată</w:t>
      </w:r>
    </w:p>
    <w:p w14:paraId="07702369" w14:textId="42FC149F" w:rsidR="008F23BD" w:rsidRPr="003976B6" w:rsidRDefault="008F23BD" w:rsidP="00B66629">
      <w:pPr>
        <w:pStyle w:val="ListParagraph"/>
        <w:numPr>
          <w:ilvl w:val="1"/>
          <w:numId w:val="1"/>
        </w:numPr>
        <w:jc w:val="both"/>
        <w:rPr>
          <w:rFonts w:cstheme="minorHAnsi"/>
          <w:sz w:val="20"/>
          <w:szCs w:val="20"/>
          <w:lang w:val="ro-RO"/>
        </w:rPr>
      </w:pPr>
      <w:r w:rsidRPr="003976B6">
        <w:rPr>
          <w:rFonts w:cstheme="minorHAnsi"/>
          <w:sz w:val="20"/>
          <w:szCs w:val="20"/>
          <w:lang w:val="ro-RO"/>
        </w:rPr>
        <w:t>Management financiar și raportare</w:t>
      </w:r>
    </w:p>
    <w:p w14:paraId="5BAFE3AA" w14:textId="14680D46" w:rsidR="008F23BD" w:rsidRPr="003976B6" w:rsidRDefault="008F23BD" w:rsidP="00B66629">
      <w:pPr>
        <w:pStyle w:val="ListParagraph"/>
        <w:numPr>
          <w:ilvl w:val="1"/>
          <w:numId w:val="1"/>
        </w:numPr>
        <w:jc w:val="both"/>
        <w:rPr>
          <w:rFonts w:cstheme="minorHAnsi"/>
          <w:sz w:val="20"/>
          <w:szCs w:val="20"/>
          <w:lang w:val="ro-RO"/>
        </w:rPr>
      </w:pPr>
      <w:r w:rsidRPr="003976B6">
        <w:rPr>
          <w:rFonts w:cstheme="minorHAnsi"/>
          <w:sz w:val="20"/>
          <w:szCs w:val="20"/>
          <w:lang w:val="ro-RO"/>
        </w:rPr>
        <w:t>Licitații</w:t>
      </w:r>
    </w:p>
    <w:p w14:paraId="2FD5F799" w14:textId="76557935" w:rsidR="008F23BD" w:rsidRPr="003976B6" w:rsidRDefault="008F23BD" w:rsidP="00B66629">
      <w:pPr>
        <w:pStyle w:val="ListParagraph"/>
        <w:numPr>
          <w:ilvl w:val="1"/>
          <w:numId w:val="1"/>
        </w:numPr>
        <w:jc w:val="both"/>
        <w:rPr>
          <w:rFonts w:cstheme="minorHAnsi"/>
          <w:sz w:val="20"/>
          <w:szCs w:val="20"/>
          <w:lang w:val="ro-RO"/>
        </w:rPr>
      </w:pPr>
      <w:r w:rsidRPr="003976B6">
        <w:rPr>
          <w:rFonts w:cstheme="minorHAnsi"/>
          <w:sz w:val="20"/>
          <w:szCs w:val="20"/>
          <w:lang w:val="ro-RO"/>
        </w:rPr>
        <w:t>Monitorizarea și raportarea indicatorilor</w:t>
      </w:r>
    </w:p>
    <w:p w14:paraId="4817EB1A" w14:textId="56FFA9A9" w:rsidR="008F23BD" w:rsidRPr="003976B6" w:rsidRDefault="008F23BD" w:rsidP="00B66629">
      <w:pPr>
        <w:pStyle w:val="ListParagraph"/>
        <w:numPr>
          <w:ilvl w:val="1"/>
          <w:numId w:val="1"/>
        </w:numPr>
        <w:jc w:val="both"/>
        <w:rPr>
          <w:rFonts w:cstheme="minorHAnsi"/>
          <w:sz w:val="20"/>
          <w:szCs w:val="20"/>
          <w:lang w:val="ro-RO"/>
        </w:rPr>
      </w:pPr>
      <w:r w:rsidRPr="003976B6">
        <w:rPr>
          <w:rFonts w:cstheme="minorHAnsi"/>
          <w:sz w:val="20"/>
          <w:szCs w:val="20"/>
          <w:lang w:val="ro-RO"/>
        </w:rPr>
        <w:t>Coordonarea și controlul contractorilor/ subcontractorilor dumneavoastră (dacă este cazul</w:t>
      </w:r>
    </w:p>
    <w:p w14:paraId="291CA92A" w14:textId="76670AC3" w:rsidR="008F23BD" w:rsidRPr="003976B6" w:rsidRDefault="008F23BD" w:rsidP="00B66629">
      <w:pPr>
        <w:pStyle w:val="ListParagraph"/>
        <w:numPr>
          <w:ilvl w:val="1"/>
          <w:numId w:val="1"/>
        </w:numPr>
        <w:jc w:val="both"/>
        <w:rPr>
          <w:rFonts w:cstheme="minorHAnsi"/>
          <w:sz w:val="20"/>
          <w:szCs w:val="20"/>
          <w:lang w:val="ro-RO"/>
        </w:rPr>
      </w:pPr>
      <w:r w:rsidRPr="003976B6">
        <w:rPr>
          <w:rFonts w:cstheme="minorHAnsi"/>
          <w:sz w:val="20"/>
          <w:szCs w:val="20"/>
          <w:lang w:val="ro-RO"/>
        </w:rPr>
        <w:lastRenderedPageBreak/>
        <w:t>Arhivare</w:t>
      </w:r>
    </w:p>
    <w:p w14:paraId="6B2D7D32" w14:textId="5BB3C469" w:rsidR="008F23BD" w:rsidRPr="003976B6" w:rsidRDefault="008F23BD" w:rsidP="00B66629">
      <w:pPr>
        <w:pStyle w:val="ListParagraph"/>
        <w:numPr>
          <w:ilvl w:val="1"/>
          <w:numId w:val="1"/>
        </w:numPr>
        <w:jc w:val="both"/>
        <w:rPr>
          <w:rFonts w:cstheme="minorHAnsi"/>
          <w:sz w:val="20"/>
          <w:szCs w:val="20"/>
          <w:lang w:val="ro-RO"/>
        </w:rPr>
      </w:pPr>
      <w:r w:rsidRPr="003976B6">
        <w:rPr>
          <w:rFonts w:cstheme="minorHAnsi"/>
          <w:sz w:val="20"/>
          <w:szCs w:val="20"/>
          <w:lang w:val="ro-RO"/>
        </w:rPr>
        <w:t>Cerințe privind informarea și publicitatea</w:t>
      </w:r>
    </w:p>
    <w:p w14:paraId="1A82D6A6" w14:textId="23680D07" w:rsidR="008F23BD" w:rsidRPr="003976B6" w:rsidRDefault="008F23BD" w:rsidP="00B66629">
      <w:pPr>
        <w:pStyle w:val="ListParagraph"/>
        <w:numPr>
          <w:ilvl w:val="1"/>
          <w:numId w:val="1"/>
        </w:numPr>
        <w:jc w:val="both"/>
        <w:rPr>
          <w:rFonts w:cstheme="minorHAnsi"/>
          <w:sz w:val="20"/>
          <w:szCs w:val="20"/>
          <w:lang w:val="ro-RO"/>
        </w:rPr>
      </w:pPr>
      <w:r w:rsidRPr="003976B6">
        <w:rPr>
          <w:rFonts w:cstheme="minorHAnsi"/>
          <w:sz w:val="20"/>
          <w:szCs w:val="20"/>
          <w:lang w:val="ro-RO"/>
        </w:rPr>
        <w:t>Nu am întâmpinat dificultăți în procesul de implementare</w:t>
      </w:r>
    </w:p>
    <w:p w14:paraId="69C8793E" w14:textId="7C966E2D" w:rsidR="008F23BD" w:rsidRPr="003976B6" w:rsidRDefault="008F23BD" w:rsidP="00B66629">
      <w:pPr>
        <w:ind w:left="720"/>
        <w:jc w:val="both"/>
        <w:rPr>
          <w:rFonts w:cstheme="minorHAnsi"/>
          <w:sz w:val="20"/>
          <w:szCs w:val="20"/>
          <w:lang w:val="ro-RO"/>
        </w:rPr>
      </w:pPr>
      <w:r w:rsidRPr="003976B6">
        <w:rPr>
          <w:rFonts w:cstheme="minorHAnsi"/>
          <w:sz w:val="20"/>
          <w:szCs w:val="20"/>
          <w:lang w:val="ro-RO"/>
        </w:rPr>
        <w:t>Vă rugăm să detaliați dificultățile întâmpinate</w:t>
      </w:r>
    </w:p>
    <w:p w14:paraId="5577D772" w14:textId="285AF16F" w:rsidR="00D16D35" w:rsidRDefault="00D16D35" w:rsidP="00D16D35">
      <w:pPr>
        <w:pStyle w:val="ListParagraph"/>
        <w:numPr>
          <w:ilvl w:val="0"/>
          <w:numId w:val="1"/>
        </w:numPr>
        <w:jc w:val="both"/>
        <w:rPr>
          <w:b/>
          <w:i/>
          <w:sz w:val="20"/>
          <w:szCs w:val="20"/>
          <w:lang w:val="ro-RO"/>
        </w:rPr>
      </w:pPr>
      <w:r w:rsidRPr="00D16D35">
        <w:rPr>
          <w:bCs/>
          <w:iCs/>
          <w:sz w:val="20"/>
          <w:szCs w:val="20"/>
          <w:lang w:val="ro-RO"/>
        </w:rPr>
        <w:t xml:space="preserve">Pe o scala de la 1 (slaba) la </w:t>
      </w:r>
      <w:r w:rsidR="001C7E3F">
        <w:rPr>
          <w:bCs/>
          <w:iCs/>
          <w:sz w:val="20"/>
          <w:szCs w:val="20"/>
          <w:lang w:val="ro-RO"/>
        </w:rPr>
        <w:t>5</w:t>
      </w:r>
      <w:r w:rsidRPr="00D16D35">
        <w:rPr>
          <w:bCs/>
          <w:iCs/>
          <w:sz w:val="20"/>
          <w:szCs w:val="20"/>
          <w:lang w:val="ro-RO"/>
        </w:rPr>
        <w:t xml:space="preserve"> (excelenta),  </w:t>
      </w:r>
      <w:r>
        <w:rPr>
          <w:rFonts w:cstheme="minorHAnsi"/>
          <w:sz w:val="20"/>
          <w:szCs w:val="20"/>
          <w:lang w:val="ro-RO"/>
        </w:rPr>
        <w:t>c</w:t>
      </w:r>
      <w:r w:rsidRPr="003976B6">
        <w:rPr>
          <w:rFonts w:cstheme="minorHAnsi"/>
          <w:sz w:val="20"/>
          <w:szCs w:val="20"/>
          <w:lang w:val="ro-RO"/>
        </w:rPr>
        <w:t>um apreciați colaborarea dumneavoastră cu Autoritatea de Management?</w:t>
      </w:r>
      <w:r>
        <w:rPr>
          <w:b/>
          <w:i/>
          <w:sz w:val="20"/>
          <w:szCs w:val="20"/>
          <w:lang w:val="ro-RO"/>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09"/>
        <w:gridCol w:w="850"/>
        <w:gridCol w:w="851"/>
        <w:gridCol w:w="851"/>
      </w:tblGrid>
      <w:tr w:rsidR="001C7E3F" w14:paraId="0BDCE3A6" w14:textId="67E33E1A" w:rsidTr="00EE459D">
        <w:trPr>
          <w:jc w:val="center"/>
        </w:trPr>
        <w:tc>
          <w:tcPr>
            <w:tcW w:w="704" w:type="dxa"/>
            <w:hideMark/>
          </w:tcPr>
          <w:p w14:paraId="71912526" w14:textId="77777777" w:rsidR="001C7E3F" w:rsidRDefault="001C7E3F">
            <w:pPr>
              <w:spacing w:line="276" w:lineRule="auto"/>
              <w:jc w:val="center"/>
              <w:rPr>
                <w:sz w:val="20"/>
                <w:szCs w:val="20"/>
                <w:lang w:val="ro-RO"/>
              </w:rPr>
            </w:pPr>
            <w:r>
              <w:rPr>
                <w:sz w:val="20"/>
                <w:szCs w:val="20"/>
                <w:lang w:val="ro-RO"/>
              </w:rPr>
              <w:t>1</w:t>
            </w:r>
          </w:p>
        </w:tc>
        <w:tc>
          <w:tcPr>
            <w:tcW w:w="709" w:type="dxa"/>
            <w:hideMark/>
          </w:tcPr>
          <w:p w14:paraId="684B22DB" w14:textId="77777777" w:rsidR="001C7E3F" w:rsidRDefault="001C7E3F">
            <w:pPr>
              <w:spacing w:line="276" w:lineRule="auto"/>
              <w:jc w:val="center"/>
              <w:rPr>
                <w:sz w:val="20"/>
                <w:szCs w:val="20"/>
                <w:lang w:val="ro-RO"/>
              </w:rPr>
            </w:pPr>
            <w:r>
              <w:rPr>
                <w:sz w:val="20"/>
                <w:szCs w:val="20"/>
                <w:lang w:val="ro-RO"/>
              </w:rPr>
              <w:t>2</w:t>
            </w:r>
          </w:p>
        </w:tc>
        <w:tc>
          <w:tcPr>
            <w:tcW w:w="850" w:type="dxa"/>
            <w:hideMark/>
          </w:tcPr>
          <w:p w14:paraId="258515BC" w14:textId="77777777" w:rsidR="001C7E3F" w:rsidRDefault="001C7E3F">
            <w:pPr>
              <w:spacing w:line="276" w:lineRule="auto"/>
              <w:jc w:val="center"/>
              <w:rPr>
                <w:sz w:val="20"/>
                <w:szCs w:val="20"/>
                <w:lang w:val="ro-RO"/>
              </w:rPr>
            </w:pPr>
            <w:r>
              <w:rPr>
                <w:sz w:val="20"/>
                <w:szCs w:val="20"/>
                <w:lang w:val="ro-RO"/>
              </w:rPr>
              <w:t>3</w:t>
            </w:r>
          </w:p>
        </w:tc>
        <w:tc>
          <w:tcPr>
            <w:tcW w:w="851" w:type="dxa"/>
            <w:hideMark/>
          </w:tcPr>
          <w:p w14:paraId="7D9F8F88" w14:textId="77777777" w:rsidR="001C7E3F" w:rsidRDefault="001C7E3F">
            <w:pPr>
              <w:spacing w:line="276" w:lineRule="auto"/>
              <w:jc w:val="center"/>
              <w:rPr>
                <w:sz w:val="20"/>
                <w:szCs w:val="20"/>
                <w:lang w:val="ro-RO"/>
              </w:rPr>
            </w:pPr>
            <w:r>
              <w:rPr>
                <w:sz w:val="20"/>
                <w:szCs w:val="20"/>
                <w:lang w:val="ro-RO"/>
              </w:rPr>
              <w:t>4</w:t>
            </w:r>
          </w:p>
        </w:tc>
        <w:tc>
          <w:tcPr>
            <w:tcW w:w="851" w:type="dxa"/>
          </w:tcPr>
          <w:p w14:paraId="13D24A62" w14:textId="057C4A67" w:rsidR="001C7E3F" w:rsidRDefault="001C7E3F">
            <w:pPr>
              <w:jc w:val="center"/>
              <w:rPr>
                <w:sz w:val="20"/>
                <w:szCs w:val="20"/>
                <w:lang w:val="ro-RO"/>
              </w:rPr>
            </w:pPr>
            <w:r>
              <w:rPr>
                <w:sz w:val="20"/>
                <w:szCs w:val="20"/>
                <w:lang w:val="ro-RO"/>
              </w:rPr>
              <w:t>5</w:t>
            </w:r>
          </w:p>
        </w:tc>
      </w:tr>
    </w:tbl>
    <w:p w14:paraId="58F1ED0F" w14:textId="3874BC53" w:rsidR="00D16D35" w:rsidRDefault="00D16D35" w:rsidP="00B66629">
      <w:pPr>
        <w:pStyle w:val="ListParagraph"/>
        <w:jc w:val="both"/>
        <w:rPr>
          <w:rFonts w:cstheme="minorHAnsi"/>
          <w:sz w:val="20"/>
          <w:szCs w:val="20"/>
          <w:lang w:val="ro-RO"/>
        </w:rPr>
      </w:pPr>
      <w:r>
        <w:rPr>
          <w:rFonts w:cstheme="minorHAnsi"/>
          <w:sz w:val="20"/>
          <w:szCs w:val="20"/>
          <w:lang w:val="ro-RO"/>
        </w:rPr>
        <w:t>Dar cu Organismul Intermediar?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09"/>
        <w:gridCol w:w="850"/>
        <w:gridCol w:w="851"/>
        <w:gridCol w:w="851"/>
      </w:tblGrid>
      <w:tr w:rsidR="001C7E3F" w14:paraId="02BA9BED" w14:textId="501726E0" w:rsidTr="00377DAE">
        <w:trPr>
          <w:jc w:val="center"/>
        </w:trPr>
        <w:tc>
          <w:tcPr>
            <w:tcW w:w="704" w:type="dxa"/>
            <w:hideMark/>
          </w:tcPr>
          <w:p w14:paraId="46F1ABD7" w14:textId="77777777" w:rsidR="001C7E3F" w:rsidRDefault="001C7E3F" w:rsidP="00D16D35">
            <w:pPr>
              <w:spacing w:line="276" w:lineRule="auto"/>
              <w:jc w:val="center"/>
              <w:rPr>
                <w:sz w:val="20"/>
                <w:szCs w:val="20"/>
                <w:lang w:val="ro-RO"/>
              </w:rPr>
            </w:pPr>
            <w:r>
              <w:rPr>
                <w:sz w:val="20"/>
                <w:szCs w:val="20"/>
                <w:lang w:val="ro-RO"/>
              </w:rPr>
              <w:t>1</w:t>
            </w:r>
          </w:p>
        </w:tc>
        <w:tc>
          <w:tcPr>
            <w:tcW w:w="709" w:type="dxa"/>
            <w:hideMark/>
          </w:tcPr>
          <w:p w14:paraId="405A410E" w14:textId="77777777" w:rsidR="001C7E3F" w:rsidRDefault="001C7E3F" w:rsidP="00D16D35">
            <w:pPr>
              <w:spacing w:line="276" w:lineRule="auto"/>
              <w:jc w:val="center"/>
              <w:rPr>
                <w:sz w:val="20"/>
                <w:szCs w:val="20"/>
                <w:lang w:val="ro-RO"/>
              </w:rPr>
            </w:pPr>
            <w:r>
              <w:rPr>
                <w:sz w:val="20"/>
                <w:szCs w:val="20"/>
                <w:lang w:val="ro-RO"/>
              </w:rPr>
              <w:t>2</w:t>
            </w:r>
          </w:p>
        </w:tc>
        <w:tc>
          <w:tcPr>
            <w:tcW w:w="850" w:type="dxa"/>
            <w:hideMark/>
          </w:tcPr>
          <w:p w14:paraId="617E89C7" w14:textId="77777777" w:rsidR="001C7E3F" w:rsidRDefault="001C7E3F" w:rsidP="00D16D35">
            <w:pPr>
              <w:spacing w:line="276" w:lineRule="auto"/>
              <w:jc w:val="center"/>
              <w:rPr>
                <w:sz w:val="20"/>
                <w:szCs w:val="20"/>
                <w:lang w:val="ro-RO"/>
              </w:rPr>
            </w:pPr>
            <w:r>
              <w:rPr>
                <w:sz w:val="20"/>
                <w:szCs w:val="20"/>
                <w:lang w:val="ro-RO"/>
              </w:rPr>
              <w:t>3</w:t>
            </w:r>
          </w:p>
        </w:tc>
        <w:tc>
          <w:tcPr>
            <w:tcW w:w="851" w:type="dxa"/>
            <w:hideMark/>
          </w:tcPr>
          <w:p w14:paraId="4E789360" w14:textId="77777777" w:rsidR="001C7E3F" w:rsidRDefault="001C7E3F" w:rsidP="00D16D35">
            <w:pPr>
              <w:spacing w:line="276" w:lineRule="auto"/>
              <w:jc w:val="center"/>
              <w:rPr>
                <w:sz w:val="20"/>
                <w:szCs w:val="20"/>
                <w:lang w:val="ro-RO"/>
              </w:rPr>
            </w:pPr>
            <w:r>
              <w:rPr>
                <w:sz w:val="20"/>
                <w:szCs w:val="20"/>
                <w:lang w:val="ro-RO"/>
              </w:rPr>
              <w:t>4</w:t>
            </w:r>
          </w:p>
        </w:tc>
        <w:tc>
          <w:tcPr>
            <w:tcW w:w="851" w:type="dxa"/>
          </w:tcPr>
          <w:p w14:paraId="233B523E" w14:textId="35CED975" w:rsidR="001C7E3F" w:rsidRDefault="001C7E3F" w:rsidP="00D16D35">
            <w:pPr>
              <w:jc w:val="center"/>
              <w:rPr>
                <w:sz w:val="20"/>
                <w:szCs w:val="20"/>
                <w:lang w:val="ro-RO"/>
              </w:rPr>
            </w:pPr>
            <w:r>
              <w:rPr>
                <w:sz w:val="20"/>
                <w:szCs w:val="20"/>
                <w:lang w:val="ro-RO"/>
              </w:rPr>
              <w:t>5</w:t>
            </w:r>
          </w:p>
        </w:tc>
      </w:tr>
    </w:tbl>
    <w:p w14:paraId="1E5BE876" w14:textId="77777777" w:rsidR="00D16D35" w:rsidRDefault="00D16D35" w:rsidP="00B66629">
      <w:pPr>
        <w:pStyle w:val="ListParagraph"/>
        <w:jc w:val="both"/>
        <w:rPr>
          <w:rFonts w:cstheme="minorHAnsi"/>
          <w:sz w:val="20"/>
          <w:szCs w:val="20"/>
          <w:lang w:val="ro-RO"/>
        </w:rPr>
      </w:pPr>
    </w:p>
    <w:p w14:paraId="75C269AF" w14:textId="77777777" w:rsidR="00D16D35" w:rsidRDefault="00D16D35" w:rsidP="00B66629">
      <w:pPr>
        <w:pStyle w:val="ListParagraph"/>
        <w:jc w:val="both"/>
        <w:rPr>
          <w:rFonts w:cstheme="minorHAnsi"/>
          <w:sz w:val="20"/>
          <w:szCs w:val="20"/>
          <w:lang w:val="ro-RO"/>
        </w:rPr>
      </w:pPr>
    </w:p>
    <w:p w14:paraId="09C1830A" w14:textId="77777777" w:rsidR="00D16D35" w:rsidRDefault="00D16D35" w:rsidP="00D16D35">
      <w:pPr>
        <w:pStyle w:val="ListParagraph"/>
        <w:jc w:val="both"/>
        <w:rPr>
          <w:rFonts w:cstheme="minorHAnsi"/>
          <w:sz w:val="20"/>
          <w:szCs w:val="20"/>
          <w:lang w:val="ro-RO"/>
        </w:rPr>
      </w:pPr>
    </w:p>
    <w:p w14:paraId="73D774A7" w14:textId="297A43CC" w:rsidR="001C7E3F" w:rsidRDefault="00D16D35" w:rsidP="0045332E">
      <w:pPr>
        <w:pStyle w:val="ListParagraph"/>
        <w:numPr>
          <w:ilvl w:val="0"/>
          <w:numId w:val="1"/>
        </w:numPr>
        <w:jc w:val="both"/>
        <w:rPr>
          <w:rFonts w:cstheme="minorHAnsi"/>
          <w:sz w:val="20"/>
          <w:szCs w:val="20"/>
          <w:lang w:val="ro-RO"/>
        </w:rPr>
      </w:pPr>
      <w:r w:rsidRPr="0045332E">
        <w:rPr>
          <w:bCs/>
          <w:iCs/>
          <w:sz w:val="20"/>
          <w:szCs w:val="20"/>
          <w:lang w:val="ro-RO"/>
        </w:rPr>
        <w:t>Credeți</w:t>
      </w:r>
      <w:r w:rsidRPr="00D16D35">
        <w:rPr>
          <w:rFonts w:cstheme="minorHAnsi"/>
          <w:sz w:val="20"/>
          <w:szCs w:val="20"/>
          <w:lang w:val="ro-RO"/>
        </w:rPr>
        <w:t xml:space="preserve"> că </w:t>
      </w:r>
      <w:r>
        <w:rPr>
          <w:rFonts w:cstheme="minorHAnsi"/>
          <w:sz w:val="20"/>
          <w:szCs w:val="20"/>
          <w:lang w:val="ro-RO"/>
        </w:rPr>
        <w:t>n</w:t>
      </w:r>
      <w:r w:rsidRPr="00D16D35">
        <w:rPr>
          <w:rFonts w:cstheme="minorHAnsi"/>
          <w:sz w:val="20"/>
          <w:szCs w:val="20"/>
          <w:lang w:val="ro-RO"/>
        </w:rPr>
        <w:t>ivelul de expertiză în organizația dumneavoastră este adecvat proceselor de pregătire și implementare a proiectelor (</w:t>
      </w:r>
      <w:r w:rsidR="00090A92">
        <w:rPr>
          <w:rFonts w:cstheme="minorHAnsi"/>
          <w:sz w:val="20"/>
          <w:szCs w:val="20"/>
          <w:lang w:val="ro-RO"/>
        </w:rPr>
        <w:t>ex</w:t>
      </w:r>
      <w:r w:rsidR="001C7E3F">
        <w:rPr>
          <w:rFonts w:cstheme="minorHAnsi"/>
          <w:sz w:val="20"/>
          <w:szCs w:val="20"/>
          <w:lang w:val="ro-RO"/>
        </w:rPr>
        <w:t>p</w:t>
      </w:r>
      <w:r w:rsidR="00090A92">
        <w:rPr>
          <w:rFonts w:cstheme="minorHAnsi"/>
          <w:sz w:val="20"/>
          <w:szCs w:val="20"/>
          <w:lang w:val="ro-RO"/>
        </w:rPr>
        <w:t>ertiza detinuta in e</w:t>
      </w:r>
      <w:r w:rsidRPr="00D16D35">
        <w:rPr>
          <w:rFonts w:cstheme="minorHAnsi"/>
          <w:sz w:val="20"/>
          <w:szCs w:val="20"/>
          <w:lang w:val="ro-RO"/>
        </w:rPr>
        <w:t>laborare</w:t>
      </w:r>
      <w:r w:rsidR="001C7E3F">
        <w:rPr>
          <w:rFonts w:cstheme="minorHAnsi"/>
          <w:sz w:val="20"/>
          <w:szCs w:val="20"/>
          <w:lang w:val="ro-RO"/>
        </w:rPr>
        <w:t>a de</w:t>
      </w:r>
      <w:r w:rsidRPr="00D16D35">
        <w:rPr>
          <w:rFonts w:cstheme="minorHAnsi"/>
          <w:sz w:val="20"/>
          <w:szCs w:val="20"/>
          <w:lang w:val="ro-RO"/>
        </w:rPr>
        <w:t xml:space="preserve"> proiect</w:t>
      </w:r>
      <w:r w:rsidR="001C7E3F">
        <w:rPr>
          <w:rFonts w:cstheme="minorHAnsi"/>
          <w:sz w:val="20"/>
          <w:szCs w:val="20"/>
          <w:lang w:val="ro-RO"/>
        </w:rPr>
        <w:t>e</w:t>
      </w:r>
      <w:r w:rsidRPr="00D16D35">
        <w:rPr>
          <w:rFonts w:cstheme="minorHAnsi"/>
          <w:sz w:val="20"/>
          <w:szCs w:val="20"/>
          <w:lang w:val="ro-RO"/>
        </w:rPr>
        <w:t xml:space="preserve"> și pregătirea documentației de finanțare, achizitii publice, management financiar, competente tehnice etc). </w:t>
      </w:r>
      <w:r w:rsidR="001C7E3F">
        <w:rPr>
          <w:rFonts w:cstheme="minorHAnsi"/>
          <w:sz w:val="20"/>
          <w:szCs w:val="20"/>
          <w:lang w:val="ro-RO"/>
        </w:rPr>
        <w:t xml:space="preserve">(va rugam sa dati o nota de la 1 la 5 unde 1 unde </w:t>
      </w:r>
      <w:r w:rsidR="001C7E3F" w:rsidRPr="00B84B17">
        <w:rPr>
          <w:rFonts w:cstheme="minorHAnsi"/>
          <w:sz w:val="20"/>
          <w:szCs w:val="20"/>
          <w:lang w:val="ro-RO"/>
        </w:rPr>
        <w:t>este cea mai mică iar 5 este nota cea mai mare</w:t>
      </w:r>
      <w:r w:rsidR="001C7E3F">
        <w:rPr>
          <w:rFonts w:cstheme="minorHAnsi"/>
          <w:sz w:val="20"/>
          <w:szCs w:val="20"/>
          <w:lang w:val="ro-RO"/>
        </w:rPr>
        <w:t>)</w:t>
      </w:r>
      <w:r w:rsidR="001C7E3F" w:rsidRPr="00B16863">
        <w:rPr>
          <w:rFonts w:cstheme="minorHAnsi"/>
          <w:sz w:val="20"/>
          <w:szCs w:val="20"/>
          <w:lang w:val="ro-RO"/>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09"/>
        <w:gridCol w:w="850"/>
        <w:gridCol w:w="851"/>
        <w:gridCol w:w="851"/>
      </w:tblGrid>
      <w:tr w:rsidR="0045332E" w14:paraId="20BA5037" w14:textId="77777777" w:rsidTr="00D922B9">
        <w:trPr>
          <w:jc w:val="center"/>
        </w:trPr>
        <w:tc>
          <w:tcPr>
            <w:tcW w:w="704" w:type="dxa"/>
            <w:hideMark/>
          </w:tcPr>
          <w:p w14:paraId="39B3FF77" w14:textId="77777777" w:rsidR="0045332E" w:rsidRDefault="0045332E" w:rsidP="00D922B9">
            <w:pPr>
              <w:spacing w:line="276" w:lineRule="auto"/>
              <w:jc w:val="center"/>
              <w:rPr>
                <w:sz w:val="20"/>
                <w:szCs w:val="20"/>
                <w:lang w:val="ro-RO"/>
              </w:rPr>
            </w:pPr>
            <w:r>
              <w:rPr>
                <w:sz w:val="20"/>
                <w:szCs w:val="20"/>
                <w:lang w:val="ro-RO"/>
              </w:rPr>
              <w:t>1</w:t>
            </w:r>
          </w:p>
        </w:tc>
        <w:tc>
          <w:tcPr>
            <w:tcW w:w="709" w:type="dxa"/>
            <w:hideMark/>
          </w:tcPr>
          <w:p w14:paraId="495C3DC4" w14:textId="77777777" w:rsidR="0045332E" w:rsidRDefault="0045332E" w:rsidP="00D922B9">
            <w:pPr>
              <w:spacing w:line="276" w:lineRule="auto"/>
              <w:jc w:val="center"/>
              <w:rPr>
                <w:sz w:val="20"/>
                <w:szCs w:val="20"/>
                <w:lang w:val="ro-RO"/>
              </w:rPr>
            </w:pPr>
            <w:r>
              <w:rPr>
                <w:sz w:val="20"/>
                <w:szCs w:val="20"/>
                <w:lang w:val="ro-RO"/>
              </w:rPr>
              <w:t>2</w:t>
            </w:r>
          </w:p>
        </w:tc>
        <w:tc>
          <w:tcPr>
            <w:tcW w:w="850" w:type="dxa"/>
            <w:hideMark/>
          </w:tcPr>
          <w:p w14:paraId="72BA5141" w14:textId="77777777" w:rsidR="0045332E" w:rsidRDefault="0045332E" w:rsidP="00D922B9">
            <w:pPr>
              <w:spacing w:line="276" w:lineRule="auto"/>
              <w:jc w:val="center"/>
              <w:rPr>
                <w:sz w:val="20"/>
                <w:szCs w:val="20"/>
                <w:lang w:val="ro-RO"/>
              </w:rPr>
            </w:pPr>
            <w:r>
              <w:rPr>
                <w:sz w:val="20"/>
                <w:szCs w:val="20"/>
                <w:lang w:val="ro-RO"/>
              </w:rPr>
              <w:t>3</w:t>
            </w:r>
          </w:p>
        </w:tc>
        <w:tc>
          <w:tcPr>
            <w:tcW w:w="851" w:type="dxa"/>
            <w:hideMark/>
          </w:tcPr>
          <w:p w14:paraId="70CC2EA2" w14:textId="77777777" w:rsidR="0045332E" w:rsidRDefault="0045332E" w:rsidP="00D922B9">
            <w:pPr>
              <w:spacing w:line="276" w:lineRule="auto"/>
              <w:jc w:val="center"/>
              <w:rPr>
                <w:sz w:val="20"/>
                <w:szCs w:val="20"/>
                <w:lang w:val="ro-RO"/>
              </w:rPr>
            </w:pPr>
            <w:r>
              <w:rPr>
                <w:sz w:val="20"/>
                <w:szCs w:val="20"/>
                <w:lang w:val="ro-RO"/>
              </w:rPr>
              <w:t>4</w:t>
            </w:r>
          </w:p>
        </w:tc>
        <w:tc>
          <w:tcPr>
            <w:tcW w:w="851" w:type="dxa"/>
          </w:tcPr>
          <w:p w14:paraId="6425FF26" w14:textId="77777777" w:rsidR="0045332E" w:rsidRDefault="0045332E" w:rsidP="00D922B9">
            <w:pPr>
              <w:jc w:val="center"/>
              <w:rPr>
                <w:sz w:val="20"/>
                <w:szCs w:val="20"/>
                <w:lang w:val="ro-RO"/>
              </w:rPr>
            </w:pPr>
            <w:r>
              <w:rPr>
                <w:sz w:val="20"/>
                <w:szCs w:val="20"/>
                <w:lang w:val="ro-RO"/>
              </w:rPr>
              <w:t>5</w:t>
            </w:r>
          </w:p>
        </w:tc>
      </w:tr>
    </w:tbl>
    <w:p w14:paraId="7C0FCD2E" w14:textId="77777777" w:rsidR="0045332E" w:rsidRDefault="0045332E" w:rsidP="0045332E">
      <w:pPr>
        <w:pStyle w:val="ListParagraph"/>
        <w:jc w:val="both"/>
        <w:rPr>
          <w:rFonts w:cstheme="minorHAnsi"/>
          <w:sz w:val="20"/>
          <w:szCs w:val="20"/>
          <w:lang w:val="ro-RO"/>
        </w:rPr>
      </w:pPr>
    </w:p>
    <w:p w14:paraId="60B2CAB0" w14:textId="28DFE67E" w:rsidR="00F864E8" w:rsidRPr="00F864E8" w:rsidRDefault="00F864E8" w:rsidP="0045332E">
      <w:pPr>
        <w:pStyle w:val="ListParagraph"/>
        <w:numPr>
          <w:ilvl w:val="0"/>
          <w:numId w:val="1"/>
        </w:numPr>
        <w:jc w:val="both"/>
        <w:rPr>
          <w:rFonts w:cstheme="minorHAnsi"/>
          <w:sz w:val="20"/>
          <w:szCs w:val="20"/>
          <w:lang w:val="ro-RO"/>
        </w:rPr>
      </w:pPr>
      <w:r w:rsidRPr="00F864E8">
        <w:rPr>
          <w:rFonts w:cstheme="minorHAnsi"/>
          <w:sz w:val="20"/>
          <w:szCs w:val="20"/>
          <w:lang w:val="ro-RO"/>
        </w:rPr>
        <w:t xml:space="preserve">Fluctuația </w:t>
      </w:r>
      <w:r w:rsidRPr="003976B6">
        <w:rPr>
          <w:rFonts w:cstheme="minorHAnsi"/>
          <w:sz w:val="20"/>
          <w:szCs w:val="20"/>
          <w:lang w:val="ro-RO"/>
        </w:rPr>
        <w:t xml:space="preserve">de personal în organizația dumneavoastră </w:t>
      </w:r>
      <w:r w:rsidRPr="00F864E8">
        <w:rPr>
          <w:rFonts w:cstheme="minorHAnsi"/>
          <w:sz w:val="20"/>
          <w:szCs w:val="20"/>
          <w:lang w:val="ro-RO"/>
        </w:rPr>
        <w:t>poate fi gestionată în mod eficient, cu  implicații negative minime asupra implementării proiectelor POCU</w:t>
      </w:r>
      <w:r w:rsidR="006C7BBC">
        <w:rPr>
          <w:rFonts w:cstheme="minorHAnsi"/>
          <w:sz w:val="20"/>
          <w:szCs w:val="20"/>
          <w:lang w:val="ro-RO"/>
        </w:rPr>
        <w:t xml:space="preserve"> </w:t>
      </w:r>
      <w:r w:rsidR="001C7E3F">
        <w:rPr>
          <w:rFonts w:cstheme="minorHAnsi"/>
          <w:sz w:val="20"/>
          <w:szCs w:val="20"/>
          <w:lang w:val="ro-RO"/>
        </w:rPr>
        <w:t>2014-2020</w:t>
      </w:r>
      <w:r w:rsidR="006C7BBC">
        <w:rPr>
          <w:rFonts w:cstheme="minorHAnsi"/>
          <w:sz w:val="20"/>
          <w:szCs w:val="20"/>
          <w:lang w:val="ro-RO"/>
        </w:rPr>
        <w:t>(inclusiv evolutia acestei fluctuatii din 2015-prezent)?</w:t>
      </w:r>
    </w:p>
    <w:p w14:paraId="497109D2" w14:textId="309A3F80" w:rsidR="00F864E8" w:rsidRPr="006C7BBC" w:rsidRDefault="006C7BBC" w:rsidP="00F864E8">
      <w:pPr>
        <w:ind w:left="720"/>
        <w:rPr>
          <w:rFonts w:cstheme="minorHAnsi"/>
          <w:sz w:val="20"/>
          <w:szCs w:val="20"/>
          <w:lang w:val="ro-RO"/>
        </w:rPr>
      </w:pPr>
      <w:r>
        <w:rPr>
          <w:rFonts w:cstheme="minorHAnsi"/>
          <w:sz w:val="20"/>
          <w:szCs w:val="20"/>
          <w:lang w:val="ro-RO"/>
        </w:rPr>
        <w:t>2015</w:t>
      </w:r>
    </w:p>
    <w:tbl>
      <w:tblPr>
        <w:tblStyle w:val="TableGrid"/>
        <w:tblW w:w="8778" w:type="dxa"/>
        <w:tblInd w:w="720" w:type="dxa"/>
        <w:tblLook w:val="04A0" w:firstRow="1" w:lastRow="0" w:firstColumn="1" w:lastColumn="0" w:noHBand="0" w:noVBand="1"/>
      </w:tblPr>
      <w:tblGrid>
        <w:gridCol w:w="1755"/>
        <w:gridCol w:w="1755"/>
        <w:gridCol w:w="1756"/>
        <w:gridCol w:w="1756"/>
        <w:gridCol w:w="1756"/>
      </w:tblGrid>
      <w:tr w:rsidR="00F864E8" w:rsidRPr="006C7BBC" w14:paraId="5BBF029A" w14:textId="77777777" w:rsidTr="00F864E8">
        <w:tc>
          <w:tcPr>
            <w:tcW w:w="1755" w:type="dxa"/>
            <w:tcBorders>
              <w:top w:val="single" w:sz="4" w:space="0" w:color="auto"/>
              <w:left w:val="single" w:sz="4" w:space="0" w:color="auto"/>
              <w:bottom w:val="single" w:sz="4" w:space="0" w:color="auto"/>
              <w:right w:val="single" w:sz="4" w:space="0" w:color="auto"/>
            </w:tcBorders>
            <w:hideMark/>
          </w:tcPr>
          <w:p w14:paraId="1092AA50" w14:textId="77777777" w:rsidR="00F864E8" w:rsidRPr="006C7BBC" w:rsidRDefault="00F864E8">
            <w:pPr>
              <w:jc w:val="center"/>
              <w:rPr>
                <w:rFonts w:cstheme="minorHAnsi"/>
                <w:sz w:val="20"/>
                <w:szCs w:val="20"/>
                <w:lang w:val="ro-RO"/>
              </w:rPr>
            </w:pPr>
            <w:r w:rsidRPr="006C7BBC">
              <w:rPr>
                <w:rFonts w:cstheme="minorHAnsi"/>
                <w:sz w:val="20"/>
                <w:szCs w:val="20"/>
                <w:lang w:val="ro-RO"/>
              </w:rPr>
              <w:t>Deloc</w:t>
            </w:r>
          </w:p>
        </w:tc>
        <w:tc>
          <w:tcPr>
            <w:tcW w:w="1755" w:type="dxa"/>
            <w:tcBorders>
              <w:top w:val="single" w:sz="4" w:space="0" w:color="auto"/>
              <w:left w:val="single" w:sz="4" w:space="0" w:color="auto"/>
              <w:bottom w:val="single" w:sz="4" w:space="0" w:color="auto"/>
              <w:right w:val="single" w:sz="4" w:space="0" w:color="auto"/>
            </w:tcBorders>
            <w:hideMark/>
          </w:tcPr>
          <w:p w14:paraId="659C7D8D" w14:textId="77777777" w:rsidR="00F864E8" w:rsidRPr="006C7BBC" w:rsidRDefault="00F864E8">
            <w:pPr>
              <w:jc w:val="center"/>
              <w:rPr>
                <w:rFonts w:cstheme="minorHAnsi"/>
                <w:sz w:val="20"/>
                <w:szCs w:val="20"/>
                <w:lang w:val="ro-RO"/>
              </w:rPr>
            </w:pPr>
            <w:r w:rsidRPr="006C7BBC">
              <w:rPr>
                <w:rFonts w:cstheme="minorHAnsi"/>
                <w:sz w:val="20"/>
                <w:szCs w:val="20"/>
                <w:lang w:val="ro-RO"/>
              </w:rPr>
              <w:t>În mică măsură</w:t>
            </w:r>
          </w:p>
        </w:tc>
        <w:tc>
          <w:tcPr>
            <w:tcW w:w="1756" w:type="dxa"/>
            <w:tcBorders>
              <w:top w:val="single" w:sz="4" w:space="0" w:color="auto"/>
              <w:left w:val="single" w:sz="4" w:space="0" w:color="auto"/>
              <w:bottom w:val="single" w:sz="4" w:space="0" w:color="auto"/>
              <w:right w:val="single" w:sz="4" w:space="0" w:color="auto"/>
            </w:tcBorders>
            <w:hideMark/>
          </w:tcPr>
          <w:p w14:paraId="3F8976CB" w14:textId="77777777" w:rsidR="00F864E8" w:rsidRPr="006C7BBC" w:rsidRDefault="00F864E8">
            <w:pPr>
              <w:jc w:val="center"/>
              <w:rPr>
                <w:rFonts w:cstheme="minorHAnsi"/>
                <w:sz w:val="20"/>
                <w:szCs w:val="20"/>
                <w:lang w:val="ro-RO"/>
              </w:rPr>
            </w:pPr>
            <w:r w:rsidRPr="006C7BBC">
              <w:rPr>
                <w:rFonts w:cstheme="minorHAnsi"/>
                <w:sz w:val="20"/>
                <w:szCs w:val="20"/>
                <w:lang w:val="ro-RO"/>
              </w:rPr>
              <w:t>Mediu</w:t>
            </w:r>
          </w:p>
        </w:tc>
        <w:tc>
          <w:tcPr>
            <w:tcW w:w="1756" w:type="dxa"/>
            <w:tcBorders>
              <w:top w:val="single" w:sz="4" w:space="0" w:color="auto"/>
              <w:left w:val="single" w:sz="4" w:space="0" w:color="auto"/>
              <w:bottom w:val="single" w:sz="4" w:space="0" w:color="auto"/>
              <w:right w:val="single" w:sz="4" w:space="0" w:color="auto"/>
            </w:tcBorders>
            <w:hideMark/>
          </w:tcPr>
          <w:p w14:paraId="179F2B28" w14:textId="77777777" w:rsidR="00F864E8" w:rsidRPr="006C7BBC" w:rsidRDefault="00F864E8">
            <w:pPr>
              <w:jc w:val="center"/>
              <w:rPr>
                <w:rFonts w:cstheme="minorHAnsi"/>
                <w:sz w:val="20"/>
                <w:szCs w:val="20"/>
                <w:lang w:val="ro-RO"/>
              </w:rPr>
            </w:pPr>
            <w:r w:rsidRPr="006C7BBC">
              <w:rPr>
                <w:rFonts w:cstheme="minorHAnsi"/>
                <w:sz w:val="20"/>
                <w:szCs w:val="20"/>
                <w:lang w:val="ro-RO"/>
              </w:rPr>
              <w:t>În mare măsură</w:t>
            </w:r>
          </w:p>
        </w:tc>
        <w:tc>
          <w:tcPr>
            <w:tcW w:w="1756" w:type="dxa"/>
            <w:tcBorders>
              <w:top w:val="single" w:sz="4" w:space="0" w:color="auto"/>
              <w:left w:val="single" w:sz="4" w:space="0" w:color="auto"/>
              <w:bottom w:val="single" w:sz="4" w:space="0" w:color="auto"/>
              <w:right w:val="single" w:sz="4" w:space="0" w:color="auto"/>
            </w:tcBorders>
            <w:hideMark/>
          </w:tcPr>
          <w:p w14:paraId="5047561A" w14:textId="77777777" w:rsidR="00F864E8" w:rsidRPr="006C7BBC" w:rsidRDefault="00F864E8">
            <w:pPr>
              <w:jc w:val="center"/>
              <w:rPr>
                <w:rFonts w:cstheme="minorHAnsi"/>
                <w:sz w:val="20"/>
                <w:szCs w:val="20"/>
                <w:lang w:val="ro-RO"/>
              </w:rPr>
            </w:pPr>
            <w:r w:rsidRPr="006C7BBC">
              <w:rPr>
                <w:rFonts w:cstheme="minorHAnsi"/>
                <w:sz w:val="20"/>
                <w:szCs w:val="20"/>
                <w:lang w:val="ro-RO"/>
              </w:rPr>
              <w:t>Total</w:t>
            </w:r>
          </w:p>
        </w:tc>
      </w:tr>
    </w:tbl>
    <w:p w14:paraId="49D3C202" w14:textId="77777777" w:rsidR="00F864E8" w:rsidRPr="006C7BBC" w:rsidRDefault="00F864E8" w:rsidP="00F864E8">
      <w:pPr>
        <w:ind w:left="720"/>
        <w:rPr>
          <w:rFonts w:cstheme="minorHAnsi"/>
          <w:sz w:val="20"/>
          <w:szCs w:val="20"/>
          <w:lang w:val="ro-RO"/>
        </w:rPr>
      </w:pPr>
    </w:p>
    <w:p w14:paraId="5BC6AE6D" w14:textId="229FBFE2" w:rsidR="00F864E8" w:rsidRPr="006C7BBC" w:rsidRDefault="00F864E8" w:rsidP="00F864E8">
      <w:pPr>
        <w:ind w:left="720"/>
        <w:rPr>
          <w:rFonts w:cstheme="minorHAnsi"/>
          <w:sz w:val="20"/>
          <w:szCs w:val="20"/>
          <w:lang w:val="ro-RO"/>
        </w:rPr>
      </w:pPr>
      <w:r w:rsidRPr="006C7BBC">
        <w:rPr>
          <w:rFonts w:cstheme="minorHAnsi"/>
          <w:sz w:val="20"/>
          <w:szCs w:val="20"/>
          <w:lang w:val="ro-RO"/>
        </w:rPr>
        <w:t>2021</w:t>
      </w:r>
    </w:p>
    <w:tbl>
      <w:tblPr>
        <w:tblStyle w:val="TableGrid"/>
        <w:tblW w:w="8778" w:type="dxa"/>
        <w:tblInd w:w="720" w:type="dxa"/>
        <w:tblLook w:val="04A0" w:firstRow="1" w:lastRow="0" w:firstColumn="1" w:lastColumn="0" w:noHBand="0" w:noVBand="1"/>
      </w:tblPr>
      <w:tblGrid>
        <w:gridCol w:w="1755"/>
        <w:gridCol w:w="1755"/>
        <w:gridCol w:w="1756"/>
        <w:gridCol w:w="1756"/>
        <w:gridCol w:w="1756"/>
      </w:tblGrid>
      <w:tr w:rsidR="00F864E8" w14:paraId="749B0362" w14:textId="77777777" w:rsidTr="00F864E8">
        <w:tc>
          <w:tcPr>
            <w:tcW w:w="1755" w:type="dxa"/>
            <w:tcBorders>
              <w:top w:val="single" w:sz="4" w:space="0" w:color="auto"/>
              <w:left w:val="single" w:sz="4" w:space="0" w:color="auto"/>
              <w:bottom w:val="single" w:sz="4" w:space="0" w:color="auto"/>
              <w:right w:val="single" w:sz="4" w:space="0" w:color="auto"/>
            </w:tcBorders>
            <w:hideMark/>
          </w:tcPr>
          <w:p w14:paraId="701E746B" w14:textId="77777777" w:rsidR="00F864E8" w:rsidRDefault="00F864E8">
            <w:pPr>
              <w:jc w:val="center"/>
              <w:rPr>
                <w:rFonts w:cstheme="minorHAnsi"/>
                <w:sz w:val="20"/>
                <w:szCs w:val="20"/>
                <w:lang w:val="ro-RO"/>
              </w:rPr>
            </w:pPr>
            <w:r>
              <w:rPr>
                <w:rFonts w:cstheme="minorHAnsi"/>
                <w:sz w:val="20"/>
                <w:szCs w:val="20"/>
                <w:lang w:val="ro-RO"/>
              </w:rPr>
              <w:t>Deloc</w:t>
            </w:r>
          </w:p>
        </w:tc>
        <w:tc>
          <w:tcPr>
            <w:tcW w:w="1755" w:type="dxa"/>
            <w:tcBorders>
              <w:top w:val="single" w:sz="4" w:space="0" w:color="auto"/>
              <w:left w:val="single" w:sz="4" w:space="0" w:color="auto"/>
              <w:bottom w:val="single" w:sz="4" w:space="0" w:color="auto"/>
              <w:right w:val="single" w:sz="4" w:space="0" w:color="auto"/>
            </w:tcBorders>
            <w:hideMark/>
          </w:tcPr>
          <w:p w14:paraId="5B65317E" w14:textId="77777777" w:rsidR="00F864E8" w:rsidRDefault="00F864E8">
            <w:pPr>
              <w:jc w:val="center"/>
              <w:rPr>
                <w:rFonts w:cstheme="minorHAnsi"/>
                <w:sz w:val="20"/>
                <w:szCs w:val="20"/>
                <w:lang w:val="ro-RO"/>
              </w:rPr>
            </w:pPr>
            <w:r>
              <w:rPr>
                <w:rFonts w:cstheme="minorHAnsi"/>
                <w:sz w:val="20"/>
                <w:szCs w:val="20"/>
                <w:lang w:val="ro-RO"/>
              </w:rPr>
              <w:t>În mică măsură</w:t>
            </w:r>
          </w:p>
        </w:tc>
        <w:tc>
          <w:tcPr>
            <w:tcW w:w="1756" w:type="dxa"/>
            <w:tcBorders>
              <w:top w:val="single" w:sz="4" w:space="0" w:color="auto"/>
              <w:left w:val="single" w:sz="4" w:space="0" w:color="auto"/>
              <w:bottom w:val="single" w:sz="4" w:space="0" w:color="auto"/>
              <w:right w:val="single" w:sz="4" w:space="0" w:color="auto"/>
            </w:tcBorders>
            <w:hideMark/>
          </w:tcPr>
          <w:p w14:paraId="54289C18" w14:textId="77777777" w:rsidR="00F864E8" w:rsidRDefault="00F864E8">
            <w:pPr>
              <w:jc w:val="center"/>
              <w:rPr>
                <w:rFonts w:cstheme="minorHAnsi"/>
                <w:sz w:val="20"/>
                <w:szCs w:val="20"/>
                <w:lang w:val="ro-RO"/>
              </w:rPr>
            </w:pPr>
            <w:r>
              <w:rPr>
                <w:rFonts w:cstheme="minorHAnsi"/>
                <w:sz w:val="20"/>
                <w:szCs w:val="20"/>
                <w:lang w:val="ro-RO"/>
              </w:rPr>
              <w:t>Mediu</w:t>
            </w:r>
          </w:p>
        </w:tc>
        <w:tc>
          <w:tcPr>
            <w:tcW w:w="1756" w:type="dxa"/>
            <w:tcBorders>
              <w:top w:val="single" w:sz="4" w:space="0" w:color="auto"/>
              <w:left w:val="single" w:sz="4" w:space="0" w:color="auto"/>
              <w:bottom w:val="single" w:sz="4" w:space="0" w:color="auto"/>
              <w:right w:val="single" w:sz="4" w:space="0" w:color="auto"/>
            </w:tcBorders>
            <w:hideMark/>
          </w:tcPr>
          <w:p w14:paraId="34F91F15" w14:textId="77777777" w:rsidR="00F864E8" w:rsidRDefault="00F864E8">
            <w:pPr>
              <w:jc w:val="center"/>
              <w:rPr>
                <w:rFonts w:cstheme="minorHAnsi"/>
                <w:sz w:val="20"/>
                <w:szCs w:val="20"/>
                <w:lang w:val="ro-RO"/>
              </w:rPr>
            </w:pPr>
            <w:r>
              <w:rPr>
                <w:rFonts w:cstheme="minorHAnsi"/>
                <w:sz w:val="20"/>
                <w:szCs w:val="20"/>
                <w:lang w:val="ro-RO"/>
              </w:rPr>
              <w:t>În mare măsură</w:t>
            </w:r>
          </w:p>
        </w:tc>
        <w:tc>
          <w:tcPr>
            <w:tcW w:w="1756" w:type="dxa"/>
            <w:tcBorders>
              <w:top w:val="single" w:sz="4" w:space="0" w:color="auto"/>
              <w:left w:val="single" w:sz="4" w:space="0" w:color="auto"/>
              <w:bottom w:val="single" w:sz="4" w:space="0" w:color="auto"/>
              <w:right w:val="single" w:sz="4" w:space="0" w:color="auto"/>
            </w:tcBorders>
            <w:hideMark/>
          </w:tcPr>
          <w:p w14:paraId="542A44B7" w14:textId="77777777" w:rsidR="00F864E8" w:rsidRDefault="00F864E8">
            <w:pPr>
              <w:jc w:val="center"/>
              <w:rPr>
                <w:rFonts w:cstheme="minorHAnsi"/>
                <w:sz w:val="20"/>
                <w:szCs w:val="20"/>
                <w:lang w:val="ro-RO"/>
              </w:rPr>
            </w:pPr>
            <w:r>
              <w:rPr>
                <w:rFonts w:cstheme="minorHAnsi"/>
                <w:sz w:val="20"/>
                <w:szCs w:val="20"/>
                <w:lang w:val="ro-RO"/>
              </w:rPr>
              <w:t>Total</w:t>
            </w:r>
          </w:p>
        </w:tc>
      </w:tr>
    </w:tbl>
    <w:p w14:paraId="28FF65F1" w14:textId="68F6A04C" w:rsidR="00F864E8" w:rsidRDefault="00F864E8" w:rsidP="00F864E8">
      <w:pPr>
        <w:ind w:left="720"/>
        <w:rPr>
          <w:rFonts w:cstheme="minorHAnsi"/>
          <w:sz w:val="20"/>
          <w:szCs w:val="20"/>
          <w:lang w:val="ro-RO"/>
        </w:rPr>
      </w:pPr>
    </w:p>
    <w:p w14:paraId="4FD60A7F" w14:textId="615D986E" w:rsidR="00D727F3" w:rsidRDefault="00D727F3" w:rsidP="0045332E">
      <w:pPr>
        <w:pStyle w:val="ListParagraph"/>
        <w:numPr>
          <w:ilvl w:val="0"/>
          <w:numId w:val="1"/>
        </w:numPr>
        <w:jc w:val="both"/>
        <w:rPr>
          <w:rFonts w:cstheme="minorHAnsi"/>
          <w:sz w:val="20"/>
          <w:szCs w:val="20"/>
          <w:lang w:val="ro-RO"/>
        </w:rPr>
      </w:pPr>
      <w:r>
        <w:rPr>
          <w:rFonts w:cstheme="minorHAnsi"/>
          <w:sz w:val="20"/>
          <w:szCs w:val="20"/>
          <w:lang w:val="ro-RO"/>
        </w:rPr>
        <w:t>Ati apelat la servicii de consultanță pentru pregătirea și implementarea proiectelor?</w:t>
      </w:r>
    </w:p>
    <w:p w14:paraId="5EAD9C2F" w14:textId="450D8EEC" w:rsidR="00D727F3" w:rsidRDefault="00D727F3" w:rsidP="00D727F3">
      <w:pPr>
        <w:pStyle w:val="ListParagraph"/>
        <w:jc w:val="both"/>
        <w:rPr>
          <w:rFonts w:cstheme="minorHAnsi"/>
          <w:sz w:val="20"/>
          <w:szCs w:val="20"/>
          <w:lang w:val="ro-RO"/>
        </w:rPr>
      </w:pPr>
      <w:r>
        <w:rPr>
          <w:rFonts w:cstheme="minorHAnsi"/>
          <w:sz w:val="20"/>
          <w:szCs w:val="20"/>
          <w:lang w:val="ro-RO"/>
        </w:rPr>
        <w:t>DA/Nu</w:t>
      </w:r>
    </w:p>
    <w:p w14:paraId="04FF26EB" w14:textId="77777777" w:rsidR="00D727F3" w:rsidRDefault="00D727F3" w:rsidP="00D727F3">
      <w:pPr>
        <w:pStyle w:val="ListParagraph"/>
        <w:jc w:val="both"/>
        <w:rPr>
          <w:rFonts w:cstheme="minorHAnsi"/>
          <w:sz w:val="20"/>
          <w:szCs w:val="20"/>
          <w:lang w:val="ro-RO"/>
        </w:rPr>
      </w:pPr>
    </w:p>
    <w:p w14:paraId="3430C376" w14:textId="2A674E0B" w:rsidR="00D727F3" w:rsidRDefault="00D727F3" w:rsidP="00D727F3">
      <w:pPr>
        <w:pStyle w:val="ListParagraph"/>
        <w:jc w:val="both"/>
        <w:rPr>
          <w:rFonts w:cstheme="minorHAnsi"/>
          <w:sz w:val="20"/>
          <w:szCs w:val="20"/>
          <w:lang w:val="ro-RO"/>
        </w:rPr>
      </w:pPr>
      <w:r>
        <w:rPr>
          <w:rFonts w:cstheme="minorHAnsi"/>
          <w:sz w:val="20"/>
          <w:szCs w:val="20"/>
          <w:lang w:val="ro-RO"/>
        </w:rPr>
        <w:t>Dacă da, cum apreciați calitatea acestor servicii (n</w:t>
      </w:r>
      <w:r w:rsidRPr="003976B6">
        <w:rPr>
          <w:rFonts w:cstheme="minorHAnsi"/>
          <w:sz w:val="20"/>
          <w:szCs w:val="20"/>
          <w:lang w:val="ro-RO"/>
        </w:rPr>
        <w:t>ivelul de adecvare (expertiză adecvată sarcinilor)</w:t>
      </w:r>
      <w:r>
        <w:rPr>
          <w:rFonts w:cstheme="minorHAnsi"/>
          <w:sz w:val="20"/>
          <w:szCs w:val="20"/>
          <w:lang w:val="ro-RO"/>
        </w:rPr>
        <w:t xml:space="preserve">, raportul pret-calitate) pe o scala  de la 1 (slab) la </w:t>
      </w:r>
      <w:r w:rsidR="001C7E3F">
        <w:rPr>
          <w:rFonts w:cstheme="minorHAnsi"/>
          <w:sz w:val="20"/>
          <w:szCs w:val="20"/>
          <w:lang w:val="ro-RO"/>
        </w:rPr>
        <w:t>5</w:t>
      </w:r>
      <w:r>
        <w:rPr>
          <w:rFonts w:cstheme="minorHAnsi"/>
          <w:sz w:val="20"/>
          <w:szCs w:val="20"/>
          <w:lang w:val="ro-RO"/>
        </w:rPr>
        <w:t xml:space="preserve"> (excelent)?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09"/>
        <w:gridCol w:w="850"/>
        <w:gridCol w:w="851"/>
        <w:gridCol w:w="851"/>
      </w:tblGrid>
      <w:tr w:rsidR="001C7E3F" w14:paraId="2818F01B" w14:textId="41679279" w:rsidTr="002114AC">
        <w:trPr>
          <w:jc w:val="center"/>
        </w:trPr>
        <w:tc>
          <w:tcPr>
            <w:tcW w:w="704" w:type="dxa"/>
            <w:hideMark/>
          </w:tcPr>
          <w:p w14:paraId="20B4B9DF" w14:textId="77777777" w:rsidR="001C7E3F" w:rsidRDefault="001C7E3F" w:rsidP="00D727F3">
            <w:pPr>
              <w:spacing w:line="276" w:lineRule="auto"/>
              <w:jc w:val="both"/>
              <w:rPr>
                <w:sz w:val="20"/>
                <w:szCs w:val="20"/>
                <w:lang w:val="ro-RO"/>
              </w:rPr>
            </w:pPr>
            <w:r>
              <w:rPr>
                <w:sz w:val="20"/>
                <w:szCs w:val="20"/>
                <w:lang w:val="ro-RO"/>
              </w:rPr>
              <w:t>1</w:t>
            </w:r>
          </w:p>
        </w:tc>
        <w:tc>
          <w:tcPr>
            <w:tcW w:w="709" w:type="dxa"/>
            <w:hideMark/>
          </w:tcPr>
          <w:p w14:paraId="504B635F" w14:textId="77777777" w:rsidR="001C7E3F" w:rsidRDefault="001C7E3F" w:rsidP="00D727F3">
            <w:pPr>
              <w:spacing w:line="276" w:lineRule="auto"/>
              <w:jc w:val="both"/>
              <w:rPr>
                <w:sz w:val="20"/>
                <w:szCs w:val="20"/>
                <w:lang w:val="ro-RO"/>
              </w:rPr>
            </w:pPr>
            <w:r>
              <w:rPr>
                <w:sz w:val="20"/>
                <w:szCs w:val="20"/>
                <w:lang w:val="ro-RO"/>
              </w:rPr>
              <w:t>2</w:t>
            </w:r>
          </w:p>
        </w:tc>
        <w:tc>
          <w:tcPr>
            <w:tcW w:w="850" w:type="dxa"/>
            <w:hideMark/>
          </w:tcPr>
          <w:p w14:paraId="773018A9" w14:textId="77777777" w:rsidR="001C7E3F" w:rsidRDefault="001C7E3F" w:rsidP="00D727F3">
            <w:pPr>
              <w:spacing w:line="276" w:lineRule="auto"/>
              <w:jc w:val="both"/>
              <w:rPr>
                <w:sz w:val="20"/>
                <w:szCs w:val="20"/>
                <w:lang w:val="ro-RO"/>
              </w:rPr>
            </w:pPr>
            <w:r>
              <w:rPr>
                <w:sz w:val="20"/>
                <w:szCs w:val="20"/>
                <w:lang w:val="ro-RO"/>
              </w:rPr>
              <w:t>3</w:t>
            </w:r>
          </w:p>
        </w:tc>
        <w:tc>
          <w:tcPr>
            <w:tcW w:w="851" w:type="dxa"/>
            <w:hideMark/>
          </w:tcPr>
          <w:p w14:paraId="0B2F13D8" w14:textId="77777777" w:rsidR="001C7E3F" w:rsidRDefault="001C7E3F" w:rsidP="00D727F3">
            <w:pPr>
              <w:spacing w:line="276" w:lineRule="auto"/>
              <w:jc w:val="both"/>
              <w:rPr>
                <w:sz w:val="20"/>
                <w:szCs w:val="20"/>
                <w:lang w:val="ro-RO"/>
              </w:rPr>
            </w:pPr>
            <w:r>
              <w:rPr>
                <w:sz w:val="20"/>
                <w:szCs w:val="20"/>
                <w:lang w:val="ro-RO"/>
              </w:rPr>
              <w:t>4</w:t>
            </w:r>
          </w:p>
        </w:tc>
        <w:tc>
          <w:tcPr>
            <w:tcW w:w="851" w:type="dxa"/>
          </w:tcPr>
          <w:p w14:paraId="3D6AFFF4" w14:textId="4CE9FEDE" w:rsidR="001C7E3F" w:rsidRDefault="001C7E3F" w:rsidP="00D727F3">
            <w:pPr>
              <w:jc w:val="both"/>
              <w:rPr>
                <w:sz w:val="20"/>
                <w:szCs w:val="20"/>
                <w:lang w:val="ro-RO"/>
              </w:rPr>
            </w:pPr>
            <w:r>
              <w:rPr>
                <w:sz w:val="20"/>
                <w:szCs w:val="20"/>
                <w:lang w:val="ro-RO"/>
              </w:rPr>
              <w:t>5</w:t>
            </w:r>
          </w:p>
        </w:tc>
      </w:tr>
    </w:tbl>
    <w:p w14:paraId="278EAFBD" w14:textId="27F89EE8" w:rsidR="00D727F3" w:rsidRDefault="00D727F3" w:rsidP="00D727F3">
      <w:pPr>
        <w:pStyle w:val="ListParagraph"/>
        <w:jc w:val="both"/>
        <w:rPr>
          <w:rFonts w:cstheme="minorHAnsi"/>
          <w:sz w:val="20"/>
          <w:szCs w:val="20"/>
          <w:lang w:val="ro-RO"/>
        </w:rPr>
      </w:pPr>
    </w:p>
    <w:p w14:paraId="27616FAF" w14:textId="77777777" w:rsidR="001C7E3F" w:rsidRPr="001C7E3F" w:rsidRDefault="00D16D35" w:rsidP="0045332E">
      <w:pPr>
        <w:pStyle w:val="ListParagraph"/>
        <w:numPr>
          <w:ilvl w:val="0"/>
          <w:numId w:val="1"/>
        </w:numPr>
        <w:jc w:val="both"/>
        <w:rPr>
          <w:rFonts w:cstheme="minorHAnsi"/>
          <w:b/>
          <w:bCs/>
          <w:sz w:val="20"/>
          <w:szCs w:val="20"/>
          <w:lang w:val="ro-RO"/>
        </w:rPr>
      </w:pPr>
      <w:r w:rsidRPr="001C7E3F">
        <w:rPr>
          <w:rFonts w:ascii="Times New Roman" w:eastAsia="Times New Roman" w:hAnsi="Times New Roman" w:cstheme="minorHAnsi"/>
          <w:b/>
          <w:bCs/>
          <w:sz w:val="20"/>
          <w:szCs w:val="20"/>
          <w:lang w:val="ro-RO"/>
        </w:rPr>
        <w:t> </w:t>
      </w:r>
      <w:r w:rsidRPr="001C7E3F">
        <w:rPr>
          <w:rFonts w:cstheme="minorHAnsi"/>
          <w:sz w:val="20"/>
          <w:szCs w:val="20"/>
          <w:lang w:val="ro-RO"/>
        </w:rPr>
        <w:t>Credeți că exista la nivelul ins</w:t>
      </w:r>
      <w:r w:rsidR="00A53880" w:rsidRPr="001C7E3F">
        <w:rPr>
          <w:rFonts w:cstheme="minorHAnsi"/>
          <w:sz w:val="20"/>
          <w:szCs w:val="20"/>
          <w:lang w:val="ro-RO"/>
        </w:rPr>
        <w:t>t</w:t>
      </w:r>
      <w:r w:rsidRPr="001C7E3F">
        <w:rPr>
          <w:rFonts w:cstheme="minorHAnsi"/>
          <w:sz w:val="20"/>
          <w:szCs w:val="20"/>
          <w:lang w:val="ro-RO"/>
        </w:rPr>
        <w:t>itutiei dvs capacitatea de a mobiliza resursele financiare necesare implemenarii proiectelor (</w:t>
      </w:r>
      <w:r w:rsidR="00A53880" w:rsidRPr="001C7E3F">
        <w:rPr>
          <w:rFonts w:cstheme="minorHAnsi"/>
          <w:sz w:val="20"/>
          <w:szCs w:val="20"/>
          <w:lang w:val="ro-RO"/>
        </w:rPr>
        <w:t>e</w:t>
      </w:r>
      <w:r w:rsidRPr="001C7E3F">
        <w:rPr>
          <w:rFonts w:cstheme="minorHAnsi"/>
          <w:sz w:val="20"/>
          <w:szCs w:val="20"/>
          <w:lang w:val="ro-RO"/>
        </w:rPr>
        <w:t xml:space="preserve">xistența unor resurse financiare proprii sau atrase suficiente pt. sustinerea </w:t>
      </w:r>
      <w:r w:rsidRPr="001C7E3F">
        <w:rPr>
          <w:rFonts w:cstheme="minorHAnsi"/>
          <w:sz w:val="20"/>
          <w:szCs w:val="20"/>
          <w:lang w:val="ro-RO"/>
        </w:rPr>
        <w:lastRenderedPageBreak/>
        <w:t>cofinantarii si a implementarii proiectelor, accesul la linii de creditare, garantii bancare, prefinantare adecvata)</w:t>
      </w:r>
      <w:r w:rsidR="006C7BBC" w:rsidRPr="001C7E3F">
        <w:rPr>
          <w:rFonts w:cstheme="minorHAnsi"/>
          <w:sz w:val="20"/>
          <w:szCs w:val="20"/>
          <w:lang w:val="ro-RO"/>
        </w:rPr>
        <w:t xml:space="preserve"> (inclusiv evolutia acestei capacitati dn 2015-prezent)</w:t>
      </w:r>
      <w:r w:rsidR="00A53880" w:rsidRPr="001C7E3F">
        <w:rPr>
          <w:rFonts w:cstheme="minorHAnsi"/>
          <w:sz w:val="20"/>
          <w:szCs w:val="20"/>
          <w:lang w:val="ro-RO"/>
        </w:rPr>
        <w:t>?</w:t>
      </w:r>
      <w:r w:rsidR="001C7E3F" w:rsidRPr="001C7E3F">
        <w:rPr>
          <w:rFonts w:cstheme="minorHAnsi"/>
          <w:sz w:val="20"/>
          <w:szCs w:val="20"/>
          <w:lang w:val="ro-RO"/>
        </w:rPr>
        <w:t xml:space="preserve"> </w:t>
      </w:r>
    </w:p>
    <w:p w14:paraId="6F5F611F" w14:textId="6CE1A41A" w:rsidR="00D16D35" w:rsidRPr="001C7E3F" w:rsidRDefault="006C7BBC" w:rsidP="001C7E3F">
      <w:pPr>
        <w:pStyle w:val="ListParagraph"/>
        <w:jc w:val="both"/>
        <w:rPr>
          <w:rFonts w:cstheme="minorHAnsi"/>
          <w:b/>
          <w:bCs/>
          <w:sz w:val="20"/>
          <w:szCs w:val="20"/>
          <w:lang w:val="ro-RO"/>
        </w:rPr>
      </w:pPr>
      <w:r w:rsidRPr="001C7E3F">
        <w:rPr>
          <w:rFonts w:cstheme="minorHAnsi"/>
          <w:b/>
          <w:bCs/>
          <w:sz w:val="20"/>
          <w:szCs w:val="20"/>
          <w:lang w:val="ro-RO"/>
        </w:rPr>
        <w:t>2015</w:t>
      </w:r>
    </w:p>
    <w:tbl>
      <w:tblPr>
        <w:tblW w:w="8778" w:type="dxa"/>
        <w:tblInd w:w="60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55"/>
        <w:gridCol w:w="1755"/>
        <w:gridCol w:w="1756"/>
        <w:gridCol w:w="1756"/>
        <w:gridCol w:w="1756"/>
      </w:tblGrid>
      <w:tr w:rsidR="00D16D35" w:rsidRPr="006C7BBC" w14:paraId="77DE36B6" w14:textId="77777777" w:rsidTr="00D16D35">
        <w:tc>
          <w:tcPr>
            <w:tcW w:w="1755" w:type="dxa"/>
            <w:tcBorders>
              <w:top w:val="single" w:sz="4" w:space="0" w:color="auto"/>
              <w:left w:val="single" w:sz="4" w:space="0" w:color="auto"/>
              <w:bottom w:val="single" w:sz="4" w:space="0" w:color="auto"/>
              <w:right w:val="single" w:sz="4" w:space="0" w:color="auto"/>
            </w:tcBorders>
            <w:hideMark/>
          </w:tcPr>
          <w:p w14:paraId="391DC3E5" w14:textId="77777777" w:rsidR="00D16D35" w:rsidRPr="006C7BBC" w:rsidRDefault="00D16D35" w:rsidP="00D16D35">
            <w:pPr>
              <w:spacing w:before="100" w:beforeAutospacing="1" w:after="100" w:afterAutospacing="1" w:line="240" w:lineRule="auto"/>
              <w:jc w:val="center"/>
              <w:rPr>
                <w:rFonts w:eastAsia="Times New Roman" w:cstheme="minorHAnsi"/>
                <w:sz w:val="24"/>
                <w:szCs w:val="24"/>
              </w:rPr>
            </w:pPr>
            <w:r w:rsidRPr="006C7BBC">
              <w:rPr>
                <w:rFonts w:eastAsia="Times New Roman" w:cstheme="minorHAnsi"/>
                <w:sz w:val="20"/>
                <w:szCs w:val="20"/>
                <w:lang w:val="ro-RO"/>
              </w:rPr>
              <w:t>Deloc</w:t>
            </w:r>
          </w:p>
        </w:tc>
        <w:tc>
          <w:tcPr>
            <w:tcW w:w="1755" w:type="dxa"/>
            <w:tcBorders>
              <w:top w:val="single" w:sz="4" w:space="0" w:color="auto"/>
              <w:left w:val="single" w:sz="4" w:space="0" w:color="auto"/>
              <w:bottom w:val="single" w:sz="4" w:space="0" w:color="auto"/>
              <w:right w:val="single" w:sz="4" w:space="0" w:color="auto"/>
            </w:tcBorders>
            <w:hideMark/>
          </w:tcPr>
          <w:p w14:paraId="45F0F5BE" w14:textId="77777777" w:rsidR="00D16D35" w:rsidRPr="006C7BBC" w:rsidRDefault="00D16D35" w:rsidP="00D16D35">
            <w:pPr>
              <w:spacing w:before="100" w:beforeAutospacing="1" w:after="100" w:afterAutospacing="1" w:line="240" w:lineRule="auto"/>
              <w:jc w:val="center"/>
              <w:rPr>
                <w:rFonts w:eastAsia="Times New Roman" w:cstheme="minorHAnsi"/>
                <w:sz w:val="24"/>
                <w:szCs w:val="24"/>
              </w:rPr>
            </w:pPr>
            <w:r w:rsidRPr="006C7BBC">
              <w:rPr>
                <w:rFonts w:eastAsia="Times New Roman" w:cstheme="minorHAnsi"/>
                <w:sz w:val="20"/>
                <w:szCs w:val="20"/>
                <w:lang w:val="ro-RO"/>
              </w:rPr>
              <w:t>În mică măsură</w:t>
            </w:r>
          </w:p>
        </w:tc>
        <w:tc>
          <w:tcPr>
            <w:tcW w:w="1756" w:type="dxa"/>
            <w:tcBorders>
              <w:top w:val="single" w:sz="4" w:space="0" w:color="auto"/>
              <w:left w:val="single" w:sz="4" w:space="0" w:color="auto"/>
              <w:bottom w:val="single" w:sz="4" w:space="0" w:color="auto"/>
              <w:right w:val="single" w:sz="4" w:space="0" w:color="auto"/>
            </w:tcBorders>
            <w:hideMark/>
          </w:tcPr>
          <w:p w14:paraId="481053CA" w14:textId="77777777" w:rsidR="00D16D35" w:rsidRPr="006C7BBC" w:rsidRDefault="00D16D35" w:rsidP="00D16D35">
            <w:pPr>
              <w:spacing w:before="100" w:beforeAutospacing="1" w:after="100" w:afterAutospacing="1" w:line="240" w:lineRule="auto"/>
              <w:jc w:val="center"/>
              <w:rPr>
                <w:rFonts w:eastAsia="Times New Roman" w:cstheme="minorHAnsi"/>
                <w:sz w:val="24"/>
                <w:szCs w:val="24"/>
              </w:rPr>
            </w:pPr>
            <w:r w:rsidRPr="006C7BBC">
              <w:rPr>
                <w:rFonts w:eastAsia="Times New Roman" w:cstheme="minorHAnsi"/>
                <w:sz w:val="20"/>
                <w:szCs w:val="20"/>
                <w:lang w:val="ro-RO"/>
              </w:rPr>
              <w:t>Mediu</w:t>
            </w:r>
          </w:p>
        </w:tc>
        <w:tc>
          <w:tcPr>
            <w:tcW w:w="1756" w:type="dxa"/>
            <w:tcBorders>
              <w:top w:val="single" w:sz="4" w:space="0" w:color="auto"/>
              <w:left w:val="single" w:sz="4" w:space="0" w:color="auto"/>
              <w:bottom w:val="single" w:sz="4" w:space="0" w:color="auto"/>
              <w:right w:val="single" w:sz="4" w:space="0" w:color="auto"/>
            </w:tcBorders>
            <w:hideMark/>
          </w:tcPr>
          <w:p w14:paraId="356B3716" w14:textId="77777777" w:rsidR="00D16D35" w:rsidRPr="006C7BBC" w:rsidRDefault="00D16D35" w:rsidP="00D16D35">
            <w:pPr>
              <w:spacing w:before="100" w:beforeAutospacing="1" w:after="100" w:afterAutospacing="1" w:line="240" w:lineRule="auto"/>
              <w:jc w:val="center"/>
              <w:rPr>
                <w:rFonts w:eastAsia="Times New Roman" w:cstheme="minorHAnsi"/>
                <w:sz w:val="24"/>
                <w:szCs w:val="24"/>
              </w:rPr>
            </w:pPr>
            <w:r w:rsidRPr="006C7BBC">
              <w:rPr>
                <w:rFonts w:eastAsia="Times New Roman" w:cstheme="minorHAnsi"/>
                <w:sz w:val="20"/>
                <w:szCs w:val="20"/>
                <w:lang w:val="ro-RO"/>
              </w:rPr>
              <w:t>În mare măsură</w:t>
            </w:r>
          </w:p>
        </w:tc>
        <w:tc>
          <w:tcPr>
            <w:tcW w:w="1756" w:type="dxa"/>
            <w:tcBorders>
              <w:top w:val="single" w:sz="4" w:space="0" w:color="auto"/>
              <w:left w:val="single" w:sz="4" w:space="0" w:color="auto"/>
              <w:bottom w:val="single" w:sz="4" w:space="0" w:color="auto"/>
              <w:right w:val="single" w:sz="4" w:space="0" w:color="auto"/>
            </w:tcBorders>
            <w:hideMark/>
          </w:tcPr>
          <w:p w14:paraId="6D2D2480" w14:textId="77777777" w:rsidR="00D16D35" w:rsidRPr="006C7BBC" w:rsidRDefault="00D16D35" w:rsidP="00D16D35">
            <w:pPr>
              <w:spacing w:before="100" w:beforeAutospacing="1" w:after="100" w:afterAutospacing="1" w:line="240" w:lineRule="auto"/>
              <w:jc w:val="center"/>
              <w:rPr>
                <w:rFonts w:eastAsia="Times New Roman" w:cstheme="minorHAnsi"/>
                <w:sz w:val="24"/>
                <w:szCs w:val="24"/>
              </w:rPr>
            </w:pPr>
            <w:r w:rsidRPr="006C7BBC">
              <w:rPr>
                <w:rFonts w:eastAsia="Times New Roman" w:cstheme="minorHAnsi"/>
                <w:sz w:val="20"/>
                <w:szCs w:val="20"/>
                <w:lang w:val="ro-RO"/>
              </w:rPr>
              <w:t>Total</w:t>
            </w:r>
          </w:p>
        </w:tc>
      </w:tr>
    </w:tbl>
    <w:p w14:paraId="22E5D9D5" w14:textId="77777777" w:rsidR="00D16D35" w:rsidRPr="00090A92" w:rsidRDefault="00D16D35" w:rsidP="00D16D35">
      <w:pPr>
        <w:spacing w:before="100" w:beforeAutospacing="1" w:after="100" w:afterAutospacing="1" w:line="240" w:lineRule="auto"/>
        <w:ind w:left="720"/>
        <w:contextualSpacing/>
        <w:rPr>
          <w:rFonts w:eastAsia="Times New Roman" w:cstheme="minorHAnsi"/>
          <w:b/>
          <w:bCs/>
          <w:sz w:val="24"/>
          <w:szCs w:val="24"/>
        </w:rPr>
      </w:pPr>
      <w:r w:rsidRPr="006C7BBC">
        <w:rPr>
          <w:rFonts w:eastAsia="Times New Roman" w:cstheme="minorHAnsi"/>
          <w:sz w:val="20"/>
          <w:szCs w:val="20"/>
          <w:lang w:val="ro-RO"/>
        </w:rPr>
        <w:t> </w:t>
      </w:r>
      <w:r w:rsidRPr="00090A92">
        <w:rPr>
          <w:rFonts w:eastAsia="Times New Roman" w:cstheme="minorHAnsi"/>
          <w:b/>
          <w:bCs/>
          <w:sz w:val="20"/>
          <w:szCs w:val="20"/>
          <w:lang w:val="ro-RO"/>
        </w:rPr>
        <w:t>2021</w:t>
      </w:r>
    </w:p>
    <w:tbl>
      <w:tblPr>
        <w:tblW w:w="8778" w:type="dxa"/>
        <w:tblInd w:w="60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55"/>
        <w:gridCol w:w="1755"/>
        <w:gridCol w:w="1756"/>
        <w:gridCol w:w="1756"/>
        <w:gridCol w:w="1756"/>
      </w:tblGrid>
      <w:tr w:rsidR="00D16D35" w:rsidRPr="00D16D35" w14:paraId="4D702189" w14:textId="77777777" w:rsidTr="00D16D35">
        <w:tc>
          <w:tcPr>
            <w:tcW w:w="1755" w:type="dxa"/>
            <w:tcBorders>
              <w:top w:val="single" w:sz="4" w:space="0" w:color="auto"/>
              <w:left w:val="single" w:sz="4" w:space="0" w:color="auto"/>
              <w:bottom w:val="single" w:sz="4" w:space="0" w:color="auto"/>
              <w:right w:val="single" w:sz="4" w:space="0" w:color="auto"/>
            </w:tcBorders>
            <w:hideMark/>
          </w:tcPr>
          <w:p w14:paraId="66E281A4" w14:textId="77777777" w:rsidR="00D16D35" w:rsidRPr="00D16D35" w:rsidRDefault="00D16D35" w:rsidP="00D16D35">
            <w:pPr>
              <w:spacing w:before="100" w:beforeAutospacing="1" w:after="100" w:afterAutospacing="1" w:line="240" w:lineRule="auto"/>
              <w:jc w:val="center"/>
              <w:rPr>
                <w:rFonts w:eastAsia="Times New Roman" w:cstheme="minorHAnsi"/>
                <w:sz w:val="24"/>
                <w:szCs w:val="24"/>
              </w:rPr>
            </w:pPr>
            <w:r w:rsidRPr="00D16D35">
              <w:rPr>
                <w:rFonts w:eastAsia="Times New Roman" w:cstheme="minorHAnsi"/>
                <w:sz w:val="20"/>
                <w:szCs w:val="20"/>
                <w:lang w:val="ro-RO"/>
              </w:rPr>
              <w:t>Deloc</w:t>
            </w:r>
          </w:p>
        </w:tc>
        <w:tc>
          <w:tcPr>
            <w:tcW w:w="1755" w:type="dxa"/>
            <w:tcBorders>
              <w:top w:val="single" w:sz="4" w:space="0" w:color="auto"/>
              <w:left w:val="single" w:sz="4" w:space="0" w:color="auto"/>
              <w:bottom w:val="single" w:sz="4" w:space="0" w:color="auto"/>
              <w:right w:val="single" w:sz="4" w:space="0" w:color="auto"/>
            </w:tcBorders>
            <w:hideMark/>
          </w:tcPr>
          <w:p w14:paraId="1A945270" w14:textId="77777777" w:rsidR="00D16D35" w:rsidRPr="00D16D35" w:rsidRDefault="00D16D35" w:rsidP="00D16D35">
            <w:pPr>
              <w:spacing w:before="100" w:beforeAutospacing="1" w:after="100" w:afterAutospacing="1" w:line="240" w:lineRule="auto"/>
              <w:jc w:val="center"/>
              <w:rPr>
                <w:rFonts w:eastAsia="Times New Roman" w:cstheme="minorHAnsi"/>
                <w:sz w:val="24"/>
                <w:szCs w:val="24"/>
              </w:rPr>
            </w:pPr>
            <w:r w:rsidRPr="00D16D35">
              <w:rPr>
                <w:rFonts w:eastAsia="Times New Roman" w:cstheme="minorHAnsi"/>
                <w:sz w:val="20"/>
                <w:szCs w:val="20"/>
                <w:lang w:val="ro-RO"/>
              </w:rPr>
              <w:t>În mică măsură</w:t>
            </w:r>
          </w:p>
        </w:tc>
        <w:tc>
          <w:tcPr>
            <w:tcW w:w="1756" w:type="dxa"/>
            <w:tcBorders>
              <w:top w:val="single" w:sz="4" w:space="0" w:color="auto"/>
              <w:left w:val="single" w:sz="4" w:space="0" w:color="auto"/>
              <w:bottom w:val="single" w:sz="4" w:space="0" w:color="auto"/>
              <w:right w:val="single" w:sz="4" w:space="0" w:color="auto"/>
            </w:tcBorders>
            <w:hideMark/>
          </w:tcPr>
          <w:p w14:paraId="472B4EB4" w14:textId="77777777" w:rsidR="00D16D35" w:rsidRPr="00D16D35" w:rsidRDefault="00D16D35" w:rsidP="00D16D35">
            <w:pPr>
              <w:spacing w:before="100" w:beforeAutospacing="1" w:after="100" w:afterAutospacing="1" w:line="240" w:lineRule="auto"/>
              <w:jc w:val="center"/>
              <w:rPr>
                <w:rFonts w:eastAsia="Times New Roman" w:cstheme="minorHAnsi"/>
                <w:sz w:val="24"/>
                <w:szCs w:val="24"/>
              </w:rPr>
            </w:pPr>
            <w:r w:rsidRPr="00D16D35">
              <w:rPr>
                <w:rFonts w:eastAsia="Times New Roman" w:cstheme="minorHAnsi"/>
                <w:sz w:val="20"/>
                <w:szCs w:val="20"/>
                <w:lang w:val="ro-RO"/>
              </w:rPr>
              <w:t>Mediu</w:t>
            </w:r>
          </w:p>
        </w:tc>
        <w:tc>
          <w:tcPr>
            <w:tcW w:w="1756" w:type="dxa"/>
            <w:tcBorders>
              <w:top w:val="single" w:sz="4" w:space="0" w:color="auto"/>
              <w:left w:val="single" w:sz="4" w:space="0" w:color="auto"/>
              <w:bottom w:val="single" w:sz="4" w:space="0" w:color="auto"/>
              <w:right w:val="single" w:sz="4" w:space="0" w:color="auto"/>
            </w:tcBorders>
            <w:hideMark/>
          </w:tcPr>
          <w:p w14:paraId="63773C2F" w14:textId="77777777" w:rsidR="00D16D35" w:rsidRPr="00D16D35" w:rsidRDefault="00D16D35" w:rsidP="00D16D35">
            <w:pPr>
              <w:spacing w:before="100" w:beforeAutospacing="1" w:after="100" w:afterAutospacing="1" w:line="240" w:lineRule="auto"/>
              <w:jc w:val="center"/>
              <w:rPr>
                <w:rFonts w:eastAsia="Times New Roman" w:cstheme="minorHAnsi"/>
                <w:sz w:val="24"/>
                <w:szCs w:val="24"/>
              </w:rPr>
            </w:pPr>
            <w:r w:rsidRPr="00D16D35">
              <w:rPr>
                <w:rFonts w:eastAsia="Times New Roman" w:cstheme="minorHAnsi"/>
                <w:sz w:val="20"/>
                <w:szCs w:val="20"/>
                <w:lang w:val="ro-RO"/>
              </w:rPr>
              <w:t>În mare măsură</w:t>
            </w:r>
          </w:p>
        </w:tc>
        <w:tc>
          <w:tcPr>
            <w:tcW w:w="1756" w:type="dxa"/>
            <w:tcBorders>
              <w:top w:val="single" w:sz="4" w:space="0" w:color="auto"/>
              <w:left w:val="single" w:sz="4" w:space="0" w:color="auto"/>
              <w:bottom w:val="single" w:sz="4" w:space="0" w:color="auto"/>
              <w:right w:val="single" w:sz="4" w:space="0" w:color="auto"/>
            </w:tcBorders>
            <w:hideMark/>
          </w:tcPr>
          <w:p w14:paraId="704CCD62" w14:textId="77777777" w:rsidR="00D16D35" w:rsidRPr="00D16D35" w:rsidRDefault="00D16D35" w:rsidP="00D16D35">
            <w:pPr>
              <w:spacing w:before="100" w:beforeAutospacing="1" w:after="100" w:afterAutospacing="1" w:line="240" w:lineRule="auto"/>
              <w:jc w:val="center"/>
              <w:rPr>
                <w:rFonts w:eastAsia="Times New Roman" w:cstheme="minorHAnsi"/>
                <w:sz w:val="24"/>
                <w:szCs w:val="24"/>
              </w:rPr>
            </w:pPr>
            <w:r w:rsidRPr="00D16D35">
              <w:rPr>
                <w:rFonts w:eastAsia="Times New Roman" w:cstheme="minorHAnsi"/>
                <w:sz w:val="20"/>
                <w:szCs w:val="20"/>
                <w:lang w:val="ro-RO"/>
              </w:rPr>
              <w:t>Total</w:t>
            </w:r>
          </w:p>
        </w:tc>
      </w:tr>
    </w:tbl>
    <w:p w14:paraId="4D945776" w14:textId="77777777" w:rsidR="00DE7E86" w:rsidRDefault="00DE7E86" w:rsidP="00DE7E86">
      <w:pPr>
        <w:pStyle w:val="ListParagraph"/>
        <w:jc w:val="both"/>
        <w:rPr>
          <w:rFonts w:cstheme="minorHAnsi"/>
          <w:sz w:val="20"/>
          <w:szCs w:val="20"/>
          <w:lang w:val="ro-RO"/>
        </w:rPr>
      </w:pPr>
    </w:p>
    <w:p w14:paraId="3684342F" w14:textId="0320E887" w:rsidR="001C7E3F" w:rsidRPr="00B16863" w:rsidRDefault="00D727F3" w:rsidP="0045332E">
      <w:pPr>
        <w:pStyle w:val="ListParagraph"/>
        <w:numPr>
          <w:ilvl w:val="0"/>
          <w:numId w:val="1"/>
        </w:numPr>
        <w:jc w:val="both"/>
        <w:rPr>
          <w:rFonts w:cstheme="minorHAnsi"/>
          <w:sz w:val="20"/>
          <w:szCs w:val="20"/>
          <w:lang w:val="ro-RO"/>
        </w:rPr>
      </w:pPr>
      <w:r>
        <w:rPr>
          <w:rFonts w:cstheme="minorHAnsi"/>
          <w:sz w:val="20"/>
          <w:szCs w:val="20"/>
          <w:lang w:val="ro-RO"/>
        </w:rPr>
        <w:t xml:space="preserve">Cum apreciați </w:t>
      </w:r>
      <w:r w:rsidR="009D2E1F" w:rsidRPr="003976B6">
        <w:rPr>
          <w:rFonts w:cstheme="minorHAnsi"/>
          <w:sz w:val="20"/>
          <w:szCs w:val="20"/>
          <w:lang w:val="ro-RO"/>
        </w:rPr>
        <w:t>sistemului electronic MySMIS</w:t>
      </w:r>
      <w:r>
        <w:rPr>
          <w:rFonts w:cstheme="minorHAnsi"/>
          <w:sz w:val="20"/>
          <w:szCs w:val="20"/>
          <w:lang w:val="ro-RO"/>
        </w:rPr>
        <w:t xml:space="preserve"> din punct de vedere al facilității utilizării, timpului necesar de raportare, utilității</w:t>
      </w:r>
      <w:r w:rsidR="009D2E1F" w:rsidRPr="003976B6">
        <w:rPr>
          <w:rFonts w:cstheme="minorHAnsi"/>
          <w:sz w:val="20"/>
          <w:szCs w:val="20"/>
          <w:lang w:val="ro-RO"/>
        </w:rPr>
        <w:t>?</w:t>
      </w:r>
      <w:r w:rsidR="001C7E3F" w:rsidRPr="001C7E3F">
        <w:rPr>
          <w:rFonts w:cstheme="minorHAnsi"/>
          <w:sz w:val="20"/>
          <w:szCs w:val="20"/>
          <w:lang w:val="ro-RO"/>
        </w:rPr>
        <w:t xml:space="preserve"> </w:t>
      </w:r>
      <w:r w:rsidR="001C7E3F">
        <w:rPr>
          <w:rFonts w:cstheme="minorHAnsi"/>
          <w:sz w:val="20"/>
          <w:szCs w:val="20"/>
          <w:lang w:val="ro-RO"/>
        </w:rPr>
        <w:t xml:space="preserve">(va rugam sa dati o nota de la 1 la 5 unde 1 unde </w:t>
      </w:r>
      <w:r w:rsidR="001C7E3F" w:rsidRPr="00B84B17">
        <w:rPr>
          <w:rFonts w:cstheme="minorHAnsi"/>
          <w:sz w:val="20"/>
          <w:szCs w:val="20"/>
          <w:lang w:val="ro-RO"/>
        </w:rPr>
        <w:t>este cea mai mică iar 5 este nota cea mai mare</w:t>
      </w:r>
      <w:r w:rsidR="001C7E3F">
        <w:rPr>
          <w:rFonts w:cstheme="minorHAnsi"/>
          <w:sz w:val="20"/>
          <w:szCs w:val="20"/>
          <w:lang w:val="ro-RO"/>
        </w:rPr>
        <w:t>)</w:t>
      </w:r>
      <w:r w:rsidR="001C7E3F" w:rsidRPr="00B16863">
        <w:rPr>
          <w:rFonts w:cstheme="minorHAnsi"/>
          <w:sz w:val="20"/>
          <w:szCs w:val="20"/>
          <w:lang w:val="ro-RO"/>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09"/>
        <w:gridCol w:w="850"/>
        <w:gridCol w:w="851"/>
        <w:gridCol w:w="851"/>
      </w:tblGrid>
      <w:tr w:rsidR="001C7E3F" w:rsidRPr="00464F7B" w14:paraId="6D0CB626" w14:textId="77777777" w:rsidTr="00D947CF">
        <w:trPr>
          <w:jc w:val="center"/>
        </w:trPr>
        <w:tc>
          <w:tcPr>
            <w:tcW w:w="704" w:type="dxa"/>
            <w:hideMark/>
          </w:tcPr>
          <w:p w14:paraId="08D2CEE9" w14:textId="77777777" w:rsidR="001C7E3F" w:rsidRPr="001C7E3F" w:rsidRDefault="001C7E3F" w:rsidP="00D947CF">
            <w:pPr>
              <w:spacing w:line="276" w:lineRule="auto"/>
              <w:jc w:val="center"/>
              <w:rPr>
                <w:sz w:val="20"/>
                <w:szCs w:val="20"/>
                <w:lang w:val="ro-RO"/>
              </w:rPr>
            </w:pPr>
            <w:r w:rsidRPr="001C7E3F">
              <w:rPr>
                <w:sz w:val="20"/>
                <w:szCs w:val="20"/>
                <w:lang w:val="ro-RO"/>
              </w:rPr>
              <w:t>1</w:t>
            </w:r>
          </w:p>
        </w:tc>
        <w:tc>
          <w:tcPr>
            <w:tcW w:w="709" w:type="dxa"/>
            <w:hideMark/>
          </w:tcPr>
          <w:p w14:paraId="1A588056" w14:textId="77777777" w:rsidR="001C7E3F" w:rsidRPr="001C7E3F" w:rsidRDefault="001C7E3F" w:rsidP="00D947CF">
            <w:pPr>
              <w:spacing w:line="276" w:lineRule="auto"/>
              <w:jc w:val="center"/>
              <w:rPr>
                <w:sz w:val="20"/>
                <w:szCs w:val="20"/>
                <w:lang w:val="ro-RO"/>
              </w:rPr>
            </w:pPr>
            <w:r w:rsidRPr="001C7E3F">
              <w:rPr>
                <w:sz w:val="20"/>
                <w:szCs w:val="20"/>
                <w:lang w:val="ro-RO"/>
              </w:rPr>
              <w:t>2</w:t>
            </w:r>
          </w:p>
        </w:tc>
        <w:tc>
          <w:tcPr>
            <w:tcW w:w="850" w:type="dxa"/>
            <w:hideMark/>
          </w:tcPr>
          <w:p w14:paraId="504025DA" w14:textId="77777777" w:rsidR="001C7E3F" w:rsidRPr="001C7E3F" w:rsidRDefault="001C7E3F" w:rsidP="00D947CF">
            <w:pPr>
              <w:spacing w:line="276" w:lineRule="auto"/>
              <w:jc w:val="center"/>
              <w:rPr>
                <w:sz w:val="20"/>
                <w:szCs w:val="20"/>
                <w:lang w:val="ro-RO"/>
              </w:rPr>
            </w:pPr>
            <w:r w:rsidRPr="001C7E3F">
              <w:rPr>
                <w:sz w:val="20"/>
                <w:szCs w:val="20"/>
                <w:lang w:val="ro-RO"/>
              </w:rPr>
              <w:t>3</w:t>
            </w:r>
          </w:p>
        </w:tc>
        <w:tc>
          <w:tcPr>
            <w:tcW w:w="851" w:type="dxa"/>
            <w:hideMark/>
          </w:tcPr>
          <w:p w14:paraId="47F90864" w14:textId="77777777" w:rsidR="001C7E3F" w:rsidRPr="001C7E3F" w:rsidRDefault="001C7E3F" w:rsidP="00D947CF">
            <w:pPr>
              <w:spacing w:line="276" w:lineRule="auto"/>
              <w:jc w:val="center"/>
              <w:rPr>
                <w:sz w:val="20"/>
                <w:szCs w:val="20"/>
                <w:lang w:val="ro-RO"/>
              </w:rPr>
            </w:pPr>
            <w:r w:rsidRPr="001C7E3F">
              <w:rPr>
                <w:sz w:val="20"/>
                <w:szCs w:val="20"/>
                <w:lang w:val="ro-RO"/>
              </w:rPr>
              <w:t>4</w:t>
            </w:r>
          </w:p>
        </w:tc>
        <w:tc>
          <w:tcPr>
            <w:tcW w:w="851" w:type="dxa"/>
          </w:tcPr>
          <w:p w14:paraId="37C3C942" w14:textId="77777777" w:rsidR="001C7E3F" w:rsidRPr="001C7E3F" w:rsidRDefault="001C7E3F" w:rsidP="00D947CF">
            <w:pPr>
              <w:jc w:val="center"/>
              <w:rPr>
                <w:sz w:val="20"/>
                <w:szCs w:val="20"/>
                <w:lang w:val="ro-RO"/>
              </w:rPr>
            </w:pPr>
            <w:r w:rsidRPr="001C7E3F">
              <w:rPr>
                <w:sz w:val="20"/>
                <w:szCs w:val="20"/>
                <w:lang w:val="ro-RO"/>
              </w:rPr>
              <w:t>5</w:t>
            </w:r>
          </w:p>
        </w:tc>
      </w:tr>
    </w:tbl>
    <w:p w14:paraId="6AEF793F" w14:textId="1BB4D375" w:rsidR="00437BD7" w:rsidRDefault="00437BD7" w:rsidP="001C7E3F">
      <w:pPr>
        <w:pStyle w:val="ListParagraph"/>
        <w:jc w:val="both"/>
        <w:rPr>
          <w:rFonts w:cstheme="minorHAnsi"/>
          <w:sz w:val="20"/>
          <w:szCs w:val="20"/>
          <w:lang w:val="ro-RO"/>
        </w:rPr>
      </w:pPr>
    </w:p>
    <w:p w14:paraId="0B3044AB" w14:textId="20BAAE4C" w:rsidR="00A53880" w:rsidRDefault="00A53880" w:rsidP="0045332E">
      <w:pPr>
        <w:pStyle w:val="ListParagraph"/>
        <w:numPr>
          <w:ilvl w:val="0"/>
          <w:numId w:val="1"/>
        </w:numPr>
        <w:jc w:val="both"/>
        <w:rPr>
          <w:rFonts w:cstheme="minorHAnsi"/>
          <w:sz w:val="20"/>
          <w:szCs w:val="20"/>
          <w:lang w:val="ro-RO"/>
        </w:rPr>
      </w:pPr>
      <w:r>
        <w:rPr>
          <w:rFonts w:cstheme="minorHAnsi"/>
          <w:sz w:val="20"/>
          <w:szCs w:val="20"/>
          <w:lang w:val="ro-RO"/>
        </w:rPr>
        <w:t xml:space="preserve">Ati beneficiat de </w:t>
      </w:r>
      <w:r w:rsidR="001F61C1">
        <w:rPr>
          <w:rFonts w:cstheme="minorHAnsi"/>
          <w:sz w:val="20"/>
          <w:szCs w:val="20"/>
          <w:lang w:val="ro-RO"/>
        </w:rPr>
        <w:t>activitati de instruire</w:t>
      </w:r>
      <w:r>
        <w:rPr>
          <w:rFonts w:cstheme="minorHAnsi"/>
          <w:sz w:val="20"/>
          <w:szCs w:val="20"/>
          <w:lang w:val="ro-RO"/>
        </w:rPr>
        <w:t xml:space="preserve"> din partea AM/OI în procesul de pregatire si  implementare a proiectelor</w:t>
      </w:r>
      <w:r w:rsidR="00271128">
        <w:rPr>
          <w:rFonts w:cstheme="minorHAnsi"/>
          <w:sz w:val="20"/>
          <w:szCs w:val="20"/>
          <w:lang w:val="ro-RO"/>
        </w:rPr>
        <w:t xml:space="preserve"> (derulate in cadrul unor proiecte de asistenta tehnica)</w:t>
      </w:r>
      <w:r>
        <w:rPr>
          <w:rFonts w:cstheme="minorHAnsi"/>
          <w:sz w:val="20"/>
          <w:szCs w:val="20"/>
          <w:lang w:val="ro-RO"/>
        </w:rPr>
        <w:t>?</w:t>
      </w:r>
    </w:p>
    <w:p w14:paraId="3D648DD9" w14:textId="25470299" w:rsidR="00A53880" w:rsidRDefault="00A53880" w:rsidP="001C7E3F">
      <w:pPr>
        <w:ind w:left="720"/>
        <w:jc w:val="both"/>
        <w:rPr>
          <w:rFonts w:cstheme="minorHAnsi"/>
          <w:sz w:val="20"/>
          <w:szCs w:val="20"/>
          <w:lang w:val="ro-RO"/>
        </w:rPr>
      </w:pPr>
      <w:r>
        <w:rPr>
          <w:rFonts w:cstheme="minorHAnsi"/>
          <w:sz w:val="20"/>
          <w:szCs w:val="20"/>
          <w:lang w:val="ro-RO"/>
        </w:rPr>
        <w:t xml:space="preserve">Daca da, vă rugam selectati tipurile de actiuni de </w:t>
      </w:r>
      <w:r w:rsidR="001F61C1">
        <w:rPr>
          <w:rFonts w:cstheme="minorHAnsi"/>
          <w:sz w:val="20"/>
          <w:szCs w:val="20"/>
          <w:lang w:val="ro-RO"/>
        </w:rPr>
        <w:t xml:space="preserve">instruire </w:t>
      </w:r>
      <w:r>
        <w:rPr>
          <w:rFonts w:cstheme="minorHAnsi"/>
          <w:sz w:val="20"/>
          <w:szCs w:val="20"/>
          <w:lang w:val="ro-RO"/>
        </w:rPr>
        <w:t>de care ati beneficiat</w:t>
      </w:r>
      <w:r w:rsidR="001F61C1">
        <w:rPr>
          <w:rFonts w:cstheme="minorHAnsi"/>
          <w:sz w:val="20"/>
          <w:szCs w:val="20"/>
          <w:lang w:val="ro-RO"/>
        </w:rPr>
        <w:t xml:space="preserve"> si calitatea acestor tipuri de intervenții pe o scala de </w:t>
      </w:r>
      <w:r w:rsidR="001C7E3F">
        <w:rPr>
          <w:rFonts w:cstheme="minorHAnsi"/>
          <w:sz w:val="20"/>
          <w:szCs w:val="20"/>
          <w:lang w:val="ro-RO"/>
        </w:rPr>
        <w:t xml:space="preserve">la 1 la 5 unde 1 unde </w:t>
      </w:r>
      <w:r w:rsidR="001C7E3F" w:rsidRPr="00B84B17">
        <w:rPr>
          <w:rFonts w:cstheme="minorHAnsi"/>
          <w:sz w:val="20"/>
          <w:szCs w:val="20"/>
          <w:lang w:val="ro-RO"/>
        </w:rPr>
        <w:t>este cea mai mică</w:t>
      </w:r>
      <w:r w:rsidR="001C7E3F">
        <w:rPr>
          <w:rFonts w:cstheme="minorHAnsi"/>
          <w:sz w:val="20"/>
          <w:szCs w:val="20"/>
          <w:lang w:val="ro-RO"/>
        </w:rPr>
        <w:t xml:space="preserve"> nota</w:t>
      </w:r>
      <w:r w:rsidR="001C7E3F" w:rsidRPr="00B84B17">
        <w:rPr>
          <w:rFonts w:cstheme="minorHAnsi"/>
          <w:sz w:val="20"/>
          <w:szCs w:val="20"/>
          <w:lang w:val="ro-RO"/>
        </w:rPr>
        <w:t xml:space="preserve"> iar 5 este nota cea mai mare</w:t>
      </w:r>
    </w:p>
    <w:p w14:paraId="144CAEDF" w14:textId="2F0E55ED" w:rsidR="00A53880" w:rsidRDefault="00A53880" w:rsidP="001C7E3F">
      <w:pPr>
        <w:ind w:left="720"/>
        <w:jc w:val="both"/>
        <w:rPr>
          <w:rFonts w:cstheme="minorHAnsi"/>
          <w:sz w:val="20"/>
          <w:szCs w:val="20"/>
          <w:lang w:val="ro-RO"/>
        </w:rPr>
      </w:pPr>
      <w:r>
        <w:rPr>
          <w:rFonts w:cstheme="minorHAnsi"/>
          <w:sz w:val="20"/>
          <w:szCs w:val="20"/>
          <w:lang w:val="ro-RO"/>
        </w:rPr>
        <w:t xml:space="preserve">Activitati de instruire orizontala </w:t>
      </w:r>
      <w:r w:rsidR="001F61C1">
        <w:rPr>
          <w:rFonts w:cstheme="minorHAnsi"/>
          <w:sz w:val="20"/>
          <w:szCs w:val="20"/>
          <w:lang w:val="ro-RO"/>
        </w:rPr>
        <w:t>in domeniul următoarelor teme:</w:t>
      </w:r>
    </w:p>
    <w:tbl>
      <w:tblPr>
        <w:tblStyle w:val="TableGrid"/>
        <w:tblW w:w="0" w:type="auto"/>
        <w:jc w:val="center"/>
        <w:tblLook w:val="04A0" w:firstRow="1" w:lastRow="0" w:firstColumn="1" w:lastColumn="0" w:noHBand="0" w:noVBand="1"/>
      </w:tblPr>
      <w:tblGrid>
        <w:gridCol w:w="704"/>
        <w:gridCol w:w="6243"/>
        <w:gridCol w:w="737"/>
      </w:tblGrid>
      <w:tr w:rsidR="001F61C1" w14:paraId="65DA7382" w14:textId="77777777" w:rsidTr="001C7E3F">
        <w:trPr>
          <w:jc w:val="center"/>
        </w:trPr>
        <w:tc>
          <w:tcPr>
            <w:tcW w:w="704" w:type="dxa"/>
            <w:shd w:val="clear" w:color="auto" w:fill="F2F2F2" w:themeFill="background1" w:themeFillShade="F2"/>
          </w:tcPr>
          <w:p w14:paraId="1E0F2D60" w14:textId="77777777" w:rsidR="001F61C1" w:rsidRDefault="001F61C1">
            <w:pPr>
              <w:spacing w:line="276" w:lineRule="auto"/>
              <w:rPr>
                <w:i/>
                <w:sz w:val="20"/>
                <w:szCs w:val="20"/>
                <w:lang w:val="ro-RO"/>
              </w:rPr>
            </w:pPr>
          </w:p>
        </w:tc>
        <w:tc>
          <w:tcPr>
            <w:tcW w:w="6243" w:type="dxa"/>
            <w:shd w:val="clear" w:color="auto" w:fill="F2F2F2" w:themeFill="background1" w:themeFillShade="F2"/>
            <w:hideMark/>
          </w:tcPr>
          <w:p w14:paraId="474C72CC" w14:textId="597F3CC1" w:rsidR="001F61C1" w:rsidRDefault="001F61C1">
            <w:pPr>
              <w:spacing w:line="276" w:lineRule="auto"/>
              <w:rPr>
                <w:i/>
                <w:sz w:val="20"/>
                <w:szCs w:val="20"/>
                <w:lang w:val="ro-RO"/>
              </w:rPr>
            </w:pPr>
            <w:r>
              <w:rPr>
                <w:i/>
                <w:sz w:val="20"/>
                <w:szCs w:val="20"/>
                <w:lang w:val="ro-RO"/>
              </w:rPr>
              <w:t>Activitati de instruire</w:t>
            </w:r>
          </w:p>
        </w:tc>
        <w:tc>
          <w:tcPr>
            <w:tcW w:w="737" w:type="dxa"/>
            <w:shd w:val="clear" w:color="auto" w:fill="F2F2F2" w:themeFill="background1" w:themeFillShade="F2"/>
            <w:hideMark/>
          </w:tcPr>
          <w:p w14:paraId="5ADCDB6B" w14:textId="77777777" w:rsidR="001F61C1" w:rsidRDefault="001F61C1">
            <w:pPr>
              <w:spacing w:line="276" w:lineRule="auto"/>
              <w:rPr>
                <w:i/>
                <w:sz w:val="20"/>
                <w:szCs w:val="20"/>
                <w:lang w:val="ro-RO"/>
              </w:rPr>
            </w:pPr>
            <w:r>
              <w:rPr>
                <w:i/>
                <w:sz w:val="20"/>
                <w:szCs w:val="20"/>
                <w:lang w:val="ro-RO"/>
              </w:rPr>
              <w:t>notă</w:t>
            </w:r>
          </w:p>
        </w:tc>
      </w:tr>
      <w:tr w:rsidR="001F61C1" w14:paraId="6C3F8F23" w14:textId="77777777" w:rsidTr="001C7E3F">
        <w:trPr>
          <w:jc w:val="center"/>
        </w:trPr>
        <w:tc>
          <w:tcPr>
            <w:tcW w:w="704" w:type="dxa"/>
            <w:hideMark/>
          </w:tcPr>
          <w:p w14:paraId="088E21B0" w14:textId="77777777" w:rsidR="001F61C1" w:rsidRDefault="001F61C1">
            <w:pPr>
              <w:spacing w:line="276" w:lineRule="auto"/>
              <w:rPr>
                <w:sz w:val="20"/>
                <w:szCs w:val="20"/>
                <w:lang w:val="ro-RO"/>
              </w:rPr>
            </w:pPr>
            <w:r>
              <w:rPr>
                <w:sz w:val="20"/>
                <w:szCs w:val="20"/>
                <w:lang w:val="ro-RO"/>
              </w:rPr>
              <w:t>1</w:t>
            </w:r>
          </w:p>
        </w:tc>
        <w:tc>
          <w:tcPr>
            <w:tcW w:w="6243" w:type="dxa"/>
            <w:hideMark/>
          </w:tcPr>
          <w:p w14:paraId="4FAF2026" w14:textId="614E1F3B" w:rsidR="001F61C1" w:rsidRPr="001F61C1" w:rsidRDefault="001F61C1">
            <w:pPr>
              <w:spacing w:line="276" w:lineRule="auto"/>
              <w:rPr>
                <w:sz w:val="20"/>
                <w:szCs w:val="20"/>
                <w:lang w:val="ro-RO"/>
              </w:rPr>
            </w:pPr>
            <w:r w:rsidRPr="001F61C1">
              <w:rPr>
                <w:sz w:val="20"/>
                <w:szCs w:val="20"/>
                <w:lang w:val="ro-RO"/>
              </w:rPr>
              <w:t>Management de Proiect</w:t>
            </w:r>
          </w:p>
        </w:tc>
        <w:tc>
          <w:tcPr>
            <w:tcW w:w="737" w:type="dxa"/>
          </w:tcPr>
          <w:p w14:paraId="0C712906" w14:textId="77777777" w:rsidR="001F61C1" w:rsidRDefault="001F61C1">
            <w:pPr>
              <w:spacing w:line="276" w:lineRule="auto"/>
              <w:rPr>
                <w:sz w:val="20"/>
                <w:szCs w:val="20"/>
                <w:lang w:val="ro-RO"/>
              </w:rPr>
            </w:pPr>
          </w:p>
        </w:tc>
      </w:tr>
      <w:tr w:rsidR="001F61C1" w14:paraId="03E636D2" w14:textId="77777777" w:rsidTr="001C7E3F">
        <w:trPr>
          <w:jc w:val="center"/>
        </w:trPr>
        <w:tc>
          <w:tcPr>
            <w:tcW w:w="704" w:type="dxa"/>
            <w:hideMark/>
          </w:tcPr>
          <w:p w14:paraId="5D632840" w14:textId="77777777" w:rsidR="001F61C1" w:rsidRDefault="001F61C1">
            <w:pPr>
              <w:spacing w:line="276" w:lineRule="auto"/>
              <w:rPr>
                <w:sz w:val="20"/>
                <w:szCs w:val="20"/>
                <w:lang w:val="ro-RO"/>
              </w:rPr>
            </w:pPr>
            <w:r>
              <w:rPr>
                <w:sz w:val="20"/>
                <w:szCs w:val="20"/>
                <w:lang w:val="ro-RO"/>
              </w:rPr>
              <w:t>2</w:t>
            </w:r>
          </w:p>
        </w:tc>
        <w:tc>
          <w:tcPr>
            <w:tcW w:w="6243" w:type="dxa"/>
          </w:tcPr>
          <w:p w14:paraId="400C06E0" w14:textId="4069DF7B" w:rsidR="001F61C1" w:rsidRPr="001F61C1" w:rsidRDefault="001F61C1">
            <w:pPr>
              <w:spacing w:line="276" w:lineRule="auto"/>
              <w:rPr>
                <w:sz w:val="20"/>
                <w:szCs w:val="20"/>
                <w:lang w:val="ro-RO"/>
              </w:rPr>
            </w:pPr>
            <w:r w:rsidRPr="001F61C1">
              <w:rPr>
                <w:sz w:val="20"/>
                <w:szCs w:val="20"/>
                <w:lang w:val="ro-RO"/>
              </w:rPr>
              <w:t>Achiziții publice (verificarea eligibilitatii cheltuielilor si a achizitiilor publice)</w:t>
            </w:r>
          </w:p>
        </w:tc>
        <w:tc>
          <w:tcPr>
            <w:tcW w:w="737" w:type="dxa"/>
          </w:tcPr>
          <w:p w14:paraId="2870A13C" w14:textId="77777777" w:rsidR="001F61C1" w:rsidRDefault="001F61C1">
            <w:pPr>
              <w:spacing w:line="276" w:lineRule="auto"/>
              <w:rPr>
                <w:sz w:val="20"/>
                <w:szCs w:val="20"/>
                <w:lang w:val="ro-RO"/>
              </w:rPr>
            </w:pPr>
          </w:p>
        </w:tc>
      </w:tr>
      <w:tr w:rsidR="001F61C1" w14:paraId="5B3E27E9" w14:textId="77777777" w:rsidTr="001C7E3F">
        <w:trPr>
          <w:jc w:val="center"/>
        </w:trPr>
        <w:tc>
          <w:tcPr>
            <w:tcW w:w="704" w:type="dxa"/>
            <w:hideMark/>
          </w:tcPr>
          <w:p w14:paraId="31D1B65C" w14:textId="77777777" w:rsidR="001F61C1" w:rsidRDefault="001F61C1">
            <w:pPr>
              <w:spacing w:line="276" w:lineRule="auto"/>
              <w:rPr>
                <w:sz w:val="20"/>
                <w:szCs w:val="20"/>
                <w:lang w:val="ro-RO"/>
              </w:rPr>
            </w:pPr>
            <w:r>
              <w:rPr>
                <w:sz w:val="20"/>
                <w:szCs w:val="20"/>
                <w:lang w:val="ro-RO"/>
              </w:rPr>
              <w:t>3</w:t>
            </w:r>
          </w:p>
        </w:tc>
        <w:tc>
          <w:tcPr>
            <w:tcW w:w="6243" w:type="dxa"/>
          </w:tcPr>
          <w:p w14:paraId="554DB75F" w14:textId="4503A02D" w:rsidR="001F61C1" w:rsidRPr="001F61C1" w:rsidRDefault="001F61C1">
            <w:pPr>
              <w:spacing w:line="276" w:lineRule="auto"/>
              <w:rPr>
                <w:sz w:val="20"/>
                <w:szCs w:val="20"/>
                <w:lang w:val="ro-RO"/>
              </w:rPr>
            </w:pPr>
            <w:r w:rsidRPr="001F61C1">
              <w:rPr>
                <w:sz w:val="20"/>
                <w:szCs w:val="20"/>
                <w:lang w:val="ro-RO"/>
              </w:rPr>
              <w:t>Managementul neregulilor</w:t>
            </w:r>
          </w:p>
        </w:tc>
        <w:tc>
          <w:tcPr>
            <w:tcW w:w="737" w:type="dxa"/>
          </w:tcPr>
          <w:p w14:paraId="21808A16" w14:textId="77777777" w:rsidR="001F61C1" w:rsidRDefault="001F61C1">
            <w:pPr>
              <w:spacing w:line="276" w:lineRule="auto"/>
              <w:rPr>
                <w:sz w:val="20"/>
                <w:szCs w:val="20"/>
                <w:lang w:val="ro-RO"/>
              </w:rPr>
            </w:pPr>
          </w:p>
        </w:tc>
      </w:tr>
      <w:tr w:rsidR="001F61C1" w14:paraId="68BC7F0F" w14:textId="77777777" w:rsidTr="001C7E3F">
        <w:trPr>
          <w:jc w:val="center"/>
        </w:trPr>
        <w:tc>
          <w:tcPr>
            <w:tcW w:w="704" w:type="dxa"/>
            <w:hideMark/>
          </w:tcPr>
          <w:p w14:paraId="6EA5F517" w14:textId="08B4250F" w:rsidR="001F61C1" w:rsidRDefault="00271128">
            <w:pPr>
              <w:spacing w:line="276" w:lineRule="auto"/>
              <w:rPr>
                <w:sz w:val="20"/>
                <w:szCs w:val="20"/>
                <w:lang w:val="ro-RO"/>
              </w:rPr>
            </w:pPr>
            <w:r>
              <w:rPr>
                <w:sz w:val="20"/>
                <w:szCs w:val="20"/>
                <w:lang w:val="ro-RO"/>
              </w:rPr>
              <w:t>4</w:t>
            </w:r>
          </w:p>
        </w:tc>
        <w:tc>
          <w:tcPr>
            <w:tcW w:w="6243" w:type="dxa"/>
          </w:tcPr>
          <w:p w14:paraId="6FB86A31" w14:textId="2D23DE8C" w:rsidR="001F61C1" w:rsidRPr="001F61C1" w:rsidRDefault="001F61C1">
            <w:pPr>
              <w:spacing w:line="276" w:lineRule="auto"/>
              <w:rPr>
                <w:sz w:val="20"/>
                <w:szCs w:val="20"/>
                <w:lang w:val="ro-RO"/>
              </w:rPr>
            </w:pPr>
            <w:r w:rsidRPr="001F61C1">
              <w:rPr>
                <w:sz w:val="20"/>
                <w:szCs w:val="20"/>
                <w:lang w:val="ro-RO"/>
              </w:rPr>
              <w:t>Monitorizarea și raportarea în implementarea proiectelor</w:t>
            </w:r>
          </w:p>
        </w:tc>
        <w:tc>
          <w:tcPr>
            <w:tcW w:w="737" w:type="dxa"/>
          </w:tcPr>
          <w:p w14:paraId="10CECDDE" w14:textId="77777777" w:rsidR="001F61C1" w:rsidRDefault="001F61C1">
            <w:pPr>
              <w:spacing w:line="276" w:lineRule="auto"/>
              <w:rPr>
                <w:sz w:val="20"/>
                <w:szCs w:val="20"/>
                <w:lang w:val="ro-RO"/>
              </w:rPr>
            </w:pPr>
          </w:p>
        </w:tc>
      </w:tr>
      <w:tr w:rsidR="001F61C1" w14:paraId="788D0474" w14:textId="77777777" w:rsidTr="001C7E3F">
        <w:trPr>
          <w:jc w:val="center"/>
        </w:trPr>
        <w:tc>
          <w:tcPr>
            <w:tcW w:w="704" w:type="dxa"/>
            <w:hideMark/>
          </w:tcPr>
          <w:p w14:paraId="2263523F" w14:textId="161B9A7B" w:rsidR="001F61C1" w:rsidRDefault="00271128">
            <w:pPr>
              <w:spacing w:line="276" w:lineRule="auto"/>
              <w:rPr>
                <w:sz w:val="20"/>
                <w:szCs w:val="20"/>
                <w:lang w:val="ro-RO"/>
              </w:rPr>
            </w:pPr>
            <w:r>
              <w:rPr>
                <w:sz w:val="20"/>
                <w:szCs w:val="20"/>
                <w:lang w:val="ro-RO"/>
              </w:rPr>
              <w:t>5</w:t>
            </w:r>
          </w:p>
        </w:tc>
        <w:tc>
          <w:tcPr>
            <w:tcW w:w="6243" w:type="dxa"/>
          </w:tcPr>
          <w:p w14:paraId="5756EEA9" w14:textId="6396513A" w:rsidR="001F61C1" w:rsidRPr="001F61C1" w:rsidRDefault="001F61C1">
            <w:pPr>
              <w:spacing w:line="276" w:lineRule="auto"/>
              <w:rPr>
                <w:sz w:val="20"/>
                <w:szCs w:val="20"/>
                <w:lang w:val="ro-RO"/>
              </w:rPr>
            </w:pPr>
            <w:r w:rsidRPr="001F61C1">
              <w:rPr>
                <w:sz w:val="20"/>
                <w:szCs w:val="20"/>
                <w:lang w:val="ro-RO"/>
              </w:rPr>
              <w:t>Conflictul de Interese</w:t>
            </w:r>
          </w:p>
        </w:tc>
        <w:tc>
          <w:tcPr>
            <w:tcW w:w="737" w:type="dxa"/>
          </w:tcPr>
          <w:p w14:paraId="3D0EB6F1" w14:textId="77777777" w:rsidR="001F61C1" w:rsidRDefault="001F61C1">
            <w:pPr>
              <w:spacing w:line="276" w:lineRule="auto"/>
              <w:rPr>
                <w:sz w:val="20"/>
                <w:szCs w:val="20"/>
                <w:lang w:val="ro-RO"/>
              </w:rPr>
            </w:pPr>
          </w:p>
        </w:tc>
      </w:tr>
      <w:tr w:rsidR="001F61C1" w14:paraId="7928984A" w14:textId="77777777" w:rsidTr="001C7E3F">
        <w:trPr>
          <w:jc w:val="center"/>
        </w:trPr>
        <w:tc>
          <w:tcPr>
            <w:tcW w:w="704" w:type="dxa"/>
          </w:tcPr>
          <w:p w14:paraId="36DBCCAF" w14:textId="38F438BD" w:rsidR="001F61C1" w:rsidRDefault="00271128">
            <w:pPr>
              <w:rPr>
                <w:sz w:val="20"/>
                <w:szCs w:val="20"/>
                <w:lang w:val="ro-RO"/>
              </w:rPr>
            </w:pPr>
            <w:r>
              <w:rPr>
                <w:sz w:val="20"/>
                <w:szCs w:val="20"/>
                <w:lang w:val="ro-RO"/>
              </w:rPr>
              <w:t>6</w:t>
            </w:r>
          </w:p>
        </w:tc>
        <w:tc>
          <w:tcPr>
            <w:tcW w:w="6243" w:type="dxa"/>
          </w:tcPr>
          <w:p w14:paraId="29481B69" w14:textId="55574E87" w:rsidR="001F61C1" w:rsidRDefault="001F61C1">
            <w:pPr>
              <w:rPr>
                <w:sz w:val="20"/>
                <w:szCs w:val="20"/>
                <w:lang w:val="ro-RO"/>
              </w:rPr>
            </w:pPr>
            <w:r w:rsidRPr="002107B3">
              <w:rPr>
                <w:rFonts w:eastAsia="Calibri" w:cstheme="minorHAnsi"/>
                <w:noProof/>
                <w:lang w:val="ro-RO"/>
              </w:rPr>
              <w:t>egalitatea de şanse între femei și bărbați și egalitatea de şanse pentru persoanele cu dizabilităţi</w:t>
            </w:r>
          </w:p>
        </w:tc>
        <w:tc>
          <w:tcPr>
            <w:tcW w:w="737" w:type="dxa"/>
          </w:tcPr>
          <w:p w14:paraId="4E5049B6" w14:textId="77777777" w:rsidR="001F61C1" w:rsidRDefault="001F61C1">
            <w:pPr>
              <w:rPr>
                <w:sz w:val="20"/>
                <w:szCs w:val="20"/>
                <w:lang w:val="ro-RO"/>
              </w:rPr>
            </w:pPr>
          </w:p>
        </w:tc>
      </w:tr>
      <w:tr w:rsidR="001F61C1" w14:paraId="339FDFF2" w14:textId="77777777" w:rsidTr="001C7E3F">
        <w:trPr>
          <w:jc w:val="center"/>
        </w:trPr>
        <w:tc>
          <w:tcPr>
            <w:tcW w:w="704" w:type="dxa"/>
            <w:hideMark/>
          </w:tcPr>
          <w:p w14:paraId="54F0CC3A" w14:textId="77777777" w:rsidR="001F61C1" w:rsidRDefault="001F61C1">
            <w:pPr>
              <w:spacing w:line="276" w:lineRule="auto"/>
              <w:rPr>
                <w:sz w:val="20"/>
                <w:szCs w:val="20"/>
                <w:lang w:val="ro-RO"/>
              </w:rPr>
            </w:pPr>
            <w:r>
              <w:rPr>
                <w:sz w:val="20"/>
                <w:szCs w:val="20"/>
                <w:lang w:val="ro-RO"/>
              </w:rPr>
              <w:t>7</w:t>
            </w:r>
          </w:p>
        </w:tc>
        <w:tc>
          <w:tcPr>
            <w:tcW w:w="6243" w:type="dxa"/>
          </w:tcPr>
          <w:p w14:paraId="34D7B11A" w14:textId="59E1042F" w:rsidR="001F61C1" w:rsidRDefault="001F61C1">
            <w:pPr>
              <w:spacing w:line="276" w:lineRule="auto"/>
              <w:rPr>
                <w:sz w:val="20"/>
                <w:szCs w:val="20"/>
                <w:lang w:val="ro-RO"/>
              </w:rPr>
            </w:pPr>
            <w:r>
              <w:rPr>
                <w:sz w:val="20"/>
                <w:szCs w:val="20"/>
                <w:lang w:val="ro-RO"/>
              </w:rPr>
              <w:t>Altele, va rugam precizati</w:t>
            </w:r>
          </w:p>
        </w:tc>
        <w:tc>
          <w:tcPr>
            <w:tcW w:w="737" w:type="dxa"/>
          </w:tcPr>
          <w:p w14:paraId="51B1F8BA" w14:textId="77777777" w:rsidR="001F61C1" w:rsidRDefault="001F61C1">
            <w:pPr>
              <w:spacing w:line="276" w:lineRule="auto"/>
              <w:rPr>
                <w:sz w:val="20"/>
                <w:szCs w:val="20"/>
                <w:lang w:val="ro-RO"/>
              </w:rPr>
            </w:pPr>
          </w:p>
        </w:tc>
      </w:tr>
    </w:tbl>
    <w:p w14:paraId="540342D5" w14:textId="77777777" w:rsidR="001F61C1" w:rsidRDefault="001F61C1" w:rsidP="001C7E3F">
      <w:pPr>
        <w:ind w:left="720"/>
        <w:jc w:val="both"/>
        <w:rPr>
          <w:rFonts w:cstheme="minorHAnsi"/>
          <w:sz w:val="20"/>
          <w:szCs w:val="20"/>
          <w:lang w:val="ro-RO"/>
        </w:rPr>
      </w:pPr>
    </w:p>
    <w:p w14:paraId="1BACD09F" w14:textId="7B8A62AF" w:rsidR="001F61C1" w:rsidRDefault="001F61C1" w:rsidP="001C7E3F">
      <w:pPr>
        <w:ind w:left="720"/>
        <w:jc w:val="both"/>
        <w:rPr>
          <w:rFonts w:cstheme="minorHAnsi"/>
          <w:sz w:val="20"/>
          <w:szCs w:val="20"/>
          <w:lang w:val="ro-RO"/>
        </w:rPr>
      </w:pPr>
      <w:r>
        <w:rPr>
          <w:rFonts w:cstheme="minorHAnsi"/>
          <w:sz w:val="20"/>
          <w:szCs w:val="20"/>
          <w:lang w:val="ro-RO"/>
        </w:rPr>
        <w:t xml:space="preserve">Daca NU, vă rugam sa indicati pe o scala de la </w:t>
      </w:r>
      <w:r w:rsidR="001C7E3F">
        <w:rPr>
          <w:rFonts w:cstheme="minorHAnsi"/>
          <w:sz w:val="20"/>
          <w:szCs w:val="20"/>
          <w:lang w:val="ro-RO"/>
        </w:rPr>
        <w:t xml:space="preserve">pe o scala de la 1 la 5 unde 1 unde </w:t>
      </w:r>
      <w:r w:rsidR="001C7E3F" w:rsidRPr="00B84B17">
        <w:rPr>
          <w:rFonts w:cstheme="minorHAnsi"/>
          <w:sz w:val="20"/>
          <w:szCs w:val="20"/>
          <w:lang w:val="ro-RO"/>
        </w:rPr>
        <w:t>este cea mai mică</w:t>
      </w:r>
      <w:r w:rsidR="001C7E3F">
        <w:rPr>
          <w:rFonts w:cstheme="minorHAnsi"/>
          <w:sz w:val="20"/>
          <w:szCs w:val="20"/>
          <w:lang w:val="ro-RO"/>
        </w:rPr>
        <w:t xml:space="preserve"> nota</w:t>
      </w:r>
      <w:r w:rsidR="001C7E3F" w:rsidRPr="00B84B17">
        <w:rPr>
          <w:rFonts w:cstheme="minorHAnsi"/>
          <w:sz w:val="20"/>
          <w:szCs w:val="20"/>
          <w:lang w:val="ro-RO"/>
        </w:rPr>
        <w:t xml:space="preserve"> iar 5 este nota cea mai mare</w:t>
      </w:r>
      <w:r>
        <w:rPr>
          <w:rFonts w:cstheme="minorHAnsi"/>
          <w:sz w:val="20"/>
          <w:szCs w:val="20"/>
          <w:lang w:val="ro-RO"/>
        </w:rPr>
        <w:t>, care este nevoia dvs de instruire in urmatoarele teme:</w:t>
      </w:r>
    </w:p>
    <w:p w14:paraId="4FCC35F5" w14:textId="77777777" w:rsidR="001F61C1" w:rsidRDefault="001F61C1" w:rsidP="001F61C1">
      <w:pPr>
        <w:ind w:left="360"/>
        <w:jc w:val="both"/>
        <w:rPr>
          <w:rFonts w:cstheme="minorHAnsi"/>
          <w:sz w:val="20"/>
          <w:szCs w:val="20"/>
          <w:lang w:val="ro-RO"/>
        </w:rPr>
      </w:pPr>
      <w:r>
        <w:rPr>
          <w:rFonts w:cstheme="minorHAnsi"/>
          <w:sz w:val="20"/>
          <w:szCs w:val="20"/>
          <w:lang w:val="ro-RO"/>
        </w:rPr>
        <w:t>Activitati de instruire orizontala in domeniul următoarelor teme:</w:t>
      </w:r>
    </w:p>
    <w:tbl>
      <w:tblPr>
        <w:tblStyle w:val="TableGrid"/>
        <w:tblW w:w="0" w:type="auto"/>
        <w:jc w:val="center"/>
        <w:tblLook w:val="04A0" w:firstRow="1" w:lastRow="0" w:firstColumn="1" w:lastColumn="0" w:noHBand="0" w:noVBand="1"/>
      </w:tblPr>
      <w:tblGrid>
        <w:gridCol w:w="704"/>
        <w:gridCol w:w="6243"/>
        <w:gridCol w:w="737"/>
      </w:tblGrid>
      <w:tr w:rsidR="001F61C1" w14:paraId="3F05BFCA" w14:textId="77777777" w:rsidTr="00186098">
        <w:trPr>
          <w:jc w:val="center"/>
        </w:trPr>
        <w:tc>
          <w:tcPr>
            <w:tcW w:w="704" w:type="dxa"/>
            <w:shd w:val="clear" w:color="auto" w:fill="F2F2F2" w:themeFill="background1" w:themeFillShade="F2"/>
          </w:tcPr>
          <w:p w14:paraId="683EDBCE" w14:textId="77777777" w:rsidR="001F61C1" w:rsidRDefault="001F61C1" w:rsidP="00186098">
            <w:pPr>
              <w:spacing w:line="276" w:lineRule="auto"/>
              <w:rPr>
                <w:i/>
                <w:sz w:val="20"/>
                <w:szCs w:val="20"/>
                <w:lang w:val="ro-RO"/>
              </w:rPr>
            </w:pPr>
          </w:p>
        </w:tc>
        <w:tc>
          <w:tcPr>
            <w:tcW w:w="6243" w:type="dxa"/>
            <w:shd w:val="clear" w:color="auto" w:fill="F2F2F2" w:themeFill="background1" w:themeFillShade="F2"/>
            <w:hideMark/>
          </w:tcPr>
          <w:p w14:paraId="4E836BF1" w14:textId="77777777" w:rsidR="001F61C1" w:rsidRDefault="001F61C1" w:rsidP="00186098">
            <w:pPr>
              <w:spacing w:line="276" w:lineRule="auto"/>
              <w:rPr>
                <w:i/>
                <w:sz w:val="20"/>
                <w:szCs w:val="20"/>
                <w:lang w:val="ro-RO"/>
              </w:rPr>
            </w:pPr>
            <w:r>
              <w:rPr>
                <w:i/>
                <w:sz w:val="20"/>
                <w:szCs w:val="20"/>
                <w:lang w:val="ro-RO"/>
              </w:rPr>
              <w:t>Activitati de instruire</w:t>
            </w:r>
          </w:p>
        </w:tc>
        <w:tc>
          <w:tcPr>
            <w:tcW w:w="737" w:type="dxa"/>
            <w:shd w:val="clear" w:color="auto" w:fill="F2F2F2" w:themeFill="background1" w:themeFillShade="F2"/>
            <w:hideMark/>
          </w:tcPr>
          <w:p w14:paraId="22D0CAEE" w14:textId="77777777" w:rsidR="001F61C1" w:rsidRDefault="001F61C1" w:rsidP="00186098">
            <w:pPr>
              <w:spacing w:line="276" w:lineRule="auto"/>
              <w:rPr>
                <w:i/>
                <w:sz w:val="20"/>
                <w:szCs w:val="20"/>
                <w:lang w:val="ro-RO"/>
              </w:rPr>
            </w:pPr>
            <w:r>
              <w:rPr>
                <w:i/>
                <w:sz w:val="20"/>
                <w:szCs w:val="20"/>
                <w:lang w:val="ro-RO"/>
              </w:rPr>
              <w:t>notă</w:t>
            </w:r>
          </w:p>
        </w:tc>
      </w:tr>
      <w:tr w:rsidR="001F61C1" w14:paraId="4CFDE2E6" w14:textId="77777777" w:rsidTr="00186098">
        <w:trPr>
          <w:jc w:val="center"/>
        </w:trPr>
        <w:tc>
          <w:tcPr>
            <w:tcW w:w="704" w:type="dxa"/>
            <w:hideMark/>
          </w:tcPr>
          <w:p w14:paraId="5A9B6C1E" w14:textId="77777777" w:rsidR="001F61C1" w:rsidRDefault="001F61C1" w:rsidP="00186098">
            <w:pPr>
              <w:spacing w:line="276" w:lineRule="auto"/>
              <w:rPr>
                <w:sz w:val="20"/>
                <w:szCs w:val="20"/>
                <w:lang w:val="ro-RO"/>
              </w:rPr>
            </w:pPr>
            <w:r>
              <w:rPr>
                <w:sz w:val="20"/>
                <w:szCs w:val="20"/>
                <w:lang w:val="ro-RO"/>
              </w:rPr>
              <w:t>1</w:t>
            </w:r>
          </w:p>
        </w:tc>
        <w:tc>
          <w:tcPr>
            <w:tcW w:w="6243" w:type="dxa"/>
            <w:hideMark/>
          </w:tcPr>
          <w:p w14:paraId="178F9C88" w14:textId="77777777" w:rsidR="001F61C1" w:rsidRPr="001F61C1" w:rsidRDefault="001F61C1" w:rsidP="00186098">
            <w:pPr>
              <w:spacing w:line="276" w:lineRule="auto"/>
              <w:rPr>
                <w:sz w:val="20"/>
                <w:szCs w:val="20"/>
                <w:lang w:val="ro-RO"/>
              </w:rPr>
            </w:pPr>
            <w:r w:rsidRPr="001F61C1">
              <w:rPr>
                <w:sz w:val="20"/>
                <w:szCs w:val="20"/>
                <w:lang w:val="ro-RO"/>
              </w:rPr>
              <w:t>Management de Proiect</w:t>
            </w:r>
          </w:p>
        </w:tc>
        <w:tc>
          <w:tcPr>
            <w:tcW w:w="737" w:type="dxa"/>
          </w:tcPr>
          <w:p w14:paraId="7B74DAE1" w14:textId="77777777" w:rsidR="001F61C1" w:rsidRDefault="001F61C1" w:rsidP="00186098">
            <w:pPr>
              <w:spacing w:line="276" w:lineRule="auto"/>
              <w:rPr>
                <w:sz w:val="20"/>
                <w:szCs w:val="20"/>
                <w:lang w:val="ro-RO"/>
              </w:rPr>
            </w:pPr>
          </w:p>
        </w:tc>
      </w:tr>
      <w:tr w:rsidR="001F61C1" w14:paraId="079D7EF9" w14:textId="77777777" w:rsidTr="00186098">
        <w:trPr>
          <w:jc w:val="center"/>
        </w:trPr>
        <w:tc>
          <w:tcPr>
            <w:tcW w:w="704" w:type="dxa"/>
            <w:hideMark/>
          </w:tcPr>
          <w:p w14:paraId="42F66074" w14:textId="77777777" w:rsidR="001F61C1" w:rsidRDefault="001F61C1" w:rsidP="00186098">
            <w:pPr>
              <w:spacing w:line="276" w:lineRule="auto"/>
              <w:rPr>
                <w:sz w:val="20"/>
                <w:szCs w:val="20"/>
                <w:lang w:val="ro-RO"/>
              </w:rPr>
            </w:pPr>
            <w:r>
              <w:rPr>
                <w:sz w:val="20"/>
                <w:szCs w:val="20"/>
                <w:lang w:val="ro-RO"/>
              </w:rPr>
              <w:t>2</w:t>
            </w:r>
          </w:p>
        </w:tc>
        <w:tc>
          <w:tcPr>
            <w:tcW w:w="6243" w:type="dxa"/>
          </w:tcPr>
          <w:p w14:paraId="00DF2640" w14:textId="77777777" w:rsidR="001F61C1" w:rsidRPr="001F61C1" w:rsidRDefault="001F61C1" w:rsidP="00186098">
            <w:pPr>
              <w:spacing w:line="276" w:lineRule="auto"/>
              <w:rPr>
                <w:sz w:val="20"/>
                <w:szCs w:val="20"/>
                <w:lang w:val="ro-RO"/>
              </w:rPr>
            </w:pPr>
            <w:r w:rsidRPr="001F61C1">
              <w:rPr>
                <w:sz w:val="20"/>
                <w:szCs w:val="20"/>
                <w:lang w:val="ro-RO"/>
              </w:rPr>
              <w:t>Achiziții publice (verificarea eligibilitatii cheltuielilor si a achizitiilor publice)</w:t>
            </w:r>
          </w:p>
        </w:tc>
        <w:tc>
          <w:tcPr>
            <w:tcW w:w="737" w:type="dxa"/>
          </w:tcPr>
          <w:p w14:paraId="0BCB0C24" w14:textId="77777777" w:rsidR="001F61C1" w:rsidRDefault="001F61C1" w:rsidP="00186098">
            <w:pPr>
              <w:spacing w:line="276" w:lineRule="auto"/>
              <w:rPr>
                <w:sz w:val="20"/>
                <w:szCs w:val="20"/>
                <w:lang w:val="ro-RO"/>
              </w:rPr>
            </w:pPr>
          </w:p>
        </w:tc>
      </w:tr>
      <w:tr w:rsidR="001F61C1" w14:paraId="2E1B301C" w14:textId="77777777" w:rsidTr="00186098">
        <w:trPr>
          <w:jc w:val="center"/>
        </w:trPr>
        <w:tc>
          <w:tcPr>
            <w:tcW w:w="704" w:type="dxa"/>
            <w:hideMark/>
          </w:tcPr>
          <w:p w14:paraId="401CD6C9" w14:textId="77777777" w:rsidR="001F61C1" w:rsidRDefault="001F61C1" w:rsidP="00186098">
            <w:pPr>
              <w:spacing w:line="276" w:lineRule="auto"/>
              <w:rPr>
                <w:sz w:val="20"/>
                <w:szCs w:val="20"/>
                <w:lang w:val="ro-RO"/>
              </w:rPr>
            </w:pPr>
            <w:r>
              <w:rPr>
                <w:sz w:val="20"/>
                <w:szCs w:val="20"/>
                <w:lang w:val="ro-RO"/>
              </w:rPr>
              <w:t>3</w:t>
            </w:r>
          </w:p>
        </w:tc>
        <w:tc>
          <w:tcPr>
            <w:tcW w:w="6243" w:type="dxa"/>
          </w:tcPr>
          <w:p w14:paraId="2D68A151" w14:textId="77777777" w:rsidR="001F61C1" w:rsidRPr="001F61C1" w:rsidRDefault="001F61C1" w:rsidP="00186098">
            <w:pPr>
              <w:spacing w:line="276" w:lineRule="auto"/>
              <w:rPr>
                <w:sz w:val="20"/>
                <w:szCs w:val="20"/>
                <w:lang w:val="ro-RO"/>
              </w:rPr>
            </w:pPr>
            <w:r w:rsidRPr="001F61C1">
              <w:rPr>
                <w:sz w:val="20"/>
                <w:szCs w:val="20"/>
                <w:lang w:val="ro-RO"/>
              </w:rPr>
              <w:t>Managementul neregulilor</w:t>
            </w:r>
          </w:p>
        </w:tc>
        <w:tc>
          <w:tcPr>
            <w:tcW w:w="737" w:type="dxa"/>
          </w:tcPr>
          <w:p w14:paraId="22017CBD" w14:textId="77777777" w:rsidR="001F61C1" w:rsidRDefault="001F61C1" w:rsidP="00186098">
            <w:pPr>
              <w:spacing w:line="276" w:lineRule="auto"/>
              <w:rPr>
                <w:sz w:val="20"/>
                <w:szCs w:val="20"/>
                <w:lang w:val="ro-RO"/>
              </w:rPr>
            </w:pPr>
          </w:p>
        </w:tc>
      </w:tr>
      <w:tr w:rsidR="001F61C1" w14:paraId="21EAB5DF" w14:textId="77777777" w:rsidTr="00186098">
        <w:trPr>
          <w:jc w:val="center"/>
        </w:trPr>
        <w:tc>
          <w:tcPr>
            <w:tcW w:w="704" w:type="dxa"/>
            <w:hideMark/>
          </w:tcPr>
          <w:p w14:paraId="641166A8" w14:textId="77777777" w:rsidR="001F61C1" w:rsidRDefault="001F61C1" w:rsidP="00186098">
            <w:pPr>
              <w:spacing w:line="276" w:lineRule="auto"/>
              <w:rPr>
                <w:sz w:val="20"/>
                <w:szCs w:val="20"/>
                <w:lang w:val="ro-RO"/>
              </w:rPr>
            </w:pPr>
            <w:r>
              <w:rPr>
                <w:sz w:val="20"/>
                <w:szCs w:val="20"/>
                <w:lang w:val="ro-RO"/>
              </w:rPr>
              <w:t>4</w:t>
            </w:r>
          </w:p>
        </w:tc>
        <w:tc>
          <w:tcPr>
            <w:tcW w:w="6243" w:type="dxa"/>
          </w:tcPr>
          <w:p w14:paraId="0A9C15A0" w14:textId="77777777" w:rsidR="001F61C1" w:rsidRPr="001F61C1" w:rsidRDefault="001F61C1" w:rsidP="00186098">
            <w:pPr>
              <w:spacing w:line="276" w:lineRule="auto"/>
              <w:rPr>
                <w:sz w:val="20"/>
                <w:szCs w:val="20"/>
                <w:lang w:val="ro-RO"/>
              </w:rPr>
            </w:pPr>
            <w:r w:rsidRPr="001F61C1">
              <w:rPr>
                <w:sz w:val="20"/>
                <w:szCs w:val="20"/>
                <w:lang w:val="ro-RO"/>
              </w:rPr>
              <w:t>Evaluarea si selectia proiectelor</w:t>
            </w:r>
          </w:p>
        </w:tc>
        <w:tc>
          <w:tcPr>
            <w:tcW w:w="737" w:type="dxa"/>
          </w:tcPr>
          <w:p w14:paraId="20F63F64" w14:textId="77777777" w:rsidR="001F61C1" w:rsidRDefault="001F61C1" w:rsidP="00186098">
            <w:pPr>
              <w:spacing w:line="276" w:lineRule="auto"/>
              <w:rPr>
                <w:sz w:val="20"/>
                <w:szCs w:val="20"/>
                <w:lang w:val="ro-RO"/>
              </w:rPr>
            </w:pPr>
          </w:p>
        </w:tc>
      </w:tr>
      <w:tr w:rsidR="001F61C1" w14:paraId="60B0C391" w14:textId="77777777" w:rsidTr="00186098">
        <w:trPr>
          <w:jc w:val="center"/>
        </w:trPr>
        <w:tc>
          <w:tcPr>
            <w:tcW w:w="704" w:type="dxa"/>
            <w:hideMark/>
          </w:tcPr>
          <w:p w14:paraId="444FFDFC" w14:textId="77777777" w:rsidR="001F61C1" w:rsidRDefault="001F61C1" w:rsidP="00186098">
            <w:pPr>
              <w:spacing w:line="276" w:lineRule="auto"/>
              <w:rPr>
                <w:sz w:val="20"/>
                <w:szCs w:val="20"/>
                <w:lang w:val="ro-RO"/>
              </w:rPr>
            </w:pPr>
            <w:r>
              <w:rPr>
                <w:sz w:val="20"/>
                <w:szCs w:val="20"/>
                <w:lang w:val="ro-RO"/>
              </w:rPr>
              <w:lastRenderedPageBreak/>
              <w:t>5</w:t>
            </w:r>
          </w:p>
        </w:tc>
        <w:tc>
          <w:tcPr>
            <w:tcW w:w="6243" w:type="dxa"/>
          </w:tcPr>
          <w:p w14:paraId="4BCF7B72" w14:textId="77777777" w:rsidR="001F61C1" w:rsidRPr="001F61C1" w:rsidRDefault="001F61C1" w:rsidP="00186098">
            <w:pPr>
              <w:spacing w:line="276" w:lineRule="auto"/>
              <w:rPr>
                <w:sz w:val="20"/>
                <w:szCs w:val="20"/>
                <w:lang w:val="ro-RO"/>
              </w:rPr>
            </w:pPr>
            <w:r w:rsidRPr="001F61C1">
              <w:rPr>
                <w:sz w:val="20"/>
                <w:szCs w:val="20"/>
                <w:lang w:val="ro-RO"/>
              </w:rPr>
              <w:t>Monitorizarea și raportarea în implementarea proiectelor</w:t>
            </w:r>
          </w:p>
        </w:tc>
        <w:tc>
          <w:tcPr>
            <w:tcW w:w="737" w:type="dxa"/>
          </w:tcPr>
          <w:p w14:paraId="71BFA884" w14:textId="77777777" w:rsidR="001F61C1" w:rsidRDefault="001F61C1" w:rsidP="00186098">
            <w:pPr>
              <w:spacing w:line="276" w:lineRule="auto"/>
              <w:rPr>
                <w:sz w:val="20"/>
                <w:szCs w:val="20"/>
                <w:lang w:val="ro-RO"/>
              </w:rPr>
            </w:pPr>
          </w:p>
        </w:tc>
      </w:tr>
      <w:tr w:rsidR="001F61C1" w14:paraId="3733114F" w14:textId="77777777" w:rsidTr="00186098">
        <w:trPr>
          <w:jc w:val="center"/>
        </w:trPr>
        <w:tc>
          <w:tcPr>
            <w:tcW w:w="704" w:type="dxa"/>
            <w:hideMark/>
          </w:tcPr>
          <w:p w14:paraId="784B7600" w14:textId="77777777" w:rsidR="001F61C1" w:rsidRDefault="001F61C1" w:rsidP="00186098">
            <w:pPr>
              <w:spacing w:line="276" w:lineRule="auto"/>
              <w:rPr>
                <w:sz w:val="20"/>
                <w:szCs w:val="20"/>
                <w:lang w:val="ro-RO"/>
              </w:rPr>
            </w:pPr>
            <w:r>
              <w:rPr>
                <w:sz w:val="20"/>
                <w:szCs w:val="20"/>
                <w:lang w:val="ro-RO"/>
              </w:rPr>
              <w:t>6</w:t>
            </w:r>
          </w:p>
        </w:tc>
        <w:tc>
          <w:tcPr>
            <w:tcW w:w="6243" w:type="dxa"/>
          </w:tcPr>
          <w:p w14:paraId="01FAE686" w14:textId="77777777" w:rsidR="001F61C1" w:rsidRPr="001F61C1" w:rsidRDefault="001F61C1" w:rsidP="00186098">
            <w:pPr>
              <w:spacing w:line="276" w:lineRule="auto"/>
              <w:rPr>
                <w:sz w:val="20"/>
                <w:szCs w:val="20"/>
                <w:lang w:val="ro-RO"/>
              </w:rPr>
            </w:pPr>
            <w:r w:rsidRPr="001F61C1">
              <w:rPr>
                <w:sz w:val="20"/>
                <w:szCs w:val="20"/>
                <w:lang w:val="ro-RO"/>
              </w:rPr>
              <w:t>Conflictul de Interese</w:t>
            </w:r>
          </w:p>
        </w:tc>
        <w:tc>
          <w:tcPr>
            <w:tcW w:w="737" w:type="dxa"/>
          </w:tcPr>
          <w:p w14:paraId="116A545C" w14:textId="77777777" w:rsidR="001F61C1" w:rsidRDefault="001F61C1" w:rsidP="00186098">
            <w:pPr>
              <w:spacing w:line="276" w:lineRule="auto"/>
              <w:rPr>
                <w:sz w:val="20"/>
                <w:szCs w:val="20"/>
                <w:lang w:val="ro-RO"/>
              </w:rPr>
            </w:pPr>
          </w:p>
        </w:tc>
      </w:tr>
      <w:tr w:rsidR="001F61C1" w14:paraId="76310087" w14:textId="77777777" w:rsidTr="00186098">
        <w:trPr>
          <w:jc w:val="center"/>
        </w:trPr>
        <w:tc>
          <w:tcPr>
            <w:tcW w:w="704" w:type="dxa"/>
          </w:tcPr>
          <w:p w14:paraId="3D2BE3E8" w14:textId="77777777" w:rsidR="001F61C1" w:rsidRDefault="001F61C1" w:rsidP="00186098">
            <w:pPr>
              <w:rPr>
                <w:sz w:val="20"/>
                <w:szCs w:val="20"/>
                <w:lang w:val="ro-RO"/>
              </w:rPr>
            </w:pPr>
            <w:r>
              <w:rPr>
                <w:sz w:val="20"/>
                <w:szCs w:val="20"/>
                <w:lang w:val="ro-RO"/>
              </w:rPr>
              <w:t>7</w:t>
            </w:r>
          </w:p>
        </w:tc>
        <w:tc>
          <w:tcPr>
            <w:tcW w:w="6243" w:type="dxa"/>
          </w:tcPr>
          <w:p w14:paraId="57D31DD0" w14:textId="77777777" w:rsidR="001F61C1" w:rsidRDefault="001F61C1" w:rsidP="00186098">
            <w:pPr>
              <w:rPr>
                <w:sz w:val="20"/>
                <w:szCs w:val="20"/>
                <w:lang w:val="ro-RO"/>
              </w:rPr>
            </w:pPr>
            <w:r w:rsidRPr="002107B3">
              <w:rPr>
                <w:rFonts w:eastAsia="Calibri" w:cstheme="minorHAnsi"/>
                <w:noProof/>
                <w:lang w:val="ro-RO"/>
              </w:rPr>
              <w:t>egalitatea de şanse între femei și bărbați și egalitatea de şanse pentru persoanele cu dizabilităţi</w:t>
            </w:r>
          </w:p>
        </w:tc>
        <w:tc>
          <w:tcPr>
            <w:tcW w:w="737" w:type="dxa"/>
          </w:tcPr>
          <w:p w14:paraId="592B88EE" w14:textId="77777777" w:rsidR="001F61C1" w:rsidRDefault="001F61C1" w:rsidP="00186098">
            <w:pPr>
              <w:rPr>
                <w:sz w:val="20"/>
                <w:szCs w:val="20"/>
                <w:lang w:val="ro-RO"/>
              </w:rPr>
            </w:pPr>
          </w:p>
        </w:tc>
      </w:tr>
      <w:tr w:rsidR="001F61C1" w14:paraId="331B5A31" w14:textId="77777777" w:rsidTr="00186098">
        <w:trPr>
          <w:jc w:val="center"/>
        </w:trPr>
        <w:tc>
          <w:tcPr>
            <w:tcW w:w="704" w:type="dxa"/>
            <w:hideMark/>
          </w:tcPr>
          <w:p w14:paraId="50EE34BA" w14:textId="77777777" w:rsidR="001F61C1" w:rsidRDefault="001F61C1" w:rsidP="00186098">
            <w:pPr>
              <w:spacing w:line="276" w:lineRule="auto"/>
              <w:rPr>
                <w:sz w:val="20"/>
                <w:szCs w:val="20"/>
                <w:lang w:val="ro-RO"/>
              </w:rPr>
            </w:pPr>
            <w:r>
              <w:rPr>
                <w:sz w:val="20"/>
                <w:szCs w:val="20"/>
                <w:lang w:val="ro-RO"/>
              </w:rPr>
              <w:t>7</w:t>
            </w:r>
          </w:p>
        </w:tc>
        <w:tc>
          <w:tcPr>
            <w:tcW w:w="6243" w:type="dxa"/>
          </w:tcPr>
          <w:p w14:paraId="5D699CCF" w14:textId="77777777" w:rsidR="001F61C1" w:rsidRDefault="001F61C1" w:rsidP="00186098">
            <w:pPr>
              <w:spacing w:line="276" w:lineRule="auto"/>
              <w:rPr>
                <w:sz w:val="20"/>
                <w:szCs w:val="20"/>
                <w:lang w:val="ro-RO"/>
              </w:rPr>
            </w:pPr>
            <w:r>
              <w:rPr>
                <w:sz w:val="20"/>
                <w:szCs w:val="20"/>
                <w:lang w:val="ro-RO"/>
              </w:rPr>
              <w:t>Altele, va rugam precizati</w:t>
            </w:r>
          </w:p>
        </w:tc>
        <w:tc>
          <w:tcPr>
            <w:tcW w:w="737" w:type="dxa"/>
          </w:tcPr>
          <w:p w14:paraId="37B197DA" w14:textId="77777777" w:rsidR="001F61C1" w:rsidRDefault="001F61C1" w:rsidP="00186098">
            <w:pPr>
              <w:spacing w:line="276" w:lineRule="auto"/>
              <w:rPr>
                <w:sz w:val="20"/>
                <w:szCs w:val="20"/>
                <w:lang w:val="ro-RO"/>
              </w:rPr>
            </w:pPr>
          </w:p>
        </w:tc>
      </w:tr>
    </w:tbl>
    <w:p w14:paraId="6890C354" w14:textId="05F7EB17" w:rsidR="00A53880" w:rsidRDefault="00A53880" w:rsidP="00A53880">
      <w:pPr>
        <w:jc w:val="both"/>
        <w:rPr>
          <w:rFonts w:cstheme="minorHAnsi"/>
          <w:sz w:val="20"/>
          <w:szCs w:val="20"/>
          <w:lang w:val="ro-RO"/>
        </w:rPr>
      </w:pPr>
    </w:p>
    <w:p w14:paraId="608F697E" w14:textId="4F07470E" w:rsidR="00271128" w:rsidRPr="00271128" w:rsidRDefault="00271128" w:rsidP="0045332E">
      <w:pPr>
        <w:pStyle w:val="ListParagraph"/>
        <w:numPr>
          <w:ilvl w:val="0"/>
          <w:numId w:val="1"/>
        </w:numPr>
        <w:jc w:val="both"/>
        <w:rPr>
          <w:rFonts w:cstheme="minorHAnsi"/>
          <w:sz w:val="20"/>
          <w:szCs w:val="20"/>
          <w:lang w:val="ro-RO"/>
        </w:rPr>
      </w:pPr>
      <w:r w:rsidRPr="00271128">
        <w:rPr>
          <w:rFonts w:cstheme="minorHAnsi"/>
          <w:sz w:val="20"/>
          <w:szCs w:val="20"/>
          <w:lang w:val="ro-RO"/>
        </w:rPr>
        <w:t xml:space="preserve">Pe o scala de la 1 (foarte putin important) la 4 (foarte important) va rugam să apreciati contributia pe care au avut-o urmatoarele instrumente/masuri de sprijin la crestera capacitatii dvs a de a pregăti si implementa proiecte POCU. </w:t>
      </w:r>
    </w:p>
    <w:tbl>
      <w:tblPr>
        <w:tblStyle w:val="TableGrid"/>
        <w:tblW w:w="0" w:type="auto"/>
        <w:jc w:val="center"/>
        <w:tblLook w:val="04A0" w:firstRow="1" w:lastRow="0" w:firstColumn="1" w:lastColumn="0" w:noHBand="0" w:noVBand="1"/>
      </w:tblPr>
      <w:tblGrid>
        <w:gridCol w:w="704"/>
        <w:gridCol w:w="6243"/>
        <w:gridCol w:w="737"/>
      </w:tblGrid>
      <w:tr w:rsidR="00271128" w14:paraId="3A86D4C0" w14:textId="77777777" w:rsidTr="006C7BBC">
        <w:trPr>
          <w:jc w:val="center"/>
        </w:trPr>
        <w:tc>
          <w:tcPr>
            <w:tcW w:w="704" w:type="dxa"/>
            <w:shd w:val="clear" w:color="auto" w:fill="F2F2F2" w:themeFill="background1" w:themeFillShade="F2"/>
          </w:tcPr>
          <w:p w14:paraId="78CEEBC6" w14:textId="77777777" w:rsidR="00271128" w:rsidRPr="006C7BBC" w:rsidRDefault="00271128" w:rsidP="006C7BBC">
            <w:pPr>
              <w:ind w:left="720"/>
              <w:rPr>
                <w:rFonts w:cstheme="minorHAnsi"/>
                <w:sz w:val="20"/>
                <w:szCs w:val="20"/>
                <w:lang w:val="ro-RO"/>
              </w:rPr>
            </w:pPr>
          </w:p>
        </w:tc>
        <w:tc>
          <w:tcPr>
            <w:tcW w:w="6243" w:type="dxa"/>
            <w:shd w:val="clear" w:color="auto" w:fill="F2F2F2" w:themeFill="background1" w:themeFillShade="F2"/>
            <w:hideMark/>
          </w:tcPr>
          <w:p w14:paraId="35380570" w14:textId="6BCA99E9" w:rsidR="00271128" w:rsidRPr="006C7BBC" w:rsidRDefault="006C7BBC" w:rsidP="006C7BBC">
            <w:pPr>
              <w:rPr>
                <w:rFonts w:cstheme="minorHAnsi"/>
                <w:sz w:val="20"/>
                <w:szCs w:val="20"/>
                <w:lang w:val="ro-RO"/>
              </w:rPr>
            </w:pPr>
            <w:r w:rsidRPr="006C7BBC">
              <w:rPr>
                <w:rFonts w:cstheme="minorHAnsi"/>
                <w:sz w:val="20"/>
                <w:szCs w:val="20"/>
                <w:lang w:val="ro-RO"/>
              </w:rPr>
              <w:t>Masuri de spriini</w:t>
            </w:r>
          </w:p>
        </w:tc>
        <w:tc>
          <w:tcPr>
            <w:tcW w:w="737" w:type="dxa"/>
            <w:shd w:val="clear" w:color="auto" w:fill="F2F2F2" w:themeFill="background1" w:themeFillShade="F2"/>
            <w:hideMark/>
          </w:tcPr>
          <w:p w14:paraId="413572ED" w14:textId="5C5D4F9B" w:rsidR="00271128" w:rsidRPr="006C7BBC" w:rsidRDefault="006C7BBC" w:rsidP="006C7BBC">
            <w:pPr>
              <w:rPr>
                <w:rFonts w:cstheme="minorHAnsi"/>
                <w:sz w:val="20"/>
                <w:szCs w:val="20"/>
                <w:lang w:val="ro-RO"/>
              </w:rPr>
            </w:pPr>
            <w:r>
              <w:rPr>
                <w:rFonts w:cstheme="minorHAnsi"/>
                <w:sz w:val="20"/>
                <w:szCs w:val="20"/>
                <w:lang w:val="ro-RO"/>
              </w:rPr>
              <w:t>N</w:t>
            </w:r>
            <w:r w:rsidR="00271128" w:rsidRPr="006C7BBC">
              <w:rPr>
                <w:rFonts w:cstheme="minorHAnsi"/>
                <w:sz w:val="20"/>
                <w:szCs w:val="20"/>
                <w:lang w:val="ro-RO"/>
              </w:rPr>
              <w:t>otă</w:t>
            </w:r>
          </w:p>
        </w:tc>
      </w:tr>
      <w:tr w:rsidR="00271128" w14:paraId="063EF5BD" w14:textId="77777777" w:rsidTr="00271128">
        <w:trPr>
          <w:jc w:val="center"/>
        </w:trPr>
        <w:tc>
          <w:tcPr>
            <w:tcW w:w="704" w:type="dxa"/>
            <w:hideMark/>
          </w:tcPr>
          <w:p w14:paraId="619C9DBE" w14:textId="77777777" w:rsidR="00271128" w:rsidRDefault="00271128" w:rsidP="00186098">
            <w:pPr>
              <w:spacing w:line="276" w:lineRule="auto"/>
              <w:rPr>
                <w:sz w:val="20"/>
                <w:szCs w:val="20"/>
                <w:lang w:val="ro-RO"/>
              </w:rPr>
            </w:pPr>
            <w:r>
              <w:rPr>
                <w:sz w:val="20"/>
                <w:szCs w:val="20"/>
                <w:lang w:val="ro-RO"/>
              </w:rPr>
              <w:t>1</w:t>
            </w:r>
          </w:p>
        </w:tc>
        <w:tc>
          <w:tcPr>
            <w:tcW w:w="6243" w:type="dxa"/>
            <w:hideMark/>
          </w:tcPr>
          <w:p w14:paraId="505C739D" w14:textId="58E1AE27" w:rsidR="00271128" w:rsidRDefault="00271128" w:rsidP="00186098">
            <w:pPr>
              <w:spacing w:line="276" w:lineRule="auto"/>
              <w:rPr>
                <w:sz w:val="20"/>
                <w:szCs w:val="20"/>
                <w:lang w:val="ro-RO"/>
              </w:rPr>
            </w:pPr>
            <w:r>
              <w:rPr>
                <w:sz w:val="20"/>
                <w:szCs w:val="20"/>
                <w:lang w:val="ro-RO"/>
              </w:rPr>
              <w:t>Activitatea de help-desk</w:t>
            </w:r>
          </w:p>
        </w:tc>
        <w:tc>
          <w:tcPr>
            <w:tcW w:w="737" w:type="dxa"/>
          </w:tcPr>
          <w:p w14:paraId="05CC35F7" w14:textId="77777777" w:rsidR="00271128" w:rsidRDefault="00271128" w:rsidP="00186098">
            <w:pPr>
              <w:spacing w:line="276" w:lineRule="auto"/>
              <w:rPr>
                <w:sz w:val="20"/>
                <w:szCs w:val="20"/>
                <w:lang w:val="ro-RO"/>
              </w:rPr>
            </w:pPr>
          </w:p>
        </w:tc>
      </w:tr>
      <w:tr w:rsidR="00090A92" w14:paraId="316BC401" w14:textId="77777777" w:rsidTr="00271128">
        <w:trPr>
          <w:jc w:val="center"/>
        </w:trPr>
        <w:tc>
          <w:tcPr>
            <w:tcW w:w="704" w:type="dxa"/>
          </w:tcPr>
          <w:p w14:paraId="68F3DAAB" w14:textId="0E4B260B" w:rsidR="00090A92" w:rsidRDefault="00090A92" w:rsidP="00186098">
            <w:pPr>
              <w:rPr>
                <w:sz w:val="20"/>
                <w:szCs w:val="20"/>
                <w:lang w:val="ro-RO"/>
              </w:rPr>
            </w:pPr>
            <w:r>
              <w:rPr>
                <w:sz w:val="20"/>
                <w:szCs w:val="20"/>
                <w:lang w:val="ro-RO"/>
              </w:rPr>
              <w:t>2</w:t>
            </w:r>
          </w:p>
        </w:tc>
        <w:tc>
          <w:tcPr>
            <w:tcW w:w="6243" w:type="dxa"/>
          </w:tcPr>
          <w:p w14:paraId="6E18CF06" w14:textId="6DCEEB0F" w:rsidR="00090A92" w:rsidRDefault="00090A92" w:rsidP="00186098">
            <w:pPr>
              <w:rPr>
                <w:sz w:val="20"/>
                <w:szCs w:val="20"/>
                <w:lang w:val="ro-RO"/>
              </w:rPr>
            </w:pPr>
            <w:r>
              <w:rPr>
                <w:sz w:val="20"/>
                <w:szCs w:val="20"/>
                <w:lang w:val="ro-RO"/>
              </w:rPr>
              <w:t xml:space="preserve">Manuale si ghiduri </w:t>
            </w:r>
          </w:p>
        </w:tc>
        <w:tc>
          <w:tcPr>
            <w:tcW w:w="737" w:type="dxa"/>
          </w:tcPr>
          <w:p w14:paraId="48CB1184" w14:textId="77777777" w:rsidR="00090A92" w:rsidRDefault="00090A92" w:rsidP="00186098">
            <w:pPr>
              <w:rPr>
                <w:sz w:val="20"/>
                <w:szCs w:val="20"/>
                <w:lang w:val="ro-RO"/>
              </w:rPr>
            </w:pPr>
          </w:p>
        </w:tc>
      </w:tr>
      <w:tr w:rsidR="00271128" w14:paraId="4DFE81CA" w14:textId="77777777" w:rsidTr="00271128">
        <w:trPr>
          <w:jc w:val="center"/>
        </w:trPr>
        <w:tc>
          <w:tcPr>
            <w:tcW w:w="704" w:type="dxa"/>
            <w:hideMark/>
          </w:tcPr>
          <w:p w14:paraId="3865FF32" w14:textId="213AC05E" w:rsidR="00271128" w:rsidRDefault="00090A92" w:rsidP="00186098">
            <w:pPr>
              <w:spacing w:line="276" w:lineRule="auto"/>
              <w:rPr>
                <w:sz w:val="20"/>
                <w:szCs w:val="20"/>
                <w:lang w:val="ro-RO"/>
              </w:rPr>
            </w:pPr>
            <w:r>
              <w:rPr>
                <w:sz w:val="20"/>
                <w:szCs w:val="20"/>
                <w:lang w:val="ro-RO"/>
              </w:rPr>
              <w:t>3</w:t>
            </w:r>
          </w:p>
        </w:tc>
        <w:tc>
          <w:tcPr>
            <w:tcW w:w="6243" w:type="dxa"/>
            <w:hideMark/>
          </w:tcPr>
          <w:p w14:paraId="3BFBE919" w14:textId="16D98B59" w:rsidR="00271128" w:rsidRDefault="00271128" w:rsidP="00186098">
            <w:pPr>
              <w:spacing w:line="276" w:lineRule="auto"/>
              <w:rPr>
                <w:sz w:val="20"/>
                <w:szCs w:val="20"/>
                <w:lang w:val="ro-RO"/>
              </w:rPr>
            </w:pPr>
            <w:r>
              <w:rPr>
                <w:sz w:val="20"/>
                <w:szCs w:val="20"/>
                <w:lang w:val="ro-RO"/>
              </w:rPr>
              <w:t>Evenimentele de informare</w:t>
            </w:r>
          </w:p>
        </w:tc>
        <w:tc>
          <w:tcPr>
            <w:tcW w:w="737" w:type="dxa"/>
          </w:tcPr>
          <w:p w14:paraId="4A2A25F2" w14:textId="77777777" w:rsidR="00271128" w:rsidRDefault="00271128" w:rsidP="00186098">
            <w:pPr>
              <w:spacing w:line="276" w:lineRule="auto"/>
              <w:rPr>
                <w:sz w:val="20"/>
                <w:szCs w:val="20"/>
                <w:lang w:val="ro-RO"/>
              </w:rPr>
            </w:pPr>
          </w:p>
        </w:tc>
      </w:tr>
      <w:tr w:rsidR="00271128" w14:paraId="0E84F66E" w14:textId="77777777" w:rsidTr="00271128">
        <w:trPr>
          <w:jc w:val="center"/>
        </w:trPr>
        <w:tc>
          <w:tcPr>
            <w:tcW w:w="704" w:type="dxa"/>
            <w:hideMark/>
          </w:tcPr>
          <w:p w14:paraId="37C60A29" w14:textId="297BD86A" w:rsidR="00271128" w:rsidRDefault="00090A92" w:rsidP="00186098">
            <w:pPr>
              <w:spacing w:line="276" w:lineRule="auto"/>
              <w:rPr>
                <w:sz w:val="20"/>
                <w:szCs w:val="20"/>
                <w:lang w:val="ro-RO"/>
              </w:rPr>
            </w:pPr>
            <w:r>
              <w:rPr>
                <w:sz w:val="20"/>
                <w:szCs w:val="20"/>
                <w:lang w:val="ro-RO"/>
              </w:rPr>
              <w:t>4</w:t>
            </w:r>
          </w:p>
        </w:tc>
        <w:tc>
          <w:tcPr>
            <w:tcW w:w="6243" w:type="dxa"/>
            <w:hideMark/>
          </w:tcPr>
          <w:p w14:paraId="43809053" w14:textId="572EB4A6" w:rsidR="00271128" w:rsidRDefault="00271128" w:rsidP="00186098">
            <w:pPr>
              <w:spacing w:line="276" w:lineRule="auto"/>
              <w:rPr>
                <w:sz w:val="20"/>
                <w:szCs w:val="20"/>
                <w:lang w:val="ro-RO"/>
              </w:rPr>
            </w:pPr>
            <w:r>
              <w:rPr>
                <w:sz w:val="20"/>
                <w:szCs w:val="20"/>
                <w:lang w:val="ro-RO"/>
              </w:rPr>
              <w:t>Activitati</w:t>
            </w:r>
            <w:r w:rsidR="006C7BBC">
              <w:rPr>
                <w:sz w:val="20"/>
                <w:szCs w:val="20"/>
                <w:lang w:val="ro-RO"/>
              </w:rPr>
              <w:t xml:space="preserve">le </w:t>
            </w:r>
            <w:r>
              <w:rPr>
                <w:sz w:val="20"/>
                <w:szCs w:val="20"/>
                <w:lang w:val="ro-RO"/>
              </w:rPr>
              <w:t>de instruire</w:t>
            </w:r>
          </w:p>
        </w:tc>
        <w:tc>
          <w:tcPr>
            <w:tcW w:w="737" w:type="dxa"/>
          </w:tcPr>
          <w:p w14:paraId="362D9A4B" w14:textId="77777777" w:rsidR="00271128" w:rsidRDefault="00271128" w:rsidP="00186098">
            <w:pPr>
              <w:spacing w:line="276" w:lineRule="auto"/>
              <w:rPr>
                <w:sz w:val="20"/>
                <w:szCs w:val="20"/>
                <w:lang w:val="ro-RO"/>
              </w:rPr>
            </w:pPr>
          </w:p>
        </w:tc>
      </w:tr>
      <w:tr w:rsidR="00271128" w14:paraId="4CE718C7" w14:textId="77777777" w:rsidTr="006C7BBC">
        <w:trPr>
          <w:jc w:val="center"/>
        </w:trPr>
        <w:tc>
          <w:tcPr>
            <w:tcW w:w="704" w:type="dxa"/>
            <w:hideMark/>
          </w:tcPr>
          <w:p w14:paraId="1DEEA2DE" w14:textId="5C478421" w:rsidR="00271128" w:rsidRDefault="00090A92" w:rsidP="00186098">
            <w:pPr>
              <w:spacing w:line="276" w:lineRule="auto"/>
              <w:rPr>
                <w:sz w:val="20"/>
                <w:szCs w:val="20"/>
                <w:lang w:val="ro-RO"/>
              </w:rPr>
            </w:pPr>
            <w:r>
              <w:rPr>
                <w:sz w:val="20"/>
                <w:szCs w:val="20"/>
                <w:lang w:val="ro-RO"/>
              </w:rPr>
              <w:t>5</w:t>
            </w:r>
          </w:p>
        </w:tc>
        <w:tc>
          <w:tcPr>
            <w:tcW w:w="6243" w:type="dxa"/>
          </w:tcPr>
          <w:p w14:paraId="66EAEE5F" w14:textId="7E6351C3" w:rsidR="00271128" w:rsidRDefault="006C7BBC" w:rsidP="00186098">
            <w:pPr>
              <w:spacing w:line="276" w:lineRule="auto"/>
              <w:rPr>
                <w:sz w:val="20"/>
                <w:szCs w:val="20"/>
                <w:lang w:val="ro-RO"/>
              </w:rPr>
            </w:pPr>
            <w:r>
              <w:rPr>
                <w:sz w:val="20"/>
                <w:szCs w:val="20"/>
                <w:lang w:val="ro-RO"/>
              </w:rPr>
              <w:t>Sprijinul acordat ca parte a activitatii de monitorizare</w:t>
            </w:r>
          </w:p>
        </w:tc>
        <w:tc>
          <w:tcPr>
            <w:tcW w:w="737" w:type="dxa"/>
          </w:tcPr>
          <w:p w14:paraId="5DC7968A" w14:textId="77777777" w:rsidR="00271128" w:rsidRDefault="00271128" w:rsidP="00186098">
            <w:pPr>
              <w:spacing w:line="276" w:lineRule="auto"/>
              <w:rPr>
                <w:sz w:val="20"/>
                <w:szCs w:val="20"/>
                <w:lang w:val="ro-RO"/>
              </w:rPr>
            </w:pPr>
          </w:p>
        </w:tc>
      </w:tr>
      <w:tr w:rsidR="00271128" w14:paraId="6FAA8799" w14:textId="77777777" w:rsidTr="006C7BBC">
        <w:trPr>
          <w:jc w:val="center"/>
        </w:trPr>
        <w:tc>
          <w:tcPr>
            <w:tcW w:w="704" w:type="dxa"/>
            <w:hideMark/>
          </w:tcPr>
          <w:p w14:paraId="58AE72AB" w14:textId="54E0D156" w:rsidR="00271128" w:rsidRDefault="00090A92" w:rsidP="00186098">
            <w:pPr>
              <w:spacing w:line="276" w:lineRule="auto"/>
              <w:rPr>
                <w:sz w:val="20"/>
                <w:szCs w:val="20"/>
                <w:lang w:val="ro-RO"/>
              </w:rPr>
            </w:pPr>
            <w:r>
              <w:rPr>
                <w:sz w:val="20"/>
                <w:szCs w:val="20"/>
                <w:lang w:val="ro-RO"/>
              </w:rPr>
              <w:t>6</w:t>
            </w:r>
          </w:p>
        </w:tc>
        <w:tc>
          <w:tcPr>
            <w:tcW w:w="6243" w:type="dxa"/>
          </w:tcPr>
          <w:p w14:paraId="3771E4EF" w14:textId="509FE7FC" w:rsidR="00271128" w:rsidRDefault="006C7BBC" w:rsidP="00186098">
            <w:pPr>
              <w:spacing w:line="276" w:lineRule="auto"/>
              <w:rPr>
                <w:sz w:val="20"/>
                <w:szCs w:val="20"/>
                <w:lang w:val="ro-RO"/>
              </w:rPr>
            </w:pPr>
            <w:r>
              <w:rPr>
                <w:sz w:val="20"/>
                <w:szCs w:val="20"/>
                <w:lang w:val="ro-RO"/>
              </w:rPr>
              <w:t>Altele, va rugam precizati</w:t>
            </w:r>
          </w:p>
        </w:tc>
        <w:tc>
          <w:tcPr>
            <w:tcW w:w="737" w:type="dxa"/>
          </w:tcPr>
          <w:p w14:paraId="2768845C" w14:textId="77777777" w:rsidR="00271128" w:rsidRDefault="00271128" w:rsidP="00186098">
            <w:pPr>
              <w:spacing w:line="276" w:lineRule="auto"/>
              <w:rPr>
                <w:sz w:val="20"/>
                <w:szCs w:val="20"/>
                <w:lang w:val="ro-RO"/>
              </w:rPr>
            </w:pPr>
          </w:p>
        </w:tc>
      </w:tr>
    </w:tbl>
    <w:p w14:paraId="130276AC" w14:textId="77777777" w:rsidR="00271128" w:rsidRDefault="00271128" w:rsidP="00A53880">
      <w:pPr>
        <w:jc w:val="both"/>
        <w:rPr>
          <w:rFonts w:cstheme="minorHAnsi"/>
          <w:sz w:val="20"/>
          <w:szCs w:val="20"/>
          <w:lang w:val="ro-RO"/>
        </w:rPr>
      </w:pPr>
    </w:p>
    <w:p w14:paraId="3277595A" w14:textId="38E13246" w:rsidR="00A53880" w:rsidRDefault="00A53880" w:rsidP="0045332E">
      <w:pPr>
        <w:pStyle w:val="ListParagraph"/>
        <w:numPr>
          <w:ilvl w:val="0"/>
          <w:numId w:val="1"/>
        </w:numPr>
        <w:jc w:val="both"/>
        <w:rPr>
          <w:rFonts w:cstheme="minorHAnsi"/>
          <w:sz w:val="20"/>
          <w:szCs w:val="20"/>
          <w:lang w:val="ro-RO"/>
        </w:rPr>
      </w:pPr>
      <w:r>
        <w:rPr>
          <w:rFonts w:cstheme="minorHAnsi"/>
          <w:sz w:val="20"/>
          <w:szCs w:val="20"/>
          <w:lang w:val="ro-RO"/>
        </w:rPr>
        <w:t xml:space="preserve">În ce măsură </w:t>
      </w:r>
      <w:r w:rsidR="00271128">
        <w:rPr>
          <w:rFonts w:cstheme="minorHAnsi"/>
          <w:sz w:val="20"/>
          <w:szCs w:val="20"/>
          <w:lang w:val="ro-RO"/>
        </w:rPr>
        <w:t xml:space="preserve">considerati ca </w:t>
      </w:r>
      <w:r>
        <w:rPr>
          <w:rFonts w:cstheme="minorHAnsi"/>
          <w:sz w:val="20"/>
          <w:szCs w:val="20"/>
          <w:lang w:val="ro-RO"/>
        </w:rPr>
        <w:t xml:space="preserve">proiectele de </w:t>
      </w:r>
      <w:r w:rsidR="00271128">
        <w:rPr>
          <w:rFonts w:cstheme="minorHAnsi"/>
          <w:b/>
          <w:bCs/>
          <w:sz w:val="20"/>
          <w:szCs w:val="20"/>
          <w:lang w:val="ro-RO"/>
        </w:rPr>
        <w:t xml:space="preserve">asistentă tehnica derulate la nivelul AM/OI </w:t>
      </w:r>
      <w:r w:rsidR="001F61C1">
        <w:rPr>
          <w:rFonts w:cstheme="minorHAnsi"/>
          <w:sz w:val="20"/>
          <w:szCs w:val="20"/>
          <w:lang w:val="ro-RO"/>
        </w:rPr>
        <w:t xml:space="preserve"> care au vizat </w:t>
      </w:r>
      <w:r w:rsidR="00271128">
        <w:rPr>
          <w:rFonts w:cstheme="minorHAnsi"/>
          <w:sz w:val="20"/>
          <w:szCs w:val="20"/>
          <w:lang w:val="ro-RO"/>
        </w:rPr>
        <w:t>astfel de activitati de instruire</w:t>
      </w:r>
      <w:r w:rsidR="001F61C1">
        <w:rPr>
          <w:rFonts w:cstheme="minorHAnsi"/>
          <w:sz w:val="20"/>
          <w:szCs w:val="20"/>
          <w:lang w:val="ro-RO"/>
        </w:rPr>
        <w:t xml:space="preserve"> acordat</w:t>
      </w:r>
      <w:r w:rsidR="00271128">
        <w:rPr>
          <w:rFonts w:cstheme="minorHAnsi"/>
          <w:sz w:val="20"/>
          <w:szCs w:val="20"/>
          <w:lang w:val="ro-RO"/>
        </w:rPr>
        <w:t>e</w:t>
      </w:r>
      <w:r w:rsidR="001F61C1">
        <w:rPr>
          <w:rFonts w:cstheme="minorHAnsi"/>
          <w:sz w:val="20"/>
          <w:szCs w:val="20"/>
          <w:lang w:val="ro-RO"/>
        </w:rPr>
        <w:t xml:space="preserve"> beneficiarilor</w:t>
      </w:r>
      <w:r w:rsidR="00090A92">
        <w:rPr>
          <w:rFonts w:cstheme="minorHAnsi"/>
          <w:sz w:val="20"/>
          <w:szCs w:val="20"/>
          <w:lang w:val="ro-RO"/>
        </w:rPr>
        <w:t xml:space="preserve"> si de care ati beneficiat</w:t>
      </w:r>
      <w:r w:rsidR="001F61C1">
        <w:rPr>
          <w:rFonts w:cstheme="minorHAnsi"/>
          <w:sz w:val="20"/>
          <w:szCs w:val="20"/>
          <w:lang w:val="ro-RO"/>
        </w:rPr>
        <w:t xml:space="preserve"> </w:t>
      </w:r>
      <w:r>
        <w:rPr>
          <w:rFonts w:cstheme="minorHAnsi"/>
          <w:sz w:val="20"/>
          <w:szCs w:val="20"/>
          <w:lang w:val="ro-RO"/>
        </w:rPr>
        <w:t>au contribuit la următoarele tipuri de efecte:</w:t>
      </w:r>
    </w:p>
    <w:tbl>
      <w:tblPr>
        <w:tblStyle w:val="TableGrid"/>
        <w:tblW w:w="8778" w:type="dxa"/>
        <w:tblInd w:w="607" w:type="dxa"/>
        <w:tblLook w:val="04A0" w:firstRow="1" w:lastRow="0" w:firstColumn="1" w:lastColumn="0" w:noHBand="0" w:noVBand="1"/>
      </w:tblPr>
      <w:tblGrid>
        <w:gridCol w:w="2358"/>
        <w:gridCol w:w="1072"/>
        <w:gridCol w:w="1337"/>
        <w:gridCol w:w="1337"/>
        <w:gridCol w:w="1337"/>
        <w:gridCol w:w="1337"/>
      </w:tblGrid>
      <w:tr w:rsidR="00A53880" w14:paraId="1B7306A0" w14:textId="77777777" w:rsidTr="00271128">
        <w:tc>
          <w:tcPr>
            <w:tcW w:w="2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BE5103" w14:textId="77777777" w:rsidR="00A53880" w:rsidRPr="00271128" w:rsidRDefault="00A53880" w:rsidP="00A53880">
            <w:pPr>
              <w:ind w:left="720"/>
              <w:rPr>
                <w:rFonts w:cstheme="minorHAnsi"/>
                <w:sz w:val="20"/>
                <w:szCs w:val="20"/>
                <w:lang w:val="ro-RO"/>
              </w:rPr>
            </w:pPr>
          </w:p>
        </w:tc>
        <w:tc>
          <w:tcPr>
            <w:tcW w:w="10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936C938" w14:textId="77777777" w:rsidR="00A53880" w:rsidRPr="00271128" w:rsidRDefault="00A53880">
            <w:pPr>
              <w:jc w:val="center"/>
              <w:rPr>
                <w:rFonts w:cstheme="minorHAnsi"/>
                <w:sz w:val="20"/>
                <w:szCs w:val="20"/>
                <w:lang w:val="ro-RO"/>
              </w:rPr>
            </w:pPr>
            <w:r w:rsidRPr="00271128">
              <w:rPr>
                <w:rFonts w:cstheme="minorHAnsi"/>
                <w:sz w:val="20"/>
                <w:szCs w:val="20"/>
                <w:lang w:val="ro-RO"/>
              </w:rPr>
              <w:t>Deloc</w:t>
            </w:r>
          </w:p>
        </w:tc>
        <w:tc>
          <w:tcPr>
            <w:tcW w:w="1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5D216D4" w14:textId="77777777" w:rsidR="00A53880" w:rsidRPr="00271128" w:rsidRDefault="00A53880">
            <w:pPr>
              <w:jc w:val="center"/>
              <w:rPr>
                <w:rFonts w:cstheme="minorHAnsi"/>
                <w:sz w:val="20"/>
                <w:szCs w:val="20"/>
                <w:lang w:val="ro-RO"/>
              </w:rPr>
            </w:pPr>
            <w:r w:rsidRPr="00271128">
              <w:rPr>
                <w:rFonts w:cstheme="minorHAnsi"/>
                <w:sz w:val="20"/>
                <w:szCs w:val="20"/>
                <w:lang w:val="ro-RO"/>
              </w:rPr>
              <w:t>În mică măsură</w:t>
            </w:r>
          </w:p>
        </w:tc>
        <w:tc>
          <w:tcPr>
            <w:tcW w:w="1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C2804F" w14:textId="77777777" w:rsidR="00A53880" w:rsidRPr="00271128" w:rsidRDefault="00A53880">
            <w:pPr>
              <w:jc w:val="center"/>
              <w:rPr>
                <w:rFonts w:cstheme="minorHAnsi"/>
                <w:sz w:val="20"/>
                <w:szCs w:val="20"/>
                <w:lang w:val="ro-RO"/>
              </w:rPr>
            </w:pPr>
            <w:r w:rsidRPr="00271128">
              <w:rPr>
                <w:rFonts w:cstheme="minorHAnsi"/>
                <w:sz w:val="20"/>
                <w:szCs w:val="20"/>
                <w:lang w:val="ro-RO"/>
              </w:rPr>
              <w:t>Mediu</w:t>
            </w:r>
          </w:p>
        </w:tc>
        <w:tc>
          <w:tcPr>
            <w:tcW w:w="1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BC12081" w14:textId="77777777" w:rsidR="00A53880" w:rsidRPr="00271128" w:rsidRDefault="00A53880">
            <w:pPr>
              <w:jc w:val="center"/>
              <w:rPr>
                <w:rFonts w:cstheme="minorHAnsi"/>
                <w:sz w:val="20"/>
                <w:szCs w:val="20"/>
                <w:lang w:val="ro-RO"/>
              </w:rPr>
            </w:pPr>
            <w:r w:rsidRPr="00271128">
              <w:rPr>
                <w:rFonts w:cstheme="minorHAnsi"/>
                <w:sz w:val="20"/>
                <w:szCs w:val="20"/>
                <w:lang w:val="ro-RO"/>
              </w:rPr>
              <w:t>În mare măsură</w:t>
            </w:r>
          </w:p>
        </w:tc>
        <w:tc>
          <w:tcPr>
            <w:tcW w:w="1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B08CB7A" w14:textId="77777777" w:rsidR="00A53880" w:rsidRPr="00271128" w:rsidRDefault="00A53880">
            <w:pPr>
              <w:jc w:val="center"/>
              <w:rPr>
                <w:rFonts w:cstheme="minorHAnsi"/>
                <w:sz w:val="20"/>
                <w:szCs w:val="20"/>
                <w:lang w:val="ro-RO"/>
              </w:rPr>
            </w:pPr>
            <w:r w:rsidRPr="00271128">
              <w:rPr>
                <w:rFonts w:cstheme="minorHAnsi"/>
                <w:sz w:val="20"/>
                <w:szCs w:val="20"/>
                <w:lang w:val="ro-RO"/>
              </w:rPr>
              <w:t>În foarte mare măsură</w:t>
            </w:r>
          </w:p>
        </w:tc>
      </w:tr>
      <w:tr w:rsidR="00A53880" w14:paraId="490ACA7A" w14:textId="77777777" w:rsidTr="00271128">
        <w:tc>
          <w:tcPr>
            <w:tcW w:w="2358" w:type="dxa"/>
            <w:tcBorders>
              <w:top w:val="single" w:sz="4" w:space="0" w:color="auto"/>
              <w:left w:val="single" w:sz="4" w:space="0" w:color="auto"/>
              <w:bottom w:val="single" w:sz="4" w:space="0" w:color="auto"/>
              <w:right w:val="single" w:sz="4" w:space="0" w:color="auto"/>
            </w:tcBorders>
          </w:tcPr>
          <w:p w14:paraId="26D1F2FB" w14:textId="5761FBD1" w:rsidR="00A53880" w:rsidRPr="00271128" w:rsidRDefault="001F61C1" w:rsidP="00271128">
            <w:pPr>
              <w:jc w:val="both"/>
              <w:rPr>
                <w:rFonts w:cstheme="minorHAnsi"/>
                <w:sz w:val="20"/>
                <w:szCs w:val="20"/>
                <w:lang w:val="ro-RO"/>
              </w:rPr>
            </w:pPr>
            <w:r w:rsidRPr="00271128">
              <w:rPr>
                <w:rFonts w:eastAsia="Times New Roman" w:cstheme="minorHAnsi"/>
                <w:noProof/>
                <w:color w:val="1D2228"/>
                <w:sz w:val="20"/>
                <w:szCs w:val="20"/>
                <w:lang w:val="ro-RO" w:eastAsia="ro-RO"/>
              </w:rPr>
              <w:t xml:space="preserve">Creșterea </w:t>
            </w:r>
            <w:r w:rsidR="00271128" w:rsidRPr="00271128">
              <w:rPr>
                <w:rFonts w:eastAsia="Times New Roman" w:cstheme="minorHAnsi"/>
                <w:noProof/>
                <w:color w:val="1D2228"/>
                <w:sz w:val="20"/>
                <w:szCs w:val="20"/>
                <w:lang w:val="ro-RO" w:eastAsia="ro-RO"/>
              </w:rPr>
              <w:t>capacitatii beneficiarilor de a elabora cereri de finantare POCU</w:t>
            </w:r>
          </w:p>
        </w:tc>
        <w:tc>
          <w:tcPr>
            <w:tcW w:w="1072" w:type="dxa"/>
            <w:tcBorders>
              <w:top w:val="single" w:sz="4" w:space="0" w:color="auto"/>
              <w:left w:val="single" w:sz="4" w:space="0" w:color="auto"/>
              <w:bottom w:val="single" w:sz="4" w:space="0" w:color="auto"/>
              <w:right w:val="single" w:sz="4" w:space="0" w:color="auto"/>
            </w:tcBorders>
          </w:tcPr>
          <w:p w14:paraId="5F634C44" w14:textId="77777777" w:rsidR="00A53880" w:rsidRPr="00271128" w:rsidRDefault="00A53880">
            <w:pPr>
              <w:jc w:val="center"/>
              <w:rPr>
                <w:rFonts w:cstheme="minorHAnsi"/>
                <w:sz w:val="20"/>
                <w:szCs w:val="20"/>
                <w:lang w:val="ro-RO"/>
              </w:rPr>
            </w:pPr>
          </w:p>
        </w:tc>
        <w:tc>
          <w:tcPr>
            <w:tcW w:w="1337" w:type="dxa"/>
            <w:tcBorders>
              <w:top w:val="single" w:sz="4" w:space="0" w:color="auto"/>
              <w:left w:val="single" w:sz="4" w:space="0" w:color="auto"/>
              <w:bottom w:val="single" w:sz="4" w:space="0" w:color="auto"/>
              <w:right w:val="single" w:sz="4" w:space="0" w:color="auto"/>
            </w:tcBorders>
          </w:tcPr>
          <w:p w14:paraId="7F71B8AC" w14:textId="77777777" w:rsidR="00A53880" w:rsidRPr="00271128" w:rsidRDefault="00A53880">
            <w:pPr>
              <w:jc w:val="center"/>
              <w:rPr>
                <w:rFonts w:cstheme="minorHAnsi"/>
                <w:sz w:val="20"/>
                <w:szCs w:val="20"/>
                <w:lang w:val="ro-RO"/>
              </w:rPr>
            </w:pPr>
          </w:p>
        </w:tc>
        <w:tc>
          <w:tcPr>
            <w:tcW w:w="1337" w:type="dxa"/>
            <w:tcBorders>
              <w:top w:val="single" w:sz="4" w:space="0" w:color="auto"/>
              <w:left w:val="single" w:sz="4" w:space="0" w:color="auto"/>
              <w:bottom w:val="single" w:sz="4" w:space="0" w:color="auto"/>
              <w:right w:val="single" w:sz="4" w:space="0" w:color="auto"/>
            </w:tcBorders>
          </w:tcPr>
          <w:p w14:paraId="48C694DF" w14:textId="77777777" w:rsidR="00A53880" w:rsidRPr="00271128" w:rsidRDefault="00A53880">
            <w:pPr>
              <w:jc w:val="center"/>
              <w:rPr>
                <w:rFonts w:cstheme="minorHAnsi"/>
                <w:sz w:val="20"/>
                <w:szCs w:val="20"/>
                <w:lang w:val="ro-RO"/>
              </w:rPr>
            </w:pPr>
          </w:p>
        </w:tc>
        <w:tc>
          <w:tcPr>
            <w:tcW w:w="1337" w:type="dxa"/>
            <w:tcBorders>
              <w:top w:val="single" w:sz="4" w:space="0" w:color="auto"/>
              <w:left w:val="single" w:sz="4" w:space="0" w:color="auto"/>
              <w:bottom w:val="single" w:sz="4" w:space="0" w:color="auto"/>
              <w:right w:val="single" w:sz="4" w:space="0" w:color="auto"/>
            </w:tcBorders>
          </w:tcPr>
          <w:p w14:paraId="054A088E" w14:textId="77777777" w:rsidR="00A53880" w:rsidRPr="00271128" w:rsidRDefault="00A53880">
            <w:pPr>
              <w:jc w:val="center"/>
              <w:rPr>
                <w:rFonts w:cstheme="minorHAnsi"/>
                <w:sz w:val="20"/>
                <w:szCs w:val="20"/>
                <w:lang w:val="ro-RO"/>
              </w:rPr>
            </w:pPr>
          </w:p>
        </w:tc>
        <w:tc>
          <w:tcPr>
            <w:tcW w:w="1337" w:type="dxa"/>
            <w:tcBorders>
              <w:top w:val="single" w:sz="4" w:space="0" w:color="auto"/>
              <w:left w:val="single" w:sz="4" w:space="0" w:color="auto"/>
              <w:bottom w:val="single" w:sz="4" w:space="0" w:color="auto"/>
              <w:right w:val="single" w:sz="4" w:space="0" w:color="auto"/>
            </w:tcBorders>
          </w:tcPr>
          <w:p w14:paraId="0436E563" w14:textId="77777777" w:rsidR="00A53880" w:rsidRPr="00271128" w:rsidRDefault="00A53880">
            <w:pPr>
              <w:jc w:val="center"/>
              <w:rPr>
                <w:rFonts w:cstheme="minorHAnsi"/>
                <w:sz w:val="20"/>
                <w:szCs w:val="20"/>
                <w:lang w:val="ro-RO"/>
              </w:rPr>
            </w:pPr>
          </w:p>
        </w:tc>
      </w:tr>
      <w:tr w:rsidR="00A53880" w14:paraId="37F4E538" w14:textId="77777777" w:rsidTr="00271128">
        <w:tc>
          <w:tcPr>
            <w:tcW w:w="2358" w:type="dxa"/>
            <w:tcBorders>
              <w:top w:val="single" w:sz="4" w:space="0" w:color="auto"/>
              <w:left w:val="single" w:sz="4" w:space="0" w:color="auto"/>
              <w:bottom w:val="single" w:sz="4" w:space="0" w:color="auto"/>
              <w:right w:val="single" w:sz="4" w:space="0" w:color="auto"/>
            </w:tcBorders>
          </w:tcPr>
          <w:p w14:paraId="3E06770C" w14:textId="5519A49E" w:rsidR="00A53880" w:rsidRPr="00271128" w:rsidRDefault="00271128" w:rsidP="00271128">
            <w:pPr>
              <w:jc w:val="both"/>
              <w:rPr>
                <w:rFonts w:cstheme="minorHAnsi"/>
                <w:sz w:val="20"/>
                <w:szCs w:val="20"/>
                <w:lang w:val="ro-RO"/>
              </w:rPr>
            </w:pPr>
            <w:r w:rsidRPr="00271128">
              <w:rPr>
                <w:rFonts w:eastAsia="Times New Roman" w:cstheme="minorHAnsi"/>
                <w:noProof/>
                <w:color w:val="1D2228"/>
                <w:sz w:val="20"/>
                <w:szCs w:val="20"/>
                <w:lang w:val="ro-RO" w:eastAsia="ro-RO"/>
              </w:rPr>
              <w:t>Creșterea capacitatii beneficiarilor implementa proiecte PCOU</w:t>
            </w:r>
          </w:p>
        </w:tc>
        <w:tc>
          <w:tcPr>
            <w:tcW w:w="1072" w:type="dxa"/>
            <w:tcBorders>
              <w:top w:val="single" w:sz="4" w:space="0" w:color="auto"/>
              <w:left w:val="single" w:sz="4" w:space="0" w:color="auto"/>
              <w:bottom w:val="single" w:sz="4" w:space="0" w:color="auto"/>
              <w:right w:val="single" w:sz="4" w:space="0" w:color="auto"/>
            </w:tcBorders>
          </w:tcPr>
          <w:p w14:paraId="1911E133" w14:textId="77777777" w:rsidR="00A53880" w:rsidRPr="00271128" w:rsidRDefault="00A53880">
            <w:pPr>
              <w:rPr>
                <w:rFonts w:cstheme="minorHAnsi"/>
                <w:sz w:val="20"/>
                <w:szCs w:val="20"/>
                <w:lang w:val="ro-RO"/>
              </w:rPr>
            </w:pPr>
          </w:p>
        </w:tc>
        <w:tc>
          <w:tcPr>
            <w:tcW w:w="1337" w:type="dxa"/>
            <w:tcBorders>
              <w:top w:val="single" w:sz="4" w:space="0" w:color="auto"/>
              <w:left w:val="single" w:sz="4" w:space="0" w:color="auto"/>
              <w:bottom w:val="single" w:sz="4" w:space="0" w:color="auto"/>
              <w:right w:val="single" w:sz="4" w:space="0" w:color="auto"/>
            </w:tcBorders>
          </w:tcPr>
          <w:p w14:paraId="5DF93333" w14:textId="77777777" w:rsidR="00A53880" w:rsidRPr="00271128" w:rsidRDefault="00A53880">
            <w:pPr>
              <w:rPr>
                <w:rFonts w:cstheme="minorHAnsi"/>
                <w:sz w:val="20"/>
                <w:szCs w:val="20"/>
                <w:lang w:val="ro-RO"/>
              </w:rPr>
            </w:pPr>
          </w:p>
        </w:tc>
        <w:tc>
          <w:tcPr>
            <w:tcW w:w="1337" w:type="dxa"/>
            <w:tcBorders>
              <w:top w:val="single" w:sz="4" w:space="0" w:color="auto"/>
              <w:left w:val="single" w:sz="4" w:space="0" w:color="auto"/>
              <w:bottom w:val="single" w:sz="4" w:space="0" w:color="auto"/>
              <w:right w:val="single" w:sz="4" w:space="0" w:color="auto"/>
            </w:tcBorders>
          </w:tcPr>
          <w:p w14:paraId="3C2E04EB" w14:textId="77777777" w:rsidR="00A53880" w:rsidRPr="00271128" w:rsidRDefault="00A53880">
            <w:pPr>
              <w:rPr>
                <w:rFonts w:cstheme="minorHAnsi"/>
                <w:sz w:val="20"/>
                <w:szCs w:val="20"/>
                <w:lang w:val="ro-RO"/>
              </w:rPr>
            </w:pPr>
          </w:p>
        </w:tc>
        <w:tc>
          <w:tcPr>
            <w:tcW w:w="1337" w:type="dxa"/>
            <w:tcBorders>
              <w:top w:val="single" w:sz="4" w:space="0" w:color="auto"/>
              <w:left w:val="single" w:sz="4" w:space="0" w:color="auto"/>
              <w:bottom w:val="single" w:sz="4" w:space="0" w:color="auto"/>
              <w:right w:val="single" w:sz="4" w:space="0" w:color="auto"/>
            </w:tcBorders>
          </w:tcPr>
          <w:p w14:paraId="4C7F7999" w14:textId="77777777" w:rsidR="00A53880" w:rsidRPr="00271128" w:rsidRDefault="00A53880">
            <w:pPr>
              <w:rPr>
                <w:rFonts w:cstheme="minorHAnsi"/>
                <w:sz w:val="20"/>
                <w:szCs w:val="20"/>
                <w:lang w:val="ro-RO"/>
              </w:rPr>
            </w:pPr>
          </w:p>
        </w:tc>
        <w:tc>
          <w:tcPr>
            <w:tcW w:w="1337" w:type="dxa"/>
            <w:tcBorders>
              <w:top w:val="single" w:sz="4" w:space="0" w:color="auto"/>
              <w:left w:val="single" w:sz="4" w:space="0" w:color="auto"/>
              <w:bottom w:val="single" w:sz="4" w:space="0" w:color="auto"/>
              <w:right w:val="single" w:sz="4" w:space="0" w:color="auto"/>
            </w:tcBorders>
          </w:tcPr>
          <w:p w14:paraId="5168AE55" w14:textId="77777777" w:rsidR="00A53880" w:rsidRPr="00271128" w:rsidRDefault="00A53880">
            <w:pPr>
              <w:rPr>
                <w:rFonts w:cstheme="minorHAnsi"/>
                <w:sz w:val="20"/>
                <w:szCs w:val="20"/>
                <w:lang w:val="ro-RO"/>
              </w:rPr>
            </w:pPr>
          </w:p>
        </w:tc>
      </w:tr>
      <w:tr w:rsidR="00A53880" w14:paraId="313A823A" w14:textId="77777777" w:rsidTr="00271128">
        <w:tc>
          <w:tcPr>
            <w:tcW w:w="2358" w:type="dxa"/>
            <w:tcBorders>
              <w:top w:val="single" w:sz="4" w:space="0" w:color="auto"/>
              <w:left w:val="single" w:sz="4" w:space="0" w:color="auto"/>
              <w:bottom w:val="single" w:sz="4" w:space="0" w:color="auto"/>
              <w:right w:val="single" w:sz="4" w:space="0" w:color="auto"/>
            </w:tcBorders>
          </w:tcPr>
          <w:p w14:paraId="490A763A" w14:textId="169AEF1B" w:rsidR="00A53880" w:rsidRPr="00271128" w:rsidRDefault="00271128" w:rsidP="00271128">
            <w:pPr>
              <w:jc w:val="both"/>
              <w:rPr>
                <w:rFonts w:cstheme="minorHAnsi"/>
                <w:sz w:val="20"/>
                <w:szCs w:val="20"/>
                <w:lang w:val="ro-RO"/>
              </w:rPr>
            </w:pPr>
            <w:r w:rsidRPr="00271128">
              <w:rPr>
                <w:rFonts w:cstheme="minorHAnsi"/>
                <w:sz w:val="20"/>
                <w:szCs w:val="20"/>
                <w:lang w:val="ro-RO"/>
              </w:rPr>
              <w:t>Imbunatatirea colaborarii intre AM/OI si beneficiari</w:t>
            </w:r>
          </w:p>
        </w:tc>
        <w:tc>
          <w:tcPr>
            <w:tcW w:w="1072" w:type="dxa"/>
            <w:tcBorders>
              <w:top w:val="single" w:sz="4" w:space="0" w:color="auto"/>
              <w:left w:val="single" w:sz="4" w:space="0" w:color="auto"/>
              <w:bottom w:val="single" w:sz="4" w:space="0" w:color="auto"/>
              <w:right w:val="single" w:sz="4" w:space="0" w:color="auto"/>
            </w:tcBorders>
          </w:tcPr>
          <w:p w14:paraId="31666397" w14:textId="77777777" w:rsidR="00A53880" w:rsidRPr="00271128" w:rsidRDefault="00A53880">
            <w:pPr>
              <w:rPr>
                <w:rFonts w:cstheme="minorHAnsi"/>
                <w:sz w:val="20"/>
                <w:szCs w:val="20"/>
                <w:lang w:val="ro-RO"/>
              </w:rPr>
            </w:pPr>
          </w:p>
        </w:tc>
        <w:tc>
          <w:tcPr>
            <w:tcW w:w="1337" w:type="dxa"/>
            <w:tcBorders>
              <w:top w:val="single" w:sz="4" w:space="0" w:color="auto"/>
              <w:left w:val="single" w:sz="4" w:space="0" w:color="auto"/>
              <w:bottom w:val="single" w:sz="4" w:space="0" w:color="auto"/>
              <w:right w:val="single" w:sz="4" w:space="0" w:color="auto"/>
            </w:tcBorders>
          </w:tcPr>
          <w:p w14:paraId="40076D80" w14:textId="77777777" w:rsidR="00A53880" w:rsidRPr="00271128" w:rsidRDefault="00A53880">
            <w:pPr>
              <w:rPr>
                <w:rFonts w:cstheme="minorHAnsi"/>
                <w:sz w:val="20"/>
                <w:szCs w:val="20"/>
                <w:lang w:val="ro-RO"/>
              </w:rPr>
            </w:pPr>
          </w:p>
        </w:tc>
        <w:tc>
          <w:tcPr>
            <w:tcW w:w="1337" w:type="dxa"/>
            <w:tcBorders>
              <w:top w:val="single" w:sz="4" w:space="0" w:color="auto"/>
              <w:left w:val="single" w:sz="4" w:space="0" w:color="auto"/>
              <w:bottom w:val="single" w:sz="4" w:space="0" w:color="auto"/>
              <w:right w:val="single" w:sz="4" w:space="0" w:color="auto"/>
            </w:tcBorders>
          </w:tcPr>
          <w:p w14:paraId="78009293" w14:textId="77777777" w:rsidR="00A53880" w:rsidRPr="00271128" w:rsidRDefault="00A53880">
            <w:pPr>
              <w:rPr>
                <w:rFonts w:cstheme="minorHAnsi"/>
                <w:sz w:val="20"/>
                <w:szCs w:val="20"/>
                <w:lang w:val="ro-RO"/>
              </w:rPr>
            </w:pPr>
          </w:p>
        </w:tc>
        <w:tc>
          <w:tcPr>
            <w:tcW w:w="1337" w:type="dxa"/>
            <w:tcBorders>
              <w:top w:val="single" w:sz="4" w:space="0" w:color="auto"/>
              <w:left w:val="single" w:sz="4" w:space="0" w:color="auto"/>
              <w:bottom w:val="single" w:sz="4" w:space="0" w:color="auto"/>
              <w:right w:val="single" w:sz="4" w:space="0" w:color="auto"/>
            </w:tcBorders>
          </w:tcPr>
          <w:p w14:paraId="490411C1" w14:textId="77777777" w:rsidR="00A53880" w:rsidRPr="00271128" w:rsidRDefault="00A53880">
            <w:pPr>
              <w:rPr>
                <w:rFonts w:cstheme="minorHAnsi"/>
                <w:sz w:val="20"/>
                <w:szCs w:val="20"/>
                <w:lang w:val="ro-RO"/>
              </w:rPr>
            </w:pPr>
          </w:p>
        </w:tc>
        <w:tc>
          <w:tcPr>
            <w:tcW w:w="1337" w:type="dxa"/>
            <w:tcBorders>
              <w:top w:val="single" w:sz="4" w:space="0" w:color="auto"/>
              <w:left w:val="single" w:sz="4" w:space="0" w:color="auto"/>
              <w:bottom w:val="single" w:sz="4" w:space="0" w:color="auto"/>
              <w:right w:val="single" w:sz="4" w:space="0" w:color="auto"/>
            </w:tcBorders>
          </w:tcPr>
          <w:p w14:paraId="3C29F8CC" w14:textId="77777777" w:rsidR="00A53880" w:rsidRPr="00271128" w:rsidRDefault="00A53880">
            <w:pPr>
              <w:rPr>
                <w:rFonts w:cstheme="minorHAnsi"/>
                <w:sz w:val="20"/>
                <w:szCs w:val="20"/>
                <w:lang w:val="ro-RO"/>
              </w:rPr>
            </w:pPr>
          </w:p>
        </w:tc>
      </w:tr>
      <w:tr w:rsidR="00A53880" w14:paraId="1BD8C450" w14:textId="77777777" w:rsidTr="00271128">
        <w:tc>
          <w:tcPr>
            <w:tcW w:w="2358" w:type="dxa"/>
            <w:tcBorders>
              <w:top w:val="single" w:sz="4" w:space="0" w:color="auto"/>
              <w:left w:val="single" w:sz="4" w:space="0" w:color="auto"/>
              <w:bottom w:val="single" w:sz="4" w:space="0" w:color="auto"/>
              <w:right w:val="single" w:sz="4" w:space="0" w:color="auto"/>
            </w:tcBorders>
            <w:hideMark/>
          </w:tcPr>
          <w:p w14:paraId="2CA2B5ED" w14:textId="642CB243" w:rsidR="00A53880" w:rsidRPr="00271128" w:rsidRDefault="00271128" w:rsidP="00271128">
            <w:pPr>
              <w:jc w:val="both"/>
              <w:rPr>
                <w:rFonts w:cstheme="minorHAnsi"/>
                <w:sz w:val="20"/>
                <w:szCs w:val="20"/>
                <w:lang w:val="ro-RO"/>
              </w:rPr>
            </w:pPr>
            <w:r w:rsidRPr="00271128">
              <w:rPr>
                <w:rFonts w:cstheme="minorHAnsi"/>
                <w:sz w:val="20"/>
                <w:szCs w:val="20"/>
                <w:lang w:val="ro-RO"/>
              </w:rPr>
              <w:t>Implementarea eficienta si eficace  a proiectelor POCU de catre beneficiari- r</w:t>
            </w:r>
            <w:r w:rsidR="00A53880" w:rsidRPr="00271128">
              <w:rPr>
                <w:rFonts w:cstheme="minorHAnsi"/>
                <w:sz w:val="20"/>
                <w:szCs w:val="20"/>
                <w:lang w:val="ro-RO"/>
              </w:rPr>
              <w:t>ată adecvată de atingere a indicatorilor de program</w:t>
            </w:r>
            <w:r w:rsidRPr="00271128">
              <w:rPr>
                <w:rFonts w:cstheme="minorHAnsi"/>
                <w:sz w:val="20"/>
                <w:szCs w:val="20"/>
                <w:lang w:val="ro-RO"/>
              </w:rPr>
              <w:t>, implementarea proiectelor fara intarzieri</w:t>
            </w:r>
          </w:p>
        </w:tc>
        <w:tc>
          <w:tcPr>
            <w:tcW w:w="1072" w:type="dxa"/>
            <w:tcBorders>
              <w:top w:val="single" w:sz="4" w:space="0" w:color="auto"/>
              <w:left w:val="single" w:sz="4" w:space="0" w:color="auto"/>
              <w:bottom w:val="single" w:sz="4" w:space="0" w:color="auto"/>
              <w:right w:val="single" w:sz="4" w:space="0" w:color="auto"/>
            </w:tcBorders>
          </w:tcPr>
          <w:p w14:paraId="792A0A2E" w14:textId="77777777" w:rsidR="00A53880" w:rsidRPr="00271128" w:rsidRDefault="00A53880">
            <w:pPr>
              <w:rPr>
                <w:rFonts w:cstheme="minorHAnsi"/>
                <w:sz w:val="20"/>
                <w:szCs w:val="20"/>
                <w:lang w:val="ro-RO"/>
              </w:rPr>
            </w:pPr>
          </w:p>
        </w:tc>
        <w:tc>
          <w:tcPr>
            <w:tcW w:w="1337" w:type="dxa"/>
            <w:tcBorders>
              <w:top w:val="single" w:sz="4" w:space="0" w:color="auto"/>
              <w:left w:val="single" w:sz="4" w:space="0" w:color="auto"/>
              <w:bottom w:val="single" w:sz="4" w:space="0" w:color="auto"/>
              <w:right w:val="single" w:sz="4" w:space="0" w:color="auto"/>
            </w:tcBorders>
          </w:tcPr>
          <w:p w14:paraId="5CD572AE" w14:textId="77777777" w:rsidR="00A53880" w:rsidRPr="00271128" w:rsidRDefault="00A53880">
            <w:pPr>
              <w:rPr>
                <w:rFonts w:cstheme="minorHAnsi"/>
                <w:sz w:val="20"/>
                <w:szCs w:val="20"/>
                <w:lang w:val="ro-RO"/>
              </w:rPr>
            </w:pPr>
          </w:p>
        </w:tc>
        <w:tc>
          <w:tcPr>
            <w:tcW w:w="1337" w:type="dxa"/>
            <w:tcBorders>
              <w:top w:val="single" w:sz="4" w:space="0" w:color="auto"/>
              <w:left w:val="single" w:sz="4" w:space="0" w:color="auto"/>
              <w:bottom w:val="single" w:sz="4" w:space="0" w:color="auto"/>
              <w:right w:val="single" w:sz="4" w:space="0" w:color="auto"/>
            </w:tcBorders>
          </w:tcPr>
          <w:p w14:paraId="039D73AD" w14:textId="77777777" w:rsidR="00A53880" w:rsidRPr="00271128" w:rsidRDefault="00A53880">
            <w:pPr>
              <w:rPr>
                <w:rFonts w:cstheme="minorHAnsi"/>
                <w:sz w:val="20"/>
                <w:szCs w:val="20"/>
                <w:lang w:val="ro-RO"/>
              </w:rPr>
            </w:pPr>
          </w:p>
        </w:tc>
        <w:tc>
          <w:tcPr>
            <w:tcW w:w="1337" w:type="dxa"/>
            <w:tcBorders>
              <w:top w:val="single" w:sz="4" w:space="0" w:color="auto"/>
              <w:left w:val="single" w:sz="4" w:space="0" w:color="auto"/>
              <w:bottom w:val="single" w:sz="4" w:space="0" w:color="auto"/>
              <w:right w:val="single" w:sz="4" w:space="0" w:color="auto"/>
            </w:tcBorders>
          </w:tcPr>
          <w:p w14:paraId="4A6B6DFE" w14:textId="77777777" w:rsidR="00A53880" w:rsidRPr="00271128" w:rsidRDefault="00A53880">
            <w:pPr>
              <w:rPr>
                <w:rFonts w:cstheme="minorHAnsi"/>
                <w:sz w:val="20"/>
                <w:szCs w:val="20"/>
                <w:lang w:val="ro-RO"/>
              </w:rPr>
            </w:pPr>
          </w:p>
        </w:tc>
        <w:tc>
          <w:tcPr>
            <w:tcW w:w="1337" w:type="dxa"/>
            <w:tcBorders>
              <w:top w:val="single" w:sz="4" w:space="0" w:color="auto"/>
              <w:left w:val="single" w:sz="4" w:space="0" w:color="auto"/>
              <w:bottom w:val="single" w:sz="4" w:space="0" w:color="auto"/>
              <w:right w:val="single" w:sz="4" w:space="0" w:color="auto"/>
            </w:tcBorders>
          </w:tcPr>
          <w:p w14:paraId="16678151" w14:textId="77777777" w:rsidR="00A53880" w:rsidRPr="00271128" w:rsidRDefault="00A53880">
            <w:pPr>
              <w:rPr>
                <w:rFonts w:cstheme="minorHAnsi"/>
                <w:sz w:val="20"/>
                <w:szCs w:val="20"/>
                <w:lang w:val="ro-RO"/>
              </w:rPr>
            </w:pPr>
          </w:p>
        </w:tc>
      </w:tr>
      <w:tr w:rsidR="00A53880" w14:paraId="2B242684" w14:textId="77777777" w:rsidTr="00271128">
        <w:tc>
          <w:tcPr>
            <w:tcW w:w="2358" w:type="dxa"/>
            <w:tcBorders>
              <w:top w:val="single" w:sz="4" w:space="0" w:color="auto"/>
              <w:left w:val="single" w:sz="4" w:space="0" w:color="auto"/>
              <w:bottom w:val="single" w:sz="4" w:space="0" w:color="auto"/>
              <w:right w:val="single" w:sz="4" w:space="0" w:color="auto"/>
            </w:tcBorders>
            <w:hideMark/>
          </w:tcPr>
          <w:p w14:paraId="65EFFA44" w14:textId="7E1647F9" w:rsidR="00A53880" w:rsidRPr="00271128" w:rsidRDefault="00A53880" w:rsidP="00271128">
            <w:pPr>
              <w:jc w:val="both"/>
              <w:rPr>
                <w:rFonts w:cstheme="minorHAnsi"/>
                <w:sz w:val="20"/>
                <w:szCs w:val="20"/>
                <w:lang w:val="ro-RO"/>
              </w:rPr>
            </w:pPr>
            <w:r w:rsidRPr="00271128">
              <w:rPr>
                <w:rFonts w:cstheme="minorHAnsi"/>
                <w:sz w:val="20"/>
                <w:szCs w:val="20"/>
                <w:lang w:val="ro-RO"/>
              </w:rPr>
              <w:t>Rată adecvată de absorbție a PO</w:t>
            </w:r>
            <w:r w:rsidR="001F61C1" w:rsidRPr="00271128">
              <w:rPr>
                <w:rFonts w:cstheme="minorHAnsi"/>
                <w:sz w:val="20"/>
                <w:szCs w:val="20"/>
                <w:lang w:val="ro-RO"/>
              </w:rPr>
              <w:t>CU</w:t>
            </w:r>
          </w:p>
        </w:tc>
        <w:tc>
          <w:tcPr>
            <w:tcW w:w="1072" w:type="dxa"/>
            <w:tcBorders>
              <w:top w:val="single" w:sz="4" w:space="0" w:color="auto"/>
              <w:left w:val="single" w:sz="4" w:space="0" w:color="auto"/>
              <w:bottom w:val="single" w:sz="4" w:space="0" w:color="auto"/>
              <w:right w:val="single" w:sz="4" w:space="0" w:color="auto"/>
            </w:tcBorders>
          </w:tcPr>
          <w:p w14:paraId="4260EE4D" w14:textId="77777777" w:rsidR="00A53880" w:rsidRPr="00271128" w:rsidRDefault="00A53880">
            <w:pPr>
              <w:rPr>
                <w:rFonts w:cstheme="minorHAnsi"/>
                <w:sz w:val="20"/>
                <w:szCs w:val="20"/>
                <w:lang w:val="ro-RO"/>
              </w:rPr>
            </w:pPr>
          </w:p>
        </w:tc>
        <w:tc>
          <w:tcPr>
            <w:tcW w:w="1337" w:type="dxa"/>
            <w:tcBorders>
              <w:top w:val="single" w:sz="4" w:space="0" w:color="auto"/>
              <w:left w:val="single" w:sz="4" w:space="0" w:color="auto"/>
              <w:bottom w:val="single" w:sz="4" w:space="0" w:color="auto"/>
              <w:right w:val="single" w:sz="4" w:space="0" w:color="auto"/>
            </w:tcBorders>
          </w:tcPr>
          <w:p w14:paraId="1BA2D385" w14:textId="77777777" w:rsidR="00A53880" w:rsidRPr="00271128" w:rsidRDefault="00A53880">
            <w:pPr>
              <w:rPr>
                <w:rFonts w:cstheme="minorHAnsi"/>
                <w:sz w:val="20"/>
                <w:szCs w:val="20"/>
                <w:lang w:val="ro-RO"/>
              </w:rPr>
            </w:pPr>
          </w:p>
        </w:tc>
        <w:tc>
          <w:tcPr>
            <w:tcW w:w="1337" w:type="dxa"/>
            <w:tcBorders>
              <w:top w:val="single" w:sz="4" w:space="0" w:color="auto"/>
              <w:left w:val="single" w:sz="4" w:space="0" w:color="auto"/>
              <w:bottom w:val="single" w:sz="4" w:space="0" w:color="auto"/>
              <w:right w:val="single" w:sz="4" w:space="0" w:color="auto"/>
            </w:tcBorders>
          </w:tcPr>
          <w:p w14:paraId="50995D19" w14:textId="77777777" w:rsidR="00A53880" w:rsidRPr="00271128" w:rsidRDefault="00A53880">
            <w:pPr>
              <w:rPr>
                <w:rFonts w:cstheme="minorHAnsi"/>
                <w:sz w:val="20"/>
                <w:szCs w:val="20"/>
                <w:lang w:val="ro-RO"/>
              </w:rPr>
            </w:pPr>
          </w:p>
        </w:tc>
        <w:tc>
          <w:tcPr>
            <w:tcW w:w="1337" w:type="dxa"/>
            <w:tcBorders>
              <w:top w:val="single" w:sz="4" w:space="0" w:color="auto"/>
              <w:left w:val="single" w:sz="4" w:space="0" w:color="auto"/>
              <w:bottom w:val="single" w:sz="4" w:space="0" w:color="auto"/>
              <w:right w:val="single" w:sz="4" w:space="0" w:color="auto"/>
            </w:tcBorders>
          </w:tcPr>
          <w:p w14:paraId="2695625F" w14:textId="77777777" w:rsidR="00A53880" w:rsidRPr="00271128" w:rsidRDefault="00A53880">
            <w:pPr>
              <w:rPr>
                <w:rFonts w:cstheme="minorHAnsi"/>
                <w:sz w:val="20"/>
                <w:szCs w:val="20"/>
                <w:lang w:val="ro-RO"/>
              </w:rPr>
            </w:pPr>
          </w:p>
        </w:tc>
        <w:tc>
          <w:tcPr>
            <w:tcW w:w="1337" w:type="dxa"/>
            <w:tcBorders>
              <w:top w:val="single" w:sz="4" w:space="0" w:color="auto"/>
              <w:left w:val="single" w:sz="4" w:space="0" w:color="auto"/>
              <w:bottom w:val="single" w:sz="4" w:space="0" w:color="auto"/>
              <w:right w:val="single" w:sz="4" w:space="0" w:color="auto"/>
            </w:tcBorders>
          </w:tcPr>
          <w:p w14:paraId="4BEBABA1" w14:textId="77777777" w:rsidR="00A53880" w:rsidRPr="00271128" w:rsidRDefault="00A53880">
            <w:pPr>
              <w:rPr>
                <w:rFonts w:cstheme="minorHAnsi"/>
                <w:sz w:val="20"/>
                <w:szCs w:val="20"/>
                <w:lang w:val="ro-RO"/>
              </w:rPr>
            </w:pPr>
          </w:p>
        </w:tc>
      </w:tr>
    </w:tbl>
    <w:p w14:paraId="02D27B5F" w14:textId="77777777" w:rsidR="00A53880" w:rsidRPr="00A53880" w:rsidRDefault="00A53880" w:rsidP="00A53880">
      <w:pPr>
        <w:jc w:val="both"/>
        <w:rPr>
          <w:rFonts w:cstheme="minorHAnsi"/>
          <w:sz w:val="20"/>
          <w:szCs w:val="20"/>
          <w:lang w:val="ro-RO"/>
        </w:rPr>
      </w:pPr>
    </w:p>
    <w:p w14:paraId="6DB7DD02" w14:textId="27EA25E2" w:rsidR="00DE7E86" w:rsidRDefault="00DE7E86" w:rsidP="0045332E">
      <w:pPr>
        <w:pStyle w:val="ListParagraph"/>
        <w:numPr>
          <w:ilvl w:val="0"/>
          <w:numId w:val="1"/>
        </w:numPr>
        <w:jc w:val="both"/>
        <w:rPr>
          <w:rFonts w:cstheme="minorHAnsi"/>
          <w:sz w:val="20"/>
          <w:szCs w:val="20"/>
          <w:lang w:val="ro-RO"/>
        </w:rPr>
      </w:pPr>
      <w:r w:rsidRPr="003976B6">
        <w:rPr>
          <w:rFonts w:cstheme="minorHAnsi"/>
          <w:sz w:val="20"/>
          <w:szCs w:val="20"/>
          <w:lang w:val="ro-RO"/>
        </w:rPr>
        <w:t xml:space="preserve">În ce măsură </w:t>
      </w:r>
      <w:r w:rsidR="00090A92">
        <w:rPr>
          <w:rFonts w:cstheme="minorHAnsi"/>
          <w:sz w:val="20"/>
          <w:szCs w:val="20"/>
          <w:lang w:val="ro-RO"/>
        </w:rPr>
        <w:t xml:space="preserve">factorii de mai jos afecteaza </w:t>
      </w:r>
      <w:r w:rsidRPr="003976B6">
        <w:rPr>
          <w:rFonts w:cstheme="minorHAnsi"/>
          <w:sz w:val="20"/>
          <w:szCs w:val="20"/>
          <w:lang w:val="ro-RO"/>
        </w:rPr>
        <w:t>capacitatea dumneavoastră ca beneficiar?</w:t>
      </w:r>
      <w:r w:rsidR="00090A92">
        <w:rPr>
          <w:rFonts w:cstheme="minorHAnsi"/>
          <w:sz w:val="20"/>
          <w:szCs w:val="20"/>
          <w:lang w:val="ro-RO"/>
        </w:rPr>
        <w:t xml:space="preserve"> Va rugam acordati o nota pe o scala de la 1  (foarte putin important) pana la 4 (foarte important)</w:t>
      </w:r>
    </w:p>
    <w:tbl>
      <w:tblPr>
        <w:tblStyle w:val="TableGrid"/>
        <w:tblW w:w="0" w:type="auto"/>
        <w:jc w:val="center"/>
        <w:tblLook w:val="04A0" w:firstRow="1" w:lastRow="0" w:firstColumn="1" w:lastColumn="0" w:noHBand="0" w:noVBand="1"/>
      </w:tblPr>
      <w:tblGrid>
        <w:gridCol w:w="704"/>
        <w:gridCol w:w="6243"/>
        <w:gridCol w:w="737"/>
      </w:tblGrid>
      <w:tr w:rsidR="00090A92" w14:paraId="7BB040CE" w14:textId="77777777" w:rsidTr="00186098">
        <w:trPr>
          <w:jc w:val="center"/>
        </w:trPr>
        <w:tc>
          <w:tcPr>
            <w:tcW w:w="704" w:type="dxa"/>
            <w:shd w:val="clear" w:color="auto" w:fill="F2F2F2" w:themeFill="background1" w:themeFillShade="F2"/>
          </w:tcPr>
          <w:p w14:paraId="4C676442" w14:textId="77777777" w:rsidR="00090A92" w:rsidRDefault="00090A92" w:rsidP="00186098">
            <w:pPr>
              <w:spacing w:line="276" w:lineRule="auto"/>
              <w:rPr>
                <w:i/>
                <w:sz w:val="20"/>
                <w:szCs w:val="20"/>
                <w:lang w:val="ro-RO"/>
              </w:rPr>
            </w:pPr>
          </w:p>
        </w:tc>
        <w:tc>
          <w:tcPr>
            <w:tcW w:w="6243" w:type="dxa"/>
            <w:shd w:val="clear" w:color="auto" w:fill="F2F2F2" w:themeFill="background1" w:themeFillShade="F2"/>
            <w:hideMark/>
          </w:tcPr>
          <w:p w14:paraId="357E2260" w14:textId="32527030" w:rsidR="00090A92" w:rsidRPr="00090A92" w:rsidRDefault="00090A92" w:rsidP="00186098">
            <w:pPr>
              <w:spacing w:line="276" w:lineRule="auto"/>
              <w:rPr>
                <w:iCs/>
                <w:sz w:val="20"/>
                <w:szCs w:val="20"/>
                <w:lang w:val="ro-RO"/>
              </w:rPr>
            </w:pPr>
            <w:r w:rsidRPr="00090A92">
              <w:rPr>
                <w:iCs/>
                <w:sz w:val="20"/>
                <w:szCs w:val="20"/>
                <w:lang w:val="ro-RO"/>
              </w:rPr>
              <w:t>Aspecte orizonatale/factori ce afecteaza capacitatea beneficiarilor</w:t>
            </w:r>
          </w:p>
        </w:tc>
        <w:tc>
          <w:tcPr>
            <w:tcW w:w="737" w:type="dxa"/>
            <w:shd w:val="clear" w:color="auto" w:fill="F2F2F2" w:themeFill="background1" w:themeFillShade="F2"/>
            <w:hideMark/>
          </w:tcPr>
          <w:p w14:paraId="42F99404" w14:textId="77777777" w:rsidR="00090A92" w:rsidRPr="00090A92" w:rsidRDefault="00090A92" w:rsidP="00186098">
            <w:pPr>
              <w:spacing w:line="276" w:lineRule="auto"/>
              <w:rPr>
                <w:iCs/>
                <w:sz w:val="20"/>
                <w:szCs w:val="20"/>
                <w:lang w:val="ro-RO"/>
              </w:rPr>
            </w:pPr>
            <w:r w:rsidRPr="00090A92">
              <w:rPr>
                <w:iCs/>
                <w:sz w:val="20"/>
                <w:szCs w:val="20"/>
                <w:lang w:val="ro-RO"/>
              </w:rPr>
              <w:t>notă</w:t>
            </w:r>
          </w:p>
        </w:tc>
      </w:tr>
      <w:tr w:rsidR="00090A92" w14:paraId="5061E1AE" w14:textId="77777777" w:rsidTr="00186098">
        <w:trPr>
          <w:jc w:val="center"/>
        </w:trPr>
        <w:tc>
          <w:tcPr>
            <w:tcW w:w="704" w:type="dxa"/>
            <w:hideMark/>
          </w:tcPr>
          <w:p w14:paraId="33B3197F" w14:textId="77777777" w:rsidR="00090A92" w:rsidRDefault="00090A92" w:rsidP="00186098">
            <w:pPr>
              <w:spacing w:line="276" w:lineRule="auto"/>
              <w:rPr>
                <w:sz w:val="20"/>
                <w:szCs w:val="20"/>
                <w:lang w:val="ro-RO"/>
              </w:rPr>
            </w:pPr>
            <w:r>
              <w:rPr>
                <w:sz w:val="20"/>
                <w:szCs w:val="20"/>
                <w:lang w:val="ro-RO"/>
              </w:rPr>
              <w:t>1</w:t>
            </w:r>
          </w:p>
        </w:tc>
        <w:tc>
          <w:tcPr>
            <w:tcW w:w="6243" w:type="dxa"/>
            <w:hideMark/>
          </w:tcPr>
          <w:p w14:paraId="78E5DDF2" w14:textId="7D1DEDE6" w:rsidR="00090A92" w:rsidRPr="001F61C1" w:rsidRDefault="00090A92" w:rsidP="00186098">
            <w:pPr>
              <w:spacing w:line="276" w:lineRule="auto"/>
              <w:rPr>
                <w:sz w:val="20"/>
                <w:szCs w:val="20"/>
                <w:lang w:val="ro-RO"/>
              </w:rPr>
            </w:pPr>
            <w:r w:rsidRPr="00090A92">
              <w:rPr>
                <w:sz w:val="20"/>
                <w:szCs w:val="20"/>
                <w:lang w:val="ro-RO"/>
              </w:rPr>
              <w:t>Claritatea și coerența procedurilor</w:t>
            </w:r>
          </w:p>
        </w:tc>
        <w:tc>
          <w:tcPr>
            <w:tcW w:w="737" w:type="dxa"/>
          </w:tcPr>
          <w:p w14:paraId="258091B0" w14:textId="77777777" w:rsidR="00090A92" w:rsidRDefault="00090A92" w:rsidP="00186098">
            <w:pPr>
              <w:spacing w:line="276" w:lineRule="auto"/>
              <w:rPr>
                <w:sz w:val="20"/>
                <w:szCs w:val="20"/>
                <w:lang w:val="ro-RO"/>
              </w:rPr>
            </w:pPr>
          </w:p>
        </w:tc>
      </w:tr>
      <w:tr w:rsidR="00090A92" w14:paraId="404E9C0F" w14:textId="77777777" w:rsidTr="00186098">
        <w:trPr>
          <w:jc w:val="center"/>
        </w:trPr>
        <w:tc>
          <w:tcPr>
            <w:tcW w:w="704" w:type="dxa"/>
          </w:tcPr>
          <w:p w14:paraId="146279CC" w14:textId="22C5D301" w:rsidR="00090A92" w:rsidRDefault="00090A92" w:rsidP="00186098">
            <w:pPr>
              <w:rPr>
                <w:sz w:val="20"/>
                <w:szCs w:val="20"/>
                <w:lang w:val="ro-RO"/>
              </w:rPr>
            </w:pPr>
            <w:r>
              <w:rPr>
                <w:sz w:val="20"/>
                <w:szCs w:val="20"/>
                <w:lang w:val="ro-RO"/>
              </w:rPr>
              <w:t>2</w:t>
            </w:r>
          </w:p>
        </w:tc>
        <w:tc>
          <w:tcPr>
            <w:tcW w:w="6243" w:type="dxa"/>
          </w:tcPr>
          <w:p w14:paraId="20E74753" w14:textId="756CB2B7" w:rsidR="00090A92" w:rsidRPr="00090A92" w:rsidRDefault="00090A92" w:rsidP="00090A92">
            <w:pPr>
              <w:spacing w:line="276" w:lineRule="auto"/>
              <w:rPr>
                <w:sz w:val="20"/>
                <w:szCs w:val="20"/>
                <w:lang w:val="ro-RO"/>
              </w:rPr>
            </w:pPr>
            <w:r w:rsidRPr="00090A92">
              <w:rPr>
                <w:sz w:val="20"/>
                <w:szCs w:val="20"/>
                <w:lang w:val="ro-RO"/>
              </w:rPr>
              <w:t>Transparenta procesului de evaluare si selectie</w:t>
            </w:r>
          </w:p>
        </w:tc>
        <w:tc>
          <w:tcPr>
            <w:tcW w:w="737" w:type="dxa"/>
          </w:tcPr>
          <w:p w14:paraId="63A8082D" w14:textId="77777777" w:rsidR="00090A92" w:rsidRDefault="00090A92" w:rsidP="00186098">
            <w:pPr>
              <w:rPr>
                <w:sz w:val="20"/>
                <w:szCs w:val="20"/>
                <w:lang w:val="ro-RO"/>
              </w:rPr>
            </w:pPr>
          </w:p>
        </w:tc>
      </w:tr>
      <w:tr w:rsidR="00090A92" w14:paraId="45C29312" w14:textId="77777777" w:rsidTr="00186098">
        <w:trPr>
          <w:jc w:val="center"/>
        </w:trPr>
        <w:tc>
          <w:tcPr>
            <w:tcW w:w="704" w:type="dxa"/>
            <w:hideMark/>
          </w:tcPr>
          <w:p w14:paraId="561BBAC2" w14:textId="1E4FC7F8" w:rsidR="00090A92" w:rsidRDefault="00090A92" w:rsidP="00186098">
            <w:pPr>
              <w:spacing w:line="276" w:lineRule="auto"/>
              <w:rPr>
                <w:sz w:val="20"/>
                <w:szCs w:val="20"/>
                <w:lang w:val="ro-RO"/>
              </w:rPr>
            </w:pPr>
            <w:r>
              <w:rPr>
                <w:sz w:val="20"/>
                <w:szCs w:val="20"/>
                <w:lang w:val="ro-RO"/>
              </w:rPr>
              <w:t>3</w:t>
            </w:r>
          </w:p>
        </w:tc>
        <w:tc>
          <w:tcPr>
            <w:tcW w:w="6243" w:type="dxa"/>
          </w:tcPr>
          <w:p w14:paraId="00D8898F" w14:textId="5C59F753" w:rsidR="00090A92" w:rsidRPr="001F61C1" w:rsidRDefault="00090A92" w:rsidP="00186098">
            <w:pPr>
              <w:spacing w:line="276" w:lineRule="auto"/>
              <w:rPr>
                <w:sz w:val="20"/>
                <w:szCs w:val="20"/>
                <w:lang w:val="ro-RO"/>
              </w:rPr>
            </w:pPr>
            <w:r w:rsidRPr="00090A92">
              <w:rPr>
                <w:sz w:val="20"/>
                <w:szCs w:val="20"/>
                <w:lang w:val="ro-RO"/>
              </w:rPr>
              <w:t>Capacitate suficientă a AM și OI de a oferi susținere beneficiarilor prin manuale/ghiduri; sesiuni de instruire, activitati de informare etc</w:t>
            </w:r>
          </w:p>
        </w:tc>
        <w:tc>
          <w:tcPr>
            <w:tcW w:w="737" w:type="dxa"/>
          </w:tcPr>
          <w:p w14:paraId="0E21E7B4" w14:textId="77777777" w:rsidR="00090A92" w:rsidRDefault="00090A92" w:rsidP="00186098">
            <w:pPr>
              <w:spacing w:line="276" w:lineRule="auto"/>
              <w:rPr>
                <w:sz w:val="20"/>
                <w:szCs w:val="20"/>
                <w:lang w:val="ro-RO"/>
              </w:rPr>
            </w:pPr>
          </w:p>
        </w:tc>
      </w:tr>
      <w:tr w:rsidR="00090A92" w14:paraId="74F5A780" w14:textId="77777777" w:rsidTr="00186098">
        <w:trPr>
          <w:jc w:val="center"/>
        </w:trPr>
        <w:tc>
          <w:tcPr>
            <w:tcW w:w="704" w:type="dxa"/>
            <w:hideMark/>
          </w:tcPr>
          <w:p w14:paraId="54910519" w14:textId="557D55EF" w:rsidR="00090A92" w:rsidRDefault="00090A92" w:rsidP="00186098">
            <w:pPr>
              <w:spacing w:line="276" w:lineRule="auto"/>
              <w:rPr>
                <w:sz w:val="20"/>
                <w:szCs w:val="20"/>
                <w:lang w:val="ro-RO"/>
              </w:rPr>
            </w:pPr>
            <w:r>
              <w:rPr>
                <w:sz w:val="20"/>
                <w:szCs w:val="20"/>
                <w:lang w:val="ro-RO"/>
              </w:rPr>
              <w:t>4</w:t>
            </w:r>
          </w:p>
        </w:tc>
        <w:tc>
          <w:tcPr>
            <w:tcW w:w="6243" w:type="dxa"/>
          </w:tcPr>
          <w:p w14:paraId="5A7D7349" w14:textId="60B6073F" w:rsidR="00090A92" w:rsidRPr="001F61C1" w:rsidRDefault="00090A92" w:rsidP="00186098">
            <w:pPr>
              <w:spacing w:line="276" w:lineRule="auto"/>
              <w:rPr>
                <w:sz w:val="20"/>
                <w:szCs w:val="20"/>
                <w:lang w:val="ro-RO"/>
              </w:rPr>
            </w:pPr>
            <w:r>
              <w:rPr>
                <w:sz w:val="20"/>
                <w:szCs w:val="20"/>
                <w:lang w:val="ro-RO"/>
              </w:rPr>
              <w:t>Rapiditatea si usurinta rambursarii cererilor de rambursare/TVA</w:t>
            </w:r>
          </w:p>
        </w:tc>
        <w:tc>
          <w:tcPr>
            <w:tcW w:w="737" w:type="dxa"/>
          </w:tcPr>
          <w:p w14:paraId="19BCA43E" w14:textId="77777777" w:rsidR="00090A92" w:rsidRDefault="00090A92" w:rsidP="00186098">
            <w:pPr>
              <w:spacing w:line="276" w:lineRule="auto"/>
              <w:rPr>
                <w:sz w:val="20"/>
                <w:szCs w:val="20"/>
                <w:lang w:val="ro-RO"/>
              </w:rPr>
            </w:pPr>
          </w:p>
        </w:tc>
      </w:tr>
      <w:tr w:rsidR="00090A92" w14:paraId="07265D7E" w14:textId="77777777" w:rsidTr="00186098">
        <w:trPr>
          <w:jc w:val="center"/>
        </w:trPr>
        <w:tc>
          <w:tcPr>
            <w:tcW w:w="704" w:type="dxa"/>
            <w:hideMark/>
          </w:tcPr>
          <w:p w14:paraId="0F27D68F" w14:textId="4B353C85" w:rsidR="00090A92" w:rsidRDefault="00090A92" w:rsidP="00186098">
            <w:pPr>
              <w:spacing w:line="276" w:lineRule="auto"/>
              <w:rPr>
                <w:sz w:val="20"/>
                <w:szCs w:val="20"/>
                <w:lang w:val="ro-RO"/>
              </w:rPr>
            </w:pPr>
            <w:r>
              <w:rPr>
                <w:sz w:val="20"/>
                <w:szCs w:val="20"/>
                <w:lang w:val="ro-RO"/>
              </w:rPr>
              <w:t>5</w:t>
            </w:r>
          </w:p>
        </w:tc>
        <w:tc>
          <w:tcPr>
            <w:tcW w:w="6243" w:type="dxa"/>
          </w:tcPr>
          <w:p w14:paraId="065EE593" w14:textId="79F8D34A" w:rsidR="00090A92" w:rsidRPr="001F61C1" w:rsidRDefault="00090A92" w:rsidP="00186098">
            <w:pPr>
              <w:spacing w:line="276" w:lineRule="auto"/>
              <w:rPr>
                <w:sz w:val="20"/>
                <w:szCs w:val="20"/>
                <w:lang w:val="ro-RO"/>
              </w:rPr>
            </w:pPr>
            <w:r>
              <w:rPr>
                <w:sz w:val="20"/>
                <w:szCs w:val="20"/>
                <w:lang w:val="ro-RO"/>
              </w:rPr>
              <w:t>Rapiditatea si usurinta procesarii cererilor de prefinantare</w:t>
            </w:r>
          </w:p>
        </w:tc>
        <w:tc>
          <w:tcPr>
            <w:tcW w:w="737" w:type="dxa"/>
          </w:tcPr>
          <w:p w14:paraId="0199DFAB" w14:textId="77777777" w:rsidR="00090A92" w:rsidRDefault="00090A92" w:rsidP="00186098">
            <w:pPr>
              <w:spacing w:line="276" w:lineRule="auto"/>
              <w:rPr>
                <w:sz w:val="20"/>
                <w:szCs w:val="20"/>
                <w:lang w:val="ro-RO"/>
              </w:rPr>
            </w:pPr>
          </w:p>
        </w:tc>
      </w:tr>
      <w:tr w:rsidR="00090A92" w14:paraId="5C1FE4B5" w14:textId="77777777" w:rsidTr="00186098">
        <w:trPr>
          <w:jc w:val="center"/>
        </w:trPr>
        <w:tc>
          <w:tcPr>
            <w:tcW w:w="704" w:type="dxa"/>
            <w:hideMark/>
          </w:tcPr>
          <w:p w14:paraId="65DD715B" w14:textId="70EBFDE6" w:rsidR="00090A92" w:rsidRDefault="00090A92" w:rsidP="00186098">
            <w:pPr>
              <w:spacing w:line="276" w:lineRule="auto"/>
              <w:rPr>
                <w:sz w:val="20"/>
                <w:szCs w:val="20"/>
                <w:lang w:val="ro-RO"/>
              </w:rPr>
            </w:pPr>
            <w:r>
              <w:rPr>
                <w:sz w:val="20"/>
                <w:szCs w:val="20"/>
                <w:lang w:val="ro-RO"/>
              </w:rPr>
              <w:t>6</w:t>
            </w:r>
          </w:p>
        </w:tc>
        <w:tc>
          <w:tcPr>
            <w:tcW w:w="6243" w:type="dxa"/>
          </w:tcPr>
          <w:p w14:paraId="7B529971" w14:textId="5AFBBD3B" w:rsidR="00090A92" w:rsidRPr="001F61C1" w:rsidRDefault="00090A92" w:rsidP="00186098">
            <w:pPr>
              <w:spacing w:line="276" w:lineRule="auto"/>
              <w:rPr>
                <w:sz w:val="20"/>
                <w:szCs w:val="20"/>
                <w:lang w:val="ro-RO"/>
              </w:rPr>
            </w:pPr>
            <w:r>
              <w:rPr>
                <w:sz w:val="20"/>
                <w:szCs w:val="20"/>
                <w:lang w:val="ro-RO"/>
              </w:rPr>
              <w:t>Eficienta si eficacitatea ofiterilor de monitorizare</w:t>
            </w:r>
          </w:p>
        </w:tc>
        <w:tc>
          <w:tcPr>
            <w:tcW w:w="737" w:type="dxa"/>
          </w:tcPr>
          <w:p w14:paraId="2AD5836E" w14:textId="77777777" w:rsidR="00090A92" w:rsidRDefault="00090A92" w:rsidP="00186098">
            <w:pPr>
              <w:spacing w:line="276" w:lineRule="auto"/>
              <w:rPr>
                <w:sz w:val="20"/>
                <w:szCs w:val="20"/>
                <w:lang w:val="ro-RO"/>
              </w:rPr>
            </w:pPr>
          </w:p>
        </w:tc>
      </w:tr>
      <w:tr w:rsidR="00090A92" w14:paraId="7A9C2195" w14:textId="77777777" w:rsidTr="00186098">
        <w:trPr>
          <w:jc w:val="center"/>
        </w:trPr>
        <w:tc>
          <w:tcPr>
            <w:tcW w:w="704" w:type="dxa"/>
            <w:hideMark/>
          </w:tcPr>
          <w:p w14:paraId="6FC440CC" w14:textId="77777777" w:rsidR="00090A92" w:rsidRDefault="00090A92" w:rsidP="00186098">
            <w:pPr>
              <w:spacing w:line="276" w:lineRule="auto"/>
              <w:rPr>
                <w:sz w:val="20"/>
                <w:szCs w:val="20"/>
                <w:lang w:val="ro-RO"/>
              </w:rPr>
            </w:pPr>
            <w:r>
              <w:rPr>
                <w:sz w:val="20"/>
                <w:szCs w:val="20"/>
                <w:lang w:val="ro-RO"/>
              </w:rPr>
              <w:t>7</w:t>
            </w:r>
          </w:p>
        </w:tc>
        <w:tc>
          <w:tcPr>
            <w:tcW w:w="6243" w:type="dxa"/>
          </w:tcPr>
          <w:p w14:paraId="56F6B829" w14:textId="77777777" w:rsidR="00090A92" w:rsidRDefault="00090A92" w:rsidP="00186098">
            <w:pPr>
              <w:spacing w:line="276" w:lineRule="auto"/>
              <w:rPr>
                <w:sz w:val="20"/>
                <w:szCs w:val="20"/>
                <w:lang w:val="ro-RO"/>
              </w:rPr>
            </w:pPr>
            <w:r>
              <w:rPr>
                <w:sz w:val="20"/>
                <w:szCs w:val="20"/>
                <w:lang w:val="ro-RO"/>
              </w:rPr>
              <w:t>Altele, va rugam precizati</w:t>
            </w:r>
          </w:p>
        </w:tc>
        <w:tc>
          <w:tcPr>
            <w:tcW w:w="737" w:type="dxa"/>
          </w:tcPr>
          <w:p w14:paraId="5203E605" w14:textId="77777777" w:rsidR="00090A92" w:rsidRDefault="00090A92" w:rsidP="00186098">
            <w:pPr>
              <w:spacing w:line="276" w:lineRule="auto"/>
              <w:rPr>
                <w:sz w:val="20"/>
                <w:szCs w:val="20"/>
                <w:lang w:val="ro-RO"/>
              </w:rPr>
            </w:pPr>
          </w:p>
        </w:tc>
      </w:tr>
    </w:tbl>
    <w:p w14:paraId="0A8A7803" w14:textId="77777777" w:rsidR="00DE7E86" w:rsidRDefault="00DE7E86" w:rsidP="004904F9">
      <w:pPr>
        <w:pStyle w:val="ListParagraph"/>
        <w:rPr>
          <w:rFonts w:cstheme="minorHAnsi"/>
          <w:sz w:val="20"/>
          <w:szCs w:val="20"/>
          <w:highlight w:val="cyan"/>
          <w:lang w:val="ro-RO"/>
        </w:rPr>
      </w:pPr>
    </w:p>
    <w:p w14:paraId="0D3EACB8" w14:textId="1FA6A33A" w:rsidR="00C61CF7" w:rsidRDefault="00C61CF7" w:rsidP="00C61CF7">
      <w:pPr>
        <w:rPr>
          <w:rFonts w:cstheme="minorHAnsi"/>
          <w:sz w:val="20"/>
          <w:szCs w:val="20"/>
          <w:lang w:val="ro-RO"/>
        </w:rPr>
      </w:pPr>
    </w:p>
    <w:p w14:paraId="56D0ADFA" w14:textId="1EAF3BB8" w:rsidR="00090A92" w:rsidRDefault="00090A92" w:rsidP="00C61CF7">
      <w:pPr>
        <w:rPr>
          <w:rFonts w:cstheme="minorHAnsi"/>
          <w:sz w:val="20"/>
          <w:szCs w:val="20"/>
          <w:lang w:val="ro-RO"/>
        </w:rPr>
      </w:pPr>
    </w:p>
    <w:p w14:paraId="4392CAE6" w14:textId="462310AC" w:rsidR="00090A92" w:rsidRDefault="00090A92" w:rsidP="00C61CF7">
      <w:pPr>
        <w:rPr>
          <w:rFonts w:cstheme="minorHAnsi"/>
          <w:sz w:val="20"/>
          <w:szCs w:val="20"/>
          <w:lang w:val="ro-RO"/>
        </w:rPr>
      </w:pPr>
    </w:p>
    <w:p w14:paraId="4A437EC9" w14:textId="6E30BC5A" w:rsidR="00090A92" w:rsidRDefault="00090A92" w:rsidP="00C61CF7">
      <w:pPr>
        <w:rPr>
          <w:rFonts w:cstheme="minorHAnsi"/>
          <w:sz w:val="20"/>
          <w:szCs w:val="20"/>
          <w:lang w:val="ro-RO"/>
        </w:rPr>
      </w:pPr>
    </w:p>
    <w:p w14:paraId="5EB6C5C0" w14:textId="48B80450" w:rsidR="001E3565" w:rsidRDefault="001E3565">
      <w:pPr>
        <w:rPr>
          <w:rFonts w:cstheme="minorHAnsi"/>
          <w:sz w:val="20"/>
          <w:szCs w:val="20"/>
          <w:lang w:val="ro-RO"/>
        </w:rPr>
      </w:pPr>
      <w:r>
        <w:rPr>
          <w:rFonts w:cstheme="minorHAnsi"/>
          <w:sz w:val="20"/>
          <w:szCs w:val="20"/>
          <w:lang w:val="ro-RO"/>
        </w:rPr>
        <w:br w:type="page"/>
      </w:r>
    </w:p>
    <w:p w14:paraId="32088FCA" w14:textId="77777777" w:rsidR="002502B3" w:rsidRPr="00090A92" w:rsidRDefault="002502B3" w:rsidP="00976FB6">
      <w:pPr>
        <w:pStyle w:val="Heading1"/>
        <w:keepLines w:val="0"/>
        <w:snapToGrid w:val="0"/>
        <w:spacing w:before="0" w:after="120" w:line="276" w:lineRule="auto"/>
        <w:jc w:val="left"/>
        <w:rPr>
          <w:rFonts w:ascii="Calibri" w:hAnsi="Calibri" w:cs="Calibri"/>
          <w:b/>
          <w:bCs/>
          <w:sz w:val="22"/>
          <w:szCs w:val="22"/>
          <w:lang w:val="ro-RO" w:bidi="ne-NP"/>
        </w:rPr>
      </w:pPr>
      <w:bookmarkStart w:id="22" w:name="_Toc67504134"/>
      <w:bookmarkStart w:id="23" w:name="_Toc67910119"/>
      <w:r w:rsidRPr="00090A92">
        <w:rPr>
          <w:rFonts w:ascii="Calibri" w:hAnsi="Calibri" w:cs="Calibri"/>
          <w:b/>
          <w:bCs/>
          <w:sz w:val="22"/>
          <w:szCs w:val="22"/>
          <w:lang w:val="ro-RO" w:bidi="ne-NP"/>
        </w:rPr>
        <w:lastRenderedPageBreak/>
        <w:t>Chestionar orientativ privind indicatorii de capacitate la nivelul potențialilor beneficiari POCU</w:t>
      </w:r>
      <w:bookmarkEnd w:id="22"/>
      <w:bookmarkEnd w:id="23"/>
    </w:p>
    <w:p w14:paraId="327282AF" w14:textId="12CF0A74" w:rsidR="002502B3" w:rsidRDefault="002502B3" w:rsidP="00976FB6">
      <w:pPr>
        <w:spacing w:after="0"/>
        <w:rPr>
          <w:rFonts w:cstheme="minorHAnsi"/>
          <w:sz w:val="20"/>
          <w:szCs w:val="20"/>
          <w:lang w:val="ro-RO"/>
        </w:rPr>
      </w:pPr>
    </w:p>
    <w:p w14:paraId="1DD714EA" w14:textId="77777777" w:rsidR="00186098" w:rsidRPr="00186098" w:rsidRDefault="00186098" w:rsidP="00186098">
      <w:pPr>
        <w:numPr>
          <w:ilvl w:val="0"/>
          <w:numId w:val="31"/>
        </w:numPr>
        <w:spacing w:after="0"/>
        <w:jc w:val="both"/>
        <w:rPr>
          <w:rFonts w:cstheme="minorHAnsi"/>
          <w:sz w:val="20"/>
          <w:szCs w:val="20"/>
          <w:lang w:val="ro-RO"/>
        </w:rPr>
      </w:pPr>
      <w:r w:rsidRPr="00186098">
        <w:rPr>
          <w:rFonts w:cstheme="minorHAnsi"/>
          <w:sz w:val="20"/>
          <w:szCs w:val="20"/>
          <w:lang w:val="ro-RO"/>
        </w:rPr>
        <w:t>Pe o scală 1-10, cum apreciați procesul de elaborare a cererii de finanțare prin intermediul POCU, unde 1 semnifică ”Foarte dificil”, iar 10 ”Foarte facil”?</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09"/>
        <w:gridCol w:w="850"/>
        <w:gridCol w:w="851"/>
        <w:gridCol w:w="850"/>
        <w:gridCol w:w="851"/>
        <w:gridCol w:w="850"/>
        <w:gridCol w:w="851"/>
        <w:gridCol w:w="850"/>
        <w:gridCol w:w="851"/>
      </w:tblGrid>
      <w:tr w:rsidR="00186098" w14:paraId="69EA492E" w14:textId="77777777" w:rsidTr="00186098">
        <w:trPr>
          <w:jc w:val="center"/>
        </w:trPr>
        <w:tc>
          <w:tcPr>
            <w:tcW w:w="704" w:type="dxa"/>
            <w:hideMark/>
          </w:tcPr>
          <w:p w14:paraId="5F4A26D4" w14:textId="77777777" w:rsidR="00186098" w:rsidRDefault="00186098" w:rsidP="00186098">
            <w:pPr>
              <w:spacing w:line="276" w:lineRule="auto"/>
              <w:jc w:val="both"/>
              <w:rPr>
                <w:sz w:val="20"/>
                <w:szCs w:val="20"/>
                <w:lang w:val="ro-RO"/>
              </w:rPr>
            </w:pPr>
            <w:r>
              <w:rPr>
                <w:sz w:val="20"/>
                <w:szCs w:val="20"/>
                <w:lang w:val="ro-RO"/>
              </w:rPr>
              <w:t>1</w:t>
            </w:r>
          </w:p>
        </w:tc>
        <w:tc>
          <w:tcPr>
            <w:tcW w:w="709" w:type="dxa"/>
            <w:hideMark/>
          </w:tcPr>
          <w:p w14:paraId="3AC07A58" w14:textId="77777777" w:rsidR="00186098" w:rsidRDefault="00186098" w:rsidP="00186098">
            <w:pPr>
              <w:spacing w:line="276" w:lineRule="auto"/>
              <w:jc w:val="both"/>
              <w:rPr>
                <w:sz w:val="20"/>
                <w:szCs w:val="20"/>
                <w:lang w:val="ro-RO"/>
              </w:rPr>
            </w:pPr>
            <w:r>
              <w:rPr>
                <w:sz w:val="20"/>
                <w:szCs w:val="20"/>
                <w:lang w:val="ro-RO"/>
              </w:rPr>
              <w:t>2</w:t>
            </w:r>
          </w:p>
        </w:tc>
        <w:tc>
          <w:tcPr>
            <w:tcW w:w="850" w:type="dxa"/>
            <w:hideMark/>
          </w:tcPr>
          <w:p w14:paraId="052247F5" w14:textId="77777777" w:rsidR="00186098" w:rsidRDefault="00186098" w:rsidP="00186098">
            <w:pPr>
              <w:spacing w:line="276" w:lineRule="auto"/>
              <w:jc w:val="both"/>
              <w:rPr>
                <w:sz w:val="20"/>
                <w:szCs w:val="20"/>
                <w:lang w:val="ro-RO"/>
              </w:rPr>
            </w:pPr>
            <w:r>
              <w:rPr>
                <w:sz w:val="20"/>
                <w:szCs w:val="20"/>
                <w:lang w:val="ro-RO"/>
              </w:rPr>
              <w:t>3</w:t>
            </w:r>
          </w:p>
        </w:tc>
        <w:tc>
          <w:tcPr>
            <w:tcW w:w="851" w:type="dxa"/>
            <w:hideMark/>
          </w:tcPr>
          <w:p w14:paraId="0F2F2825" w14:textId="77777777" w:rsidR="00186098" w:rsidRDefault="00186098" w:rsidP="00186098">
            <w:pPr>
              <w:spacing w:line="276" w:lineRule="auto"/>
              <w:jc w:val="both"/>
              <w:rPr>
                <w:sz w:val="20"/>
                <w:szCs w:val="20"/>
                <w:lang w:val="ro-RO"/>
              </w:rPr>
            </w:pPr>
            <w:r>
              <w:rPr>
                <w:sz w:val="20"/>
                <w:szCs w:val="20"/>
                <w:lang w:val="ro-RO"/>
              </w:rPr>
              <w:t>4</w:t>
            </w:r>
          </w:p>
        </w:tc>
        <w:tc>
          <w:tcPr>
            <w:tcW w:w="850" w:type="dxa"/>
            <w:hideMark/>
          </w:tcPr>
          <w:p w14:paraId="1F23D861" w14:textId="77777777" w:rsidR="00186098" w:rsidRDefault="00186098" w:rsidP="00186098">
            <w:pPr>
              <w:spacing w:line="276" w:lineRule="auto"/>
              <w:jc w:val="both"/>
              <w:rPr>
                <w:sz w:val="20"/>
                <w:szCs w:val="20"/>
                <w:lang w:val="ro-RO"/>
              </w:rPr>
            </w:pPr>
            <w:r>
              <w:rPr>
                <w:sz w:val="20"/>
                <w:szCs w:val="20"/>
                <w:lang w:val="ro-RO"/>
              </w:rPr>
              <w:t>5</w:t>
            </w:r>
          </w:p>
        </w:tc>
        <w:tc>
          <w:tcPr>
            <w:tcW w:w="851" w:type="dxa"/>
            <w:hideMark/>
          </w:tcPr>
          <w:p w14:paraId="3D30B8E9" w14:textId="77777777" w:rsidR="00186098" w:rsidRDefault="00186098" w:rsidP="00186098">
            <w:pPr>
              <w:spacing w:line="276" w:lineRule="auto"/>
              <w:jc w:val="both"/>
              <w:rPr>
                <w:sz w:val="20"/>
                <w:szCs w:val="20"/>
                <w:lang w:val="ro-RO"/>
              </w:rPr>
            </w:pPr>
            <w:r>
              <w:rPr>
                <w:sz w:val="20"/>
                <w:szCs w:val="20"/>
                <w:lang w:val="ro-RO"/>
              </w:rPr>
              <w:t>6</w:t>
            </w:r>
          </w:p>
        </w:tc>
        <w:tc>
          <w:tcPr>
            <w:tcW w:w="850" w:type="dxa"/>
            <w:hideMark/>
          </w:tcPr>
          <w:p w14:paraId="11329AEA" w14:textId="77777777" w:rsidR="00186098" w:rsidRDefault="00186098" w:rsidP="00186098">
            <w:pPr>
              <w:spacing w:line="276" w:lineRule="auto"/>
              <w:jc w:val="both"/>
              <w:rPr>
                <w:sz w:val="20"/>
                <w:szCs w:val="20"/>
                <w:lang w:val="ro-RO"/>
              </w:rPr>
            </w:pPr>
            <w:r>
              <w:rPr>
                <w:sz w:val="20"/>
                <w:szCs w:val="20"/>
                <w:lang w:val="ro-RO"/>
              </w:rPr>
              <w:t>7</w:t>
            </w:r>
          </w:p>
        </w:tc>
        <w:tc>
          <w:tcPr>
            <w:tcW w:w="851" w:type="dxa"/>
            <w:hideMark/>
          </w:tcPr>
          <w:p w14:paraId="5D6DB56F" w14:textId="77777777" w:rsidR="00186098" w:rsidRDefault="00186098" w:rsidP="00186098">
            <w:pPr>
              <w:spacing w:line="276" w:lineRule="auto"/>
              <w:jc w:val="both"/>
              <w:rPr>
                <w:sz w:val="20"/>
                <w:szCs w:val="20"/>
                <w:lang w:val="ro-RO"/>
              </w:rPr>
            </w:pPr>
            <w:r>
              <w:rPr>
                <w:sz w:val="20"/>
                <w:szCs w:val="20"/>
                <w:lang w:val="ro-RO"/>
              </w:rPr>
              <w:t>8</w:t>
            </w:r>
          </w:p>
        </w:tc>
        <w:tc>
          <w:tcPr>
            <w:tcW w:w="850" w:type="dxa"/>
            <w:hideMark/>
          </w:tcPr>
          <w:p w14:paraId="54D64687" w14:textId="77777777" w:rsidR="00186098" w:rsidRDefault="00186098" w:rsidP="00186098">
            <w:pPr>
              <w:spacing w:line="276" w:lineRule="auto"/>
              <w:jc w:val="both"/>
              <w:rPr>
                <w:sz w:val="20"/>
                <w:szCs w:val="20"/>
                <w:lang w:val="ro-RO"/>
              </w:rPr>
            </w:pPr>
            <w:r>
              <w:rPr>
                <w:sz w:val="20"/>
                <w:szCs w:val="20"/>
                <w:lang w:val="ro-RO"/>
              </w:rPr>
              <w:t>9</w:t>
            </w:r>
          </w:p>
        </w:tc>
        <w:tc>
          <w:tcPr>
            <w:tcW w:w="851" w:type="dxa"/>
            <w:hideMark/>
          </w:tcPr>
          <w:p w14:paraId="5E64F4BA" w14:textId="77777777" w:rsidR="00186098" w:rsidRDefault="00186098" w:rsidP="00186098">
            <w:pPr>
              <w:spacing w:line="276" w:lineRule="auto"/>
              <w:jc w:val="both"/>
              <w:rPr>
                <w:sz w:val="20"/>
                <w:szCs w:val="20"/>
                <w:lang w:val="ro-RO"/>
              </w:rPr>
            </w:pPr>
            <w:r>
              <w:rPr>
                <w:sz w:val="20"/>
                <w:szCs w:val="20"/>
                <w:lang w:val="ro-RO"/>
              </w:rPr>
              <w:t>10</w:t>
            </w:r>
          </w:p>
          <w:p w14:paraId="3B5C95C4" w14:textId="53181831" w:rsidR="00186098" w:rsidRDefault="00186098" w:rsidP="00186098">
            <w:pPr>
              <w:spacing w:line="276" w:lineRule="auto"/>
              <w:jc w:val="both"/>
              <w:rPr>
                <w:sz w:val="20"/>
                <w:szCs w:val="20"/>
                <w:lang w:val="ro-RO"/>
              </w:rPr>
            </w:pPr>
          </w:p>
        </w:tc>
      </w:tr>
    </w:tbl>
    <w:p w14:paraId="40C35E9B" w14:textId="469F1363" w:rsidR="001E3565" w:rsidRDefault="001E3565" w:rsidP="00186098">
      <w:pPr>
        <w:numPr>
          <w:ilvl w:val="0"/>
          <w:numId w:val="31"/>
        </w:numPr>
        <w:spacing w:after="0"/>
        <w:jc w:val="both"/>
        <w:rPr>
          <w:rFonts w:cstheme="minorHAnsi"/>
          <w:sz w:val="20"/>
          <w:szCs w:val="20"/>
          <w:lang w:val="ro-RO"/>
        </w:rPr>
      </w:pPr>
      <w:r>
        <w:rPr>
          <w:rFonts w:cstheme="minorHAnsi"/>
          <w:sz w:val="20"/>
          <w:szCs w:val="20"/>
          <w:lang w:val="ro-RO"/>
        </w:rPr>
        <w:t xml:space="preserve">Cum apreciați evoluția capacității dvs de a elabora/pregăti proiecte POCU de la momentul demarării programului și pănă în prezent, </w:t>
      </w:r>
      <w:r>
        <w:rPr>
          <w:bCs/>
          <w:iCs/>
          <w:sz w:val="20"/>
          <w:szCs w:val="20"/>
          <w:lang w:val="ro-RO"/>
        </w:rPr>
        <w:t>p</w:t>
      </w:r>
      <w:r w:rsidRPr="00D16D35">
        <w:rPr>
          <w:bCs/>
          <w:iCs/>
          <w:sz w:val="20"/>
          <w:szCs w:val="20"/>
          <w:lang w:val="ro-RO"/>
        </w:rPr>
        <w:t xml:space="preserve">e o scala de la 1 (slaba) la </w:t>
      </w:r>
      <w:r w:rsidR="0045332E">
        <w:rPr>
          <w:bCs/>
          <w:iCs/>
          <w:sz w:val="20"/>
          <w:szCs w:val="20"/>
          <w:lang w:val="ro-RO"/>
        </w:rPr>
        <w:t>5</w:t>
      </w:r>
      <w:r w:rsidRPr="00D16D35">
        <w:rPr>
          <w:bCs/>
          <w:iCs/>
          <w:sz w:val="20"/>
          <w:szCs w:val="20"/>
          <w:lang w:val="ro-RO"/>
        </w:rPr>
        <w:t xml:space="preserve"> </w:t>
      </w:r>
      <w:r w:rsidR="0045332E">
        <w:rPr>
          <w:bCs/>
          <w:iCs/>
          <w:sz w:val="20"/>
          <w:szCs w:val="20"/>
          <w:lang w:val="ro-RO"/>
        </w:rPr>
        <w:t xml:space="preserve">(execelenta) </w:t>
      </w:r>
      <w:r w:rsidR="0045332E">
        <w:rPr>
          <w:rFonts w:cstheme="minorHAnsi"/>
          <w:sz w:val="20"/>
          <w:szCs w:val="20"/>
          <w:lang w:val="ro-RO"/>
        </w:rPr>
        <w:t xml:space="preserve">unde 1 unde </w:t>
      </w:r>
      <w:r w:rsidR="0045332E" w:rsidRPr="00B84B17">
        <w:rPr>
          <w:rFonts w:cstheme="minorHAnsi"/>
          <w:sz w:val="20"/>
          <w:szCs w:val="20"/>
          <w:lang w:val="ro-RO"/>
        </w:rPr>
        <w:t>este cea mai mică iar 5 este nota cea mai mare</w:t>
      </w:r>
      <w:r w:rsidR="0045332E" w:rsidRPr="00D16D35">
        <w:rPr>
          <w:bCs/>
          <w:iCs/>
          <w:sz w:val="20"/>
          <w:szCs w:val="20"/>
          <w:lang w:val="ro-RO"/>
        </w:rPr>
        <w:t xml:space="preserve"> </w:t>
      </w:r>
      <w:r>
        <w:rPr>
          <w:rFonts w:cstheme="minorHAnsi"/>
          <w:sz w:val="20"/>
          <w:szCs w:val="20"/>
          <w:lang w:val="ro-RO"/>
        </w:rPr>
        <w:t>?</w:t>
      </w:r>
    </w:p>
    <w:p w14:paraId="221145FD" w14:textId="77777777" w:rsidR="001E3565" w:rsidRDefault="001E3565" w:rsidP="00186098">
      <w:pPr>
        <w:pStyle w:val="ListParagraph"/>
        <w:jc w:val="both"/>
        <w:rPr>
          <w:rFonts w:cstheme="minorHAnsi"/>
          <w:sz w:val="20"/>
          <w:szCs w:val="20"/>
          <w:lang w:val="ro-RO"/>
        </w:rPr>
      </w:pPr>
    </w:p>
    <w:p w14:paraId="0BB6C10C" w14:textId="5FB79BF9" w:rsidR="001E3565" w:rsidRPr="006C7BBC" w:rsidRDefault="001E3565" w:rsidP="00186098">
      <w:pPr>
        <w:pStyle w:val="ListParagraph"/>
        <w:spacing w:before="100" w:beforeAutospacing="1" w:after="100" w:afterAutospacing="1" w:line="240" w:lineRule="auto"/>
        <w:jc w:val="both"/>
        <w:rPr>
          <w:rFonts w:eastAsia="Times New Roman" w:cstheme="minorHAnsi"/>
          <w:sz w:val="20"/>
          <w:szCs w:val="20"/>
          <w:lang w:val="ro-RO"/>
        </w:rPr>
      </w:pPr>
      <w:r>
        <w:rPr>
          <w:rFonts w:eastAsia="Times New Roman" w:cstheme="minorHAnsi"/>
          <w:sz w:val="20"/>
          <w:szCs w:val="20"/>
          <w:lang w:val="ro-RO"/>
        </w:rPr>
        <w:t>2015</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09"/>
        <w:gridCol w:w="850"/>
        <w:gridCol w:w="851"/>
        <w:gridCol w:w="851"/>
      </w:tblGrid>
      <w:tr w:rsidR="0045332E" w:rsidRPr="006C7BBC" w14:paraId="4FDA0224" w14:textId="1EA5E243" w:rsidTr="00EE7CFC">
        <w:trPr>
          <w:jc w:val="center"/>
        </w:trPr>
        <w:tc>
          <w:tcPr>
            <w:tcW w:w="704" w:type="dxa"/>
            <w:hideMark/>
          </w:tcPr>
          <w:p w14:paraId="7D189D6E" w14:textId="77777777" w:rsidR="0045332E" w:rsidRPr="006C7BBC" w:rsidRDefault="0045332E" w:rsidP="00186098">
            <w:pPr>
              <w:spacing w:line="276" w:lineRule="auto"/>
              <w:jc w:val="both"/>
              <w:rPr>
                <w:sz w:val="20"/>
                <w:szCs w:val="20"/>
                <w:lang w:val="ro-RO"/>
              </w:rPr>
            </w:pPr>
            <w:r w:rsidRPr="006C7BBC">
              <w:rPr>
                <w:sz w:val="20"/>
                <w:szCs w:val="20"/>
                <w:lang w:val="ro-RO"/>
              </w:rPr>
              <w:t>1</w:t>
            </w:r>
          </w:p>
        </w:tc>
        <w:tc>
          <w:tcPr>
            <w:tcW w:w="709" w:type="dxa"/>
            <w:hideMark/>
          </w:tcPr>
          <w:p w14:paraId="345C8E61" w14:textId="77777777" w:rsidR="0045332E" w:rsidRPr="006C7BBC" w:rsidRDefault="0045332E" w:rsidP="00186098">
            <w:pPr>
              <w:spacing w:line="276" w:lineRule="auto"/>
              <w:jc w:val="both"/>
              <w:rPr>
                <w:sz w:val="20"/>
                <w:szCs w:val="20"/>
                <w:lang w:val="ro-RO"/>
              </w:rPr>
            </w:pPr>
            <w:r w:rsidRPr="006C7BBC">
              <w:rPr>
                <w:sz w:val="20"/>
                <w:szCs w:val="20"/>
                <w:lang w:val="ro-RO"/>
              </w:rPr>
              <w:t>2</w:t>
            </w:r>
          </w:p>
        </w:tc>
        <w:tc>
          <w:tcPr>
            <w:tcW w:w="850" w:type="dxa"/>
            <w:hideMark/>
          </w:tcPr>
          <w:p w14:paraId="5DCEFE2C" w14:textId="77777777" w:rsidR="0045332E" w:rsidRPr="006C7BBC" w:rsidRDefault="0045332E" w:rsidP="00186098">
            <w:pPr>
              <w:spacing w:line="276" w:lineRule="auto"/>
              <w:jc w:val="both"/>
              <w:rPr>
                <w:sz w:val="20"/>
                <w:szCs w:val="20"/>
                <w:lang w:val="ro-RO"/>
              </w:rPr>
            </w:pPr>
            <w:r w:rsidRPr="006C7BBC">
              <w:rPr>
                <w:sz w:val="20"/>
                <w:szCs w:val="20"/>
                <w:lang w:val="ro-RO"/>
              </w:rPr>
              <w:t>3</w:t>
            </w:r>
          </w:p>
        </w:tc>
        <w:tc>
          <w:tcPr>
            <w:tcW w:w="851" w:type="dxa"/>
            <w:hideMark/>
          </w:tcPr>
          <w:p w14:paraId="68F9BD24" w14:textId="77777777" w:rsidR="0045332E" w:rsidRPr="006C7BBC" w:rsidRDefault="0045332E" w:rsidP="00186098">
            <w:pPr>
              <w:spacing w:line="276" w:lineRule="auto"/>
              <w:jc w:val="both"/>
              <w:rPr>
                <w:sz w:val="20"/>
                <w:szCs w:val="20"/>
                <w:lang w:val="ro-RO"/>
              </w:rPr>
            </w:pPr>
            <w:r w:rsidRPr="006C7BBC">
              <w:rPr>
                <w:sz w:val="20"/>
                <w:szCs w:val="20"/>
                <w:lang w:val="ro-RO"/>
              </w:rPr>
              <w:t>4</w:t>
            </w:r>
          </w:p>
        </w:tc>
        <w:tc>
          <w:tcPr>
            <w:tcW w:w="851" w:type="dxa"/>
          </w:tcPr>
          <w:p w14:paraId="5CE5ED18" w14:textId="7BC599DE" w:rsidR="0045332E" w:rsidRPr="006C7BBC" w:rsidRDefault="0045332E" w:rsidP="00186098">
            <w:pPr>
              <w:jc w:val="both"/>
              <w:rPr>
                <w:sz w:val="20"/>
                <w:szCs w:val="20"/>
                <w:lang w:val="ro-RO"/>
              </w:rPr>
            </w:pPr>
            <w:r>
              <w:rPr>
                <w:sz w:val="20"/>
                <w:szCs w:val="20"/>
                <w:lang w:val="ro-RO"/>
              </w:rPr>
              <w:t>5</w:t>
            </w:r>
          </w:p>
        </w:tc>
      </w:tr>
    </w:tbl>
    <w:p w14:paraId="799106C7" w14:textId="77777777" w:rsidR="001E3565" w:rsidRPr="006C7BBC" w:rsidRDefault="001E3565" w:rsidP="00186098">
      <w:pPr>
        <w:pStyle w:val="ListParagraph"/>
        <w:spacing w:before="100" w:beforeAutospacing="1" w:after="100" w:afterAutospacing="1" w:line="240" w:lineRule="auto"/>
        <w:jc w:val="both"/>
        <w:rPr>
          <w:rFonts w:eastAsia="Times New Roman" w:cstheme="minorHAnsi"/>
          <w:sz w:val="20"/>
          <w:szCs w:val="20"/>
          <w:lang w:val="ro-RO"/>
        </w:rPr>
      </w:pPr>
    </w:p>
    <w:p w14:paraId="4BBDE91E" w14:textId="77777777" w:rsidR="001E3565" w:rsidRPr="006C7BBC" w:rsidRDefault="001E3565" w:rsidP="00186098">
      <w:pPr>
        <w:pStyle w:val="ListParagraph"/>
        <w:spacing w:before="100" w:beforeAutospacing="1" w:after="100" w:afterAutospacing="1" w:line="240" w:lineRule="auto"/>
        <w:jc w:val="both"/>
        <w:rPr>
          <w:rFonts w:eastAsia="Times New Roman" w:cstheme="minorHAnsi"/>
          <w:sz w:val="24"/>
          <w:szCs w:val="24"/>
        </w:rPr>
      </w:pPr>
      <w:r w:rsidRPr="006C7BBC">
        <w:rPr>
          <w:rFonts w:eastAsia="Times New Roman" w:cstheme="minorHAnsi"/>
          <w:sz w:val="20"/>
          <w:szCs w:val="20"/>
          <w:lang w:val="ro-RO"/>
        </w:rPr>
        <w:t>2021</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09"/>
        <w:gridCol w:w="850"/>
        <w:gridCol w:w="851"/>
        <w:gridCol w:w="851"/>
      </w:tblGrid>
      <w:tr w:rsidR="0045332E" w14:paraId="63F0FB23" w14:textId="378567BA" w:rsidTr="00DF2968">
        <w:trPr>
          <w:jc w:val="center"/>
        </w:trPr>
        <w:tc>
          <w:tcPr>
            <w:tcW w:w="704" w:type="dxa"/>
            <w:hideMark/>
          </w:tcPr>
          <w:p w14:paraId="4FA5023C" w14:textId="77777777" w:rsidR="0045332E" w:rsidRDefault="0045332E" w:rsidP="00186098">
            <w:pPr>
              <w:spacing w:line="276" w:lineRule="auto"/>
              <w:jc w:val="both"/>
              <w:rPr>
                <w:sz w:val="20"/>
                <w:szCs w:val="20"/>
                <w:lang w:val="ro-RO"/>
              </w:rPr>
            </w:pPr>
            <w:r>
              <w:rPr>
                <w:sz w:val="20"/>
                <w:szCs w:val="20"/>
                <w:lang w:val="ro-RO"/>
              </w:rPr>
              <w:t>1</w:t>
            </w:r>
          </w:p>
        </w:tc>
        <w:tc>
          <w:tcPr>
            <w:tcW w:w="709" w:type="dxa"/>
            <w:hideMark/>
          </w:tcPr>
          <w:p w14:paraId="08538593" w14:textId="77777777" w:rsidR="0045332E" w:rsidRDefault="0045332E" w:rsidP="00186098">
            <w:pPr>
              <w:spacing w:line="276" w:lineRule="auto"/>
              <w:jc w:val="both"/>
              <w:rPr>
                <w:sz w:val="20"/>
                <w:szCs w:val="20"/>
                <w:lang w:val="ro-RO"/>
              </w:rPr>
            </w:pPr>
            <w:r>
              <w:rPr>
                <w:sz w:val="20"/>
                <w:szCs w:val="20"/>
                <w:lang w:val="ro-RO"/>
              </w:rPr>
              <w:t>2</w:t>
            </w:r>
          </w:p>
        </w:tc>
        <w:tc>
          <w:tcPr>
            <w:tcW w:w="850" w:type="dxa"/>
            <w:hideMark/>
          </w:tcPr>
          <w:p w14:paraId="073820B6" w14:textId="77777777" w:rsidR="0045332E" w:rsidRDefault="0045332E" w:rsidP="00186098">
            <w:pPr>
              <w:spacing w:line="276" w:lineRule="auto"/>
              <w:jc w:val="both"/>
              <w:rPr>
                <w:sz w:val="20"/>
                <w:szCs w:val="20"/>
                <w:lang w:val="ro-RO"/>
              </w:rPr>
            </w:pPr>
            <w:r>
              <w:rPr>
                <w:sz w:val="20"/>
                <w:szCs w:val="20"/>
                <w:lang w:val="ro-RO"/>
              </w:rPr>
              <w:t>3</w:t>
            </w:r>
          </w:p>
        </w:tc>
        <w:tc>
          <w:tcPr>
            <w:tcW w:w="851" w:type="dxa"/>
            <w:hideMark/>
          </w:tcPr>
          <w:p w14:paraId="0F4BA476" w14:textId="77777777" w:rsidR="0045332E" w:rsidRDefault="0045332E" w:rsidP="00186098">
            <w:pPr>
              <w:spacing w:line="276" w:lineRule="auto"/>
              <w:jc w:val="both"/>
              <w:rPr>
                <w:sz w:val="20"/>
                <w:szCs w:val="20"/>
                <w:lang w:val="ro-RO"/>
              </w:rPr>
            </w:pPr>
            <w:r>
              <w:rPr>
                <w:sz w:val="20"/>
                <w:szCs w:val="20"/>
                <w:lang w:val="ro-RO"/>
              </w:rPr>
              <w:t>4</w:t>
            </w:r>
          </w:p>
        </w:tc>
        <w:tc>
          <w:tcPr>
            <w:tcW w:w="851" w:type="dxa"/>
          </w:tcPr>
          <w:p w14:paraId="13E90E15" w14:textId="6ECE085A" w:rsidR="0045332E" w:rsidRDefault="0045332E" w:rsidP="00186098">
            <w:pPr>
              <w:jc w:val="both"/>
              <w:rPr>
                <w:sz w:val="20"/>
                <w:szCs w:val="20"/>
                <w:lang w:val="ro-RO"/>
              </w:rPr>
            </w:pPr>
            <w:r>
              <w:rPr>
                <w:sz w:val="20"/>
                <w:szCs w:val="20"/>
                <w:lang w:val="ro-RO"/>
              </w:rPr>
              <w:t>5</w:t>
            </w:r>
          </w:p>
        </w:tc>
      </w:tr>
    </w:tbl>
    <w:p w14:paraId="2EDF575D" w14:textId="77777777" w:rsidR="001E3565" w:rsidRDefault="001E3565" w:rsidP="00186098">
      <w:pPr>
        <w:pStyle w:val="ListParagraph"/>
        <w:jc w:val="both"/>
        <w:rPr>
          <w:rFonts w:cstheme="minorHAnsi"/>
          <w:sz w:val="20"/>
          <w:szCs w:val="20"/>
          <w:lang w:val="ro-RO"/>
        </w:rPr>
      </w:pPr>
    </w:p>
    <w:p w14:paraId="3A5378B8" w14:textId="41FF3141" w:rsidR="00186098" w:rsidRPr="00D16D35" w:rsidRDefault="00186098" w:rsidP="00186098">
      <w:pPr>
        <w:numPr>
          <w:ilvl w:val="0"/>
          <w:numId w:val="31"/>
        </w:numPr>
        <w:spacing w:after="0"/>
        <w:jc w:val="both"/>
        <w:rPr>
          <w:rFonts w:cstheme="minorHAnsi"/>
          <w:sz w:val="20"/>
          <w:szCs w:val="20"/>
          <w:lang w:val="ro-RO"/>
        </w:rPr>
      </w:pPr>
      <w:r w:rsidRPr="00D16D35">
        <w:rPr>
          <w:rFonts w:cstheme="minorHAnsi"/>
          <w:sz w:val="20"/>
          <w:szCs w:val="20"/>
          <w:lang w:val="ro-RO"/>
        </w:rPr>
        <w:t xml:space="preserve">Credeți că </w:t>
      </w:r>
      <w:r>
        <w:rPr>
          <w:rFonts w:cstheme="minorHAnsi"/>
          <w:sz w:val="20"/>
          <w:szCs w:val="20"/>
          <w:lang w:val="ro-RO"/>
        </w:rPr>
        <w:t>n</w:t>
      </w:r>
      <w:r w:rsidRPr="00D16D35">
        <w:rPr>
          <w:rFonts w:cstheme="minorHAnsi"/>
          <w:sz w:val="20"/>
          <w:szCs w:val="20"/>
          <w:lang w:val="ro-RO"/>
        </w:rPr>
        <w:t xml:space="preserve">ivelul de expertiză în organizația dumneavoastră este adecvat proceselor de pregătire și implementare a proiectelor </w:t>
      </w:r>
      <w:r>
        <w:rPr>
          <w:rFonts w:cstheme="minorHAnsi"/>
          <w:sz w:val="20"/>
          <w:szCs w:val="20"/>
          <w:lang w:val="ro-RO"/>
        </w:rPr>
        <w:t xml:space="preserve">POCU </w:t>
      </w:r>
      <w:r w:rsidRPr="00D16D35">
        <w:rPr>
          <w:rFonts w:cstheme="minorHAnsi"/>
          <w:sz w:val="20"/>
          <w:szCs w:val="20"/>
          <w:lang w:val="ro-RO"/>
        </w:rPr>
        <w:t>(</w:t>
      </w:r>
      <w:r>
        <w:rPr>
          <w:rFonts w:cstheme="minorHAnsi"/>
          <w:sz w:val="20"/>
          <w:szCs w:val="20"/>
          <w:lang w:val="ro-RO"/>
        </w:rPr>
        <w:t>exertiza detinuta in e</w:t>
      </w:r>
      <w:r w:rsidRPr="00D16D35">
        <w:rPr>
          <w:rFonts w:cstheme="minorHAnsi"/>
          <w:sz w:val="20"/>
          <w:szCs w:val="20"/>
          <w:lang w:val="ro-RO"/>
        </w:rPr>
        <w:t xml:space="preserve">laborare proiect și pregătirea documentației de finanțare, achizitii publice, management financiar, competente tehnice etc). </w:t>
      </w:r>
      <w:r w:rsidR="0045332E">
        <w:rPr>
          <w:rFonts w:cstheme="minorHAnsi"/>
          <w:sz w:val="20"/>
          <w:szCs w:val="20"/>
          <w:lang w:val="ro-RO"/>
        </w:rPr>
        <w:t xml:space="preserve">Va rugam sa acordati o nota pe o scala de la 1 </w:t>
      </w:r>
      <w:r w:rsidR="0045332E" w:rsidRPr="00D16D35">
        <w:rPr>
          <w:bCs/>
          <w:iCs/>
          <w:sz w:val="20"/>
          <w:szCs w:val="20"/>
          <w:lang w:val="ro-RO"/>
        </w:rPr>
        <w:t xml:space="preserve">(slaba) la </w:t>
      </w:r>
      <w:r w:rsidR="0045332E">
        <w:rPr>
          <w:bCs/>
          <w:iCs/>
          <w:sz w:val="20"/>
          <w:szCs w:val="20"/>
          <w:lang w:val="ro-RO"/>
        </w:rPr>
        <w:t>5</w:t>
      </w:r>
      <w:r w:rsidR="0045332E" w:rsidRPr="00D16D35">
        <w:rPr>
          <w:bCs/>
          <w:iCs/>
          <w:sz w:val="20"/>
          <w:szCs w:val="20"/>
          <w:lang w:val="ro-RO"/>
        </w:rPr>
        <w:t xml:space="preserve"> </w:t>
      </w:r>
      <w:r w:rsidR="0045332E">
        <w:rPr>
          <w:bCs/>
          <w:iCs/>
          <w:sz w:val="20"/>
          <w:szCs w:val="20"/>
          <w:lang w:val="ro-RO"/>
        </w:rPr>
        <w:t xml:space="preserve">(execelenta) </w:t>
      </w:r>
      <w:r w:rsidR="0045332E">
        <w:rPr>
          <w:rFonts w:cstheme="minorHAnsi"/>
          <w:sz w:val="20"/>
          <w:szCs w:val="20"/>
          <w:lang w:val="ro-RO"/>
        </w:rPr>
        <w:t xml:space="preserve">unde 1 unde </w:t>
      </w:r>
      <w:r w:rsidR="0045332E" w:rsidRPr="00B84B17">
        <w:rPr>
          <w:rFonts w:cstheme="minorHAnsi"/>
          <w:sz w:val="20"/>
          <w:szCs w:val="20"/>
          <w:lang w:val="ro-RO"/>
        </w:rPr>
        <w:t>este cea mai mică iar 5 este nota cea mai mare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09"/>
        <w:gridCol w:w="850"/>
        <w:gridCol w:w="851"/>
        <w:gridCol w:w="851"/>
      </w:tblGrid>
      <w:tr w:rsidR="0045332E" w14:paraId="36B015D1" w14:textId="77777777" w:rsidTr="00D922B9">
        <w:trPr>
          <w:jc w:val="center"/>
        </w:trPr>
        <w:tc>
          <w:tcPr>
            <w:tcW w:w="704" w:type="dxa"/>
            <w:hideMark/>
          </w:tcPr>
          <w:p w14:paraId="3911A7FB" w14:textId="77777777" w:rsidR="0045332E" w:rsidRDefault="0045332E" w:rsidP="00D922B9">
            <w:pPr>
              <w:spacing w:line="276" w:lineRule="auto"/>
              <w:jc w:val="both"/>
              <w:rPr>
                <w:sz w:val="20"/>
                <w:szCs w:val="20"/>
                <w:lang w:val="ro-RO"/>
              </w:rPr>
            </w:pPr>
            <w:r>
              <w:rPr>
                <w:sz w:val="20"/>
                <w:szCs w:val="20"/>
                <w:lang w:val="ro-RO"/>
              </w:rPr>
              <w:t>1</w:t>
            </w:r>
          </w:p>
        </w:tc>
        <w:tc>
          <w:tcPr>
            <w:tcW w:w="709" w:type="dxa"/>
            <w:hideMark/>
          </w:tcPr>
          <w:p w14:paraId="75661655" w14:textId="77777777" w:rsidR="0045332E" w:rsidRDefault="0045332E" w:rsidP="00D922B9">
            <w:pPr>
              <w:spacing w:line="276" w:lineRule="auto"/>
              <w:jc w:val="both"/>
              <w:rPr>
                <w:sz w:val="20"/>
                <w:szCs w:val="20"/>
                <w:lang w:val="ro-RO"/>
              </w:rPr>
            </w:pPr>
            <w:r>
              <w:rPr>
                <w:sz w:val="20"/>
                <w:szCs w:val="20"/>
                <w:lang w:val="ro-RO"/>
              </w:rPr>
              <w:t>2</w:t>
            </w:r>
          </w:p>
        </w:tc>
        <w:tc>
          <w:tcPr>
            <w:tcW w:w="850" w:type="dxa"/>
            <w:hideMark/>
          </w:tcPr>
          <w:p w14:paraId="6873A606" w14:textId="77777777" w:rsidR="0045332E" w:rsidRDefault="0045332E" w:rsidP="00D922B9">
            <w:pPr>
              <w:spacing w:line="276" w:lineRule="auto"/>
              <w:jc w:val="both"/>
              <w:rPr>
                <w:sz w:val="20"/>
                <w:szCs w:val="20"/>
                <w:lang w:val="ro-RO"/>
              </w:rPr>
            </w:pPr>
            <w:r>
              <w:rPr>
                <w:sz w:val="20"/>
                <w:szCs w:val="20"/>
                <w:lang w:val="ro-RO"/>
              </w:rPr>
              <w:t>3</w:t>
            </w:r>
          </w:p>
        </w:tc>
        <w:tc>
          <w:tcPr>
            <w:tcW w:w="851" w:type="dxa"/>
            <w:hideMark/>
          </w:tcPr>
          <w:p w14:paraId="37B52ACB" w14:textId="77777777" w:rsidR="0045332E" w:rsidRDefault="0045332E" w:rsidP="00D922B9">
            <w:pPr>
              <w:spacing w:line="276" w:lineRule="auto"/>
              <w:jc w:val="both"/>
              <w:rPr>
                <w:sz w:val="20"/>
                <w:szCs w:val="20"/>
                <w:lang w:val="ro-RO"/>
              </w:rPr>
            </w:pPr>
            <w:r>
              <w:rPr>
                <w:sz w:val="20"/>
                <w:szCs w:val="20"/>
                <w:lang w:val="ro-RO"/>
              </w:rPr>
              <w:t>4</w:t>
            </w:r>
          </w:p>
        </w:tc>
        <w:tc>
          <w:tcPr>
            <w:tcW w:w="851" w:type="dxa"/>
          </w:tcPr>
          <w:p w14:paraId="3C3775D4" w14:textId="77777777" w:rsidR="0045332E" w:rsidRDefault="0045332E" w:rsidP="00D922B9">
            <w:pPr>
              <w:jc w:val="both"/>
              <w:rPr>
                <w:sz w:val="20"/>
                <w:szCs w:val="20"/>
                <w:lang w:val="ro-RO"/>
              </w:rPr>
            </w:pPr>
            <w:r>
              <w:rPr>
                <w:sz w:val="20"/>
                <w:szCs w:val="20"/>
                <w:lang w:val="ro-RO"/>
              </w:rPr>
              <w:t>5</w:t>
            </w:r>
          </w:p>
        </w:tc>
      </w:tr>
    </w:tbl>
    <w:p w14:paraId="24A4C3BC" w14:textId="77777777" w:rsidR="00186098" w:rsidRDefault="00186098" w:rsidP="00186098">
      <w:pPr>
        <w:rPr>
          <w:rFonts w:cstheme="minorHAnsi"/>
          <w:sz w:val="20"/>
          <w:szCs w:val="20"/>
          <w:lang w:val="ro-RO"/>
        </w:rPr>
      </w:pPr>
    </w:p>
    <w:p w14:paraId="45AB0BD9" w14:textId="77777777" w:rsidR="00186098" w:rsidRDefault="00186098" w:rsidP="00186098">
      <w:pPr>
        <w:numPr>
          <w:ilvl w:val="0"/>
          <w:numId w:val="31"/>
        </w:numPr>
        <w:spacing w:after="0"/>
        <w:jc w:val="both"/>
        <w:rPr>
          <w:rFonts w:cstheme="minorHAnsi"/>
          <w:sz w:val="20"/>
          <w:szCs w:val="20"/>
          <w:lang w:val="ro-RO"/>
        </w:rPr>
      </w:pPr>
      <w:r>
        <w:rPr>
          <w:rFonts w:cstheme="minorHAnsi"/>
          <w:sz w:val="20"/>
          <w:szCs w:val="20"/>
          <w:lang w:val="ro-RO"/>
        </w:rPr>
        <w:t>Ati apelat la servicii de consultanță pentru pregătirea și implementarea proiectelor?</w:t>
      </w:r>
    </w:p>
    <w:p w14:paraId="4DF25487" w14:textId="77777777" w:rsidR="00186098" w:rsidRDefault="00186098" w:rsidP="00186098">
      <w:pPr>
        <w:pStyle w:val="ListParagraph"/>
        <w:jc w:val="both"/>
        <w:rPr>
          <w:rFonts w:cstheme="minorHAnsi"/>
          <w:sz w:val="20"/>
          <w:szCs w:val="20"/>
          <w:lang w:val="ro-RO"/>
        </w:rPr>
      </w:pPr>
      <w:r>
        <w:rPr>
          <w:rFonts w:cstheme="minorHAnsi"/>
          <w:sz w:val="20"/>
          <w:szCs w:val="20"/>
          <w:lang w:val="ro-RO"/>
        </w:rPr>
        <w:t>DA/Nu</w:t>
      </w:r>
    </w:p>
    <w:p w14:paraId="64A1B0EF" w14:textId="77777777" w:rsidR="00186098" w:rsidRDefault="00186098" w:rsidP="00186098">
      <w:pPr>
        <w:pStyle w:val="ListParagraph"/>
        <w:jc w:val="both"/>
        <w:rPr>
          <w:rFonts w:cstheme="minorHAnsi"/>
          <w:sz w:val="20"/>
          <w:szCs w:val="20"/>
          <w:lang w:val="ro-RO"/>
        </w:rPr>
      </w:pPr>
    </w:p>
    <w:p w14:paraId="2A0D9E43" w14:textId="77777777" w:rsidR="00186098" w:rsidRDefault="00186098" w:rsidP="00186098">
      <w:pPr>
        <w:pStyle w:val="ListParagraph"/>
        <w:jc w:val="both"/>
        <w:rPr>
          <w:rFonts w:cstheme="minorHAnsi"/>
          <w:sz w:val="20"/>
          <w:szCs w:val="20"/>
          <w:lang w:val="ro-RO"/>
        </w:rPr>
      </w:pPr>
      <w:r>
        <w:rPr>
          <w:rFonts w:cstheme="minorHAnsi"/>
          <w:sz w:val="20"/>
          <w:szCs w:val="20"/>
          <w:lang w:val="ro-RO"/>
        </w:rPr>
        <w:t>Dacă da, cum apreciați calitatea acestor servicii (n</w:t>
      </w:r>
      <w:r w:rsidRPr="003976B6">
        <w:rPr>
          <w:rFonts w:cstheme="minorHAnsi"/>
          <w:sz w:val="20"/>
          <w:szCs w:val="20"/>
          <w:lang w:val="ro-RO"/>
        </w:rPr>
        <w:t>ivelul de adecvare (expertiză adecvată sarcinilor)</w:t>
      </w:r>
      <w:r>
        <w:rPr>
          <w:rFonts w:cstheme="minorHAnsi"/>
          <w:sz w:val="20"/>
          <w:szCs w:val="20"/>
          <w:lang w:val="ro-RO"/>
        </w:rPr>
        <w:t>, raportul pret-calitate) pe o scala  de la 1 (slab) la 4 (excelent)?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09"/>
        <w:gridCol w:w="850"/>
        <w:gridCol w:w="851"/>
      </w:tblGrid>
      <w:tr w:rsidR="00186098" w14:paraId="264187E6" w14:textId="77777777" w:rsidTr="00186098">
        <w:trPr>
          <w:jc w:val="center"/>
        </w:trPr>
        <w:tc>
          <w:tcPr>
            <w:tcW w:w="704" w:type="dxa"/>
            <w:hideMark/>
          </w:tcPr>
          <w:p w14:paraId="677D3738" w14:textId="77777777" w:rsidR="00186098" w:rsidRDefault="00186098" w:rsidP="00186098">
            <w:pPr>
              <w:spacing w:line="276" w:lineRule="auto"/>
              <w:jc w:val="both"/>
              <w:rPr>
                <w:sz w:val="20"/>
                <w:szCs w:val="20"/>
                <w:lang w:val="ro-RO"/>
              </w:rPr>
            </w:pPr>
            <w:r>
              <w:rPr>
                <w:sz w:val="20"/>
                <w:szCs w:val="20"/>
                <w:lang w:val="ro-RO"/>
              </w:rPr>
              <w:t>1</w:t>
            </w:r>
          </w:p>
        </w:tc>
        <w:tc>
          <w:tcPr>
            <w:tcW w:w="709" w:type="dxa"/>
            <w:hideMark/>
          </w:tcPr>
          <w:p w14:paraId="49BC591A" w14:textId="77777777" w:rsidR="00186098" w:rsidRDefault="00186098" w:rsidP="00186098">
            <w:pPr>
              <w:spacing w:line="276" w:lineRule="auto"/>
              <w:jc w:val="both"/>
              <w:rPr>
                <w:sz w:val="20"/>
                <w:szCs w:val="20"/>
                <w:lang w:val="ro-RO"/>
              </w:rPr>
            </w:pPr>
            <w:r>
              <w:rPr>
                <w:sz w:val="20"/>
                <w:szCs w:val="20"/>
                <w:lang w:val="ro-RO"/>
              </w:rPr>
              <w:t>2</w:t>
            </w:r>
          </w:p>
        </w:tc>
        <w:tc>
          <w:tcPr>
            <w:tcW w:w="850" w:type="dxa"/>
            <w:hideMark/>
          </w:tcPr>
          <w:p w14:paraId="59B31AA7" w14:textId="77777777" w:rsidR="00186098" w:rsidRDefault="00186098" w:rsidP="00186098">
            <w:pPr>
              <w:spacing w:line="276" w:lineRule="auto"/>
              <w:jc w:val="both"/>
              <w:rPr>
                <w:sz w:val="20"/>
                <w:szCs w:val="20"/>
                <w:lang w:val="ro-RO"/>
              </w:rPr>
            </w:pPr>
            <w:r>
              <w:rPr>
                <w:sz w:val="20"/>
                <w:szCs w:val="20"/>
                <w:lang w:val="ro-RO"/>
              </w:rPr>
              <w:t>3</w:t>
            </w:r>
          </w:p>
        </w:tc>
        <w:tc>
          <w:tcPr>
            <w:tcW w:w="851" w:type="dxa"/>
            <w:hideMark/>
          </w:tcPr>
          <w:p w14:paraId="47125B33" w14:textId="77777777" w:rsidR="00186098" w:rsidRDefault="00186098" w:rsidP="00186098">
            <w:pPr>
              <w:spacing w:line="276" w:lineRule="auto"/>
              <w:jc w:val="both"/>
              <w:rPr>
                <w:sz w:val="20"/>
                <w:szCs w:val="20"/>
                <w:lang w:val="ro-RO"/>
              </w:rPr>
            </w:pPr>
            <w:r>
              <w:rPr>
                <w:sz w:val="20"/>
                <w:szCs w:val="20"/>
                <w:lang w:val="ro-RO"/>
              </w:rPr>
              <w:t>4</w:t>
            </w:r>
          </w:p>
        </w:tc>
      </w:tr>
    </w:tbl>
    <w:p w14:paraId="3B074A43" w14:textId="77777777" w:rsidR="00186098" w:rsidRDefault="00186098" w:rsidP="00186098">
      <w:pPr>
        <w:pStyle w:val="ListParagraph"/>
        <w:jc w:val="both"/>
        <w:rPr>
          <w:rFonts w:cstheme="minorHAnsi"/>
          <w:sz w:val="20"/>
          <w:szCs w:val="20"/>
          <w:lang w:val="ro-RO"/>
        </w:rPr>
      </w:pPr>
    </w:p>
    <w:p w14:paraId="6102318F" w14:textId="77777777" w:rsidR="0045332E" w:rsidRPr="00B16863" w:rsidRDefault="00186098" w:rsidP="0045332E">
      <w:pPr>
        <w:numPr>
          <w:ilvl w:val="0"/>
          <w:numId w:val="31"/>
        </w:numPr>
        <w:spacing w:after="0"/>
        <w:jc w:val="both"/>
        <w:rPr>
          <w:rFonts w:cstheme="minorHAnsi"/>
          <w:sz w:val="20"/>
          <w:szCs w:val="20"/>
          <w:lang w:val="ro-RO"/>
        </w:rPr>
      </w:pPr>
      <w:r w:rsidRPr="00186098">
        <w:rPr>
          <w:rFonts w:ascii="Times New Roman" w:eastAsia="Times New Roman" w:hAnsi="Times New Roman" w:cstheme="minorHAnsi"/>
          <w:b/>
          <w:bCs/>
          <w:sz w:val="20"/>
          <w:szCs w:val="20"/>
          <w:lang w:val="ro-RO"/>
        </w:rPr>
        <w:t> </w:t>
      </w:r>
      <w:r w:rsidR="0045332E">
        <w:rPr>
          <w:rFonts w:cstheme="minorHAnsi"/>
          <w:sz w:val="20"/>
          <w:szCs w:val="20"/>
          <w:lang w:val="ro-RO"/>
        </w:rPr>
        <w:t xml:space="preserve">Cum apreciați </w:t>
      </w:r>
      <w:r w:rsidR="0045332E" w:rsidRPr="003976B6">
        <w:rPr>
          <w:rFonts w:cstheme="minorHAnsi"/>
          <w:sz w:val="20"/>
          <w:szCs w:val="20"/>
          <w:lang w:val="ro-RO"/>
        </w:rPr>
        <w:t>sistemului electronic MySMIS</w:t>
      </w:r>
      <w:r w:rsidR="0045332E">
        <w:rPr>
          <w:rFonts w:cstheme="minorHAnsi"/>
          <w:sz w:val="20"/>
          <w:szCs w:val="20"/>
          <w:lang w:val="ro-RO"/>
        </w:rPr>
        <w:t xml:space="preserve"> din punct de vedere al facilității utilizării, timpului necesar de raportare, utilității</w:t>
      </w:r>
      <w:r w:rsidR="0045332E" w:rsidRPr="003976B6">
        <w:rPr>
          <w:rFonts w:cstheme="minorHAnsi"/>
          <w:sz w:val="20"/>
          <w:szCs w:val="20"/>
          <w:lang w:val="ro-RO"/>
        </w:rPr>
        <w:t>?</w:t>
      </w:r>
      <w:r w:rsidR="0045332E" w:rsidRPr="001C7E3F">
        <w:rPr>
          <w:rFonts w:cstheme="minorHAnsi"/>
          <w:sz w:val="20"/>
          <w:szCs w:val="20"/>
          <w:lang w:val="ro-RO"/>
        </w:rPr>
        <w:t xml:space="preserve"> </w:t>
      </w:r>
      <w:r w:rsidR="0045332E">
        <w:rPr>
          <w:rFonts w:cstheme="minorHAnsi"/>
          <w:sz w:val="20"/>
          <w:szCs w:val="20"/>
          <w:lang w:val="ro-RO"/>
        </w:rPr>
        <w:t xml:space="preserve">(va rugam sa dati o nota de la 1 la 5 unde 1 unde </w:t>
      </w:r>
      <w:r w:rsidR="0045332E" w:rsidRPr="00B84B17">
        <w:rPr>
          <w:rFonts w:cstheme="minorHAnsi"/>
          <w:sz w:val="20"/>
          <w:szCs w:val="20"/>
          <w:lang w:val="ro-RO"/>
        </w:rPr>
        <w:t>este cea mai mică iar 5 este nota cea mai mare</w:t>
      </w:r>
      <w:r w:rsidR="0045332E">
        <w:rPr>
          <w:rFonts w:cstheme="minorHAnsi"/>
          <w:sz w:val="20"/>
          <w:szCs w:val="20"/>
          <w:lang w:val="ro-RO"/>
        </w:rPr>
        <w:t>)</w:t>
      </w:r>
      <w:r w:rsidR="0045332E" w:rsidRPr="00B16863">
        <w:rPr>
          <w:rFonts w:cstheme="minorHAnsi"/>
          <w:sz w:val="20"/>
          <w:szCs w:val="20"/>
          <w:lang w:val="ro-RO"/>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09"/>
        <w:gridCol w:w="850"/>
        <w:gridCol w:w="851"/>
        <w:gridCol w:w="851"/>
      </w:tblGrid>
      <w:tr w:rsidR="0045332E" w:rsidRPr="00464F7B" w14:paraId="561D68CD" w14:textId="77777777" w:rsidTr="00D922B9">
        <w:trPr>
          <w:jc w:val="center"/>
        </w:trPr>
        <w:tc>
          <w:tcPr>
            <w:tcW w:w="704" w:type="dxa"/>
            <w:hideMark/>
          </w:tcPr>
          <w:p w14:paraId="2C3419A9" w14:textId="77777777" w:rsidR="0045332E" w:rsidRPr="001C7E3F" w:rsidRDefault="0045332E" w:rsidP="00D922B9">
            <w:pPr>
              <w:spacing w:line="276" w:lineRule="auto"/>
              <w:jc w:val="center"/>
              <w:rPr>
                <w:sz w:val="20"/>
                <w:szCs w:val="20"/>
                <w:lang w:val="ro-RO"/>
              </w:rPr>
            </w:pPr>
            <w:r w:rsidRPr="001C7E3F">
              <w:rPr>
                <w:sz w:val="20"/>
                <w:szCs w:val="20"/>
                <w:lang w:val="ro-RO"/>
              </w:rPr>
              <w:t>1</w:t>
            </w:r>
          </w:p>
        </w:tc>
        <w:tc>
          <w:tcPr>
            <w:tcW w:w="709" w:type="dxa"/>
            <w:hideMark/>
          </w:tcPr>
          <w:p w14:paraId="65C932A6" w14:textId="77777777" w:rsidR="0045332E" w:rsidRPr="001C7E3F" w:rsidRDefault="0045332E" w:rsidP="00D922B9">
            <w:pPr>
              <w:spacing w:line="276" w:lineRule="auto"/>
              <w:jc w:val="center"/>
              <w:rPr>
                <w:sz w:val="20"/>
                <w:szCs w:val="20"/>
                <w:lang w:val="ro-RO"/>
              </w:rPr>
            </w:pPr>
            <w:r w:rsidRPr="001C7E3F">
              <w:rPr>
                <w:sz w:val="20"/>
                <w:szCs w:val="20"/>
                <w:lang w:val="ro-RO"/>
              </w:rPr>
              <w:t>2</w:t>
            </w:r>
          </w:p>
        </w:tc>
        <w:tc>
          <w:tcPr>
            <w:tcW w:w="850" w:type="dxa"/>
            <w:hideMark/>
          </w:tcPr>
          <w:p w14:paraId="72A8E45E" w14:textId="77777777" w:rsidR="0045332E" w:rsidRPr="001C7E3F" w:rsidRDefault="0045332E" w:rsidP="00D922B9">
            <w:pPr>
              <w:spacing w:line="276" w:lineRule="auto"/>
              <w:jc w:val="center"/>
              <w:rPr>
                <w:sz w:val="20"/>
                <w:szCs w:val="20"/>
                <w:lang w:val="ro-RO"/>
              </w:rPr>
            </w:pPr>
            <w:r w:rsidRPr="001C7E3F">
              <w:rPr>
                <w:sz w:val="20"/>
                <w:szCs w:val="20"/>
                <w:lang w:val="ro-RO"/>
              </w:rPr>
              <w:t>3</w:t>
            </w:r>
          </w:p>
        </w:tc>
        <w:tc>
          <w:tcPr>
            <w:tcW w:w="851" w:type="dxa"/>
            <w:hideMark/>
          </w:tcPr>
          <w:p w14:paraId="544DD0B9" w14:textId="77777777" w:rsidR="0045332E" w:rsidRPr="001C7E3F" w:rsidRDefault="0045332E" w:rsidP="00D922B9">
            <w:pPr>
              <w:spacing w:line="276" w:lineRule="auto"/>
              <w:jc w:val="center"/>
              <w:rPr>
                <w:sz w:val="20"/>
                <w:szCs w:val="20"/>
                <w:lang w:val="ro-RO"/>
              </w:rPr>
            </w:pPr>
            <w:r w:rsidRPr="001C7E3F">
              <w:rPr>
                <w:sz w:val="20"/>
                <w:szCs w:val="20"/>
                <w:lang w:val="ro-RO"/>
              </w:rPr>
              <w:t>4</w:t>
            </w:r>
          </w:p>
        </w:tc>
        <w:tc>
          <w:tcPr>
            <w:tcW w:w="851" w:type="dxa"/>
          </w:tcPr>
          <w:p w14:paraId="484D3CAC" w14:textId="77777777" w:rsidR="0045332E" w:rsidRPr="001C7E3F" w:rsidRDefault="0045332E" w:rsidP="00D922B9">
            <w:pPr>
              <w:jc w:val="center"/>
              <w:rPr>
                <w:sz w:val="20"/>
                <w:szCs w:val="20"/>
                <w:lang w:val="ro-RO"/>
              </w:rPr>
            </w:pPr>
            <w:r w:rsidRPr="001C7E3F">
              <w:rPr>
                <w:sz w:val="20"/>
                <w:szCs w:val="20"/>
                <w:lang w:val="ro-RO"/>
              </w:rPr>
              <w:t>5</w:t>
            </w:r>
          </w:p>
        </w:tc>
      </w:tr>
    </w:tbl>
    <w:p w14:paraId="659558DE" w14:textId="14B7BC54" w:rsidR="00186098" w:rsidRDefault="00186098" w:rsidP="0045332E">
      <w:pPr>
        <w:numPr>
          <w:ilvl w:val="0"/>
          <w:numId w:val="31"/>
        </w:numPr>
        <w:spacing w:after="0"/>
        <w:jc w:val="both"/>
        <w:rPr>
          <w:rFonts w:cstheme="minorHAnsi"/>
          <w:sz w:val="20"/>
          <w:szCs w:val="20"/>
          <w:lang w:val="ro-RO"/>
        </w:rPr>
      </w:pPr>
      <w:r>
        <w:rPr>
          <w:rFonts w:cstheme="minorHAnsi"/>
          <w:sz w:val="20"/>
          <w:szCs w:val="20"/>
          <w:lang w:val="ro-RO"/>
        </w:rPr>
        <w:t>Ati beneficiat de activitati de instruire din partea AM/OI în procesul de pregatire a proiectelor (derulate in cadrul unor proiecte de asistenta tehnica)?</w:t>
      </w:r>
    </w:p>
    <w:p w14:paraId="2D7F3A61" w14:textId="6682DBAC" w:rsidR="00186098" w:rsidRDefault="00186098" w:rsidP="00186098">
      <w:pPr>
        <w:ind w:left="360"/>
        <w:jc w:val="both"/>
        <w:rPr>
          <w:rFonts w:cstheme="minorHAnsi"/>
          <w:sz w:val="20"/>
          <w:szCs w:val="20"/>
          <w:lang w:val="ro-RO"/>
        </w:rPr>
      </w:pPr>
      <w:r>
        <w:rPr>
          <w:rFonts w:cstheme="minorHAnsi"/>
          <w:sz w:val="20"/>
          <w:szCs w:val="20"/>
          <w:lang w:val="ro-RO"/>
        </w:rPr>
        <w:t xml:space="preserve">Daca da, vă rugam selectati tipurile de actiuni de instruire de care ati beneficiat si calitatea acestor tipuri de intervenții pe o scala de la 1 (slab) la </w:t>
      </w:r>
      <w:r w:rsidR="0045332E">
        <w:rPr>
          <w:rFonts w:cstheme="minorHAnsi"/>
          <w:sz w:val="20"/>
          <w:szCs w:val="20"/>
          <w:lang w:val="ro-RO"/>
        </w:rPr>
        <w:t>5</w:t>
      </w:r>
      <w:r>
        <w:rPr>
          <w:rFonts w:cstheme="minorHAnsi"/>
          <w:sz w:val="20"/>
          <w:szCs w:val="20"/>
          <w:lang w:val="ro-RO"/>
        </w:rPr>
        <w:t xml:space="preserve"> (excelent):</w:t>
      </w:r>
    </w:p>
    <w:p w14:paraId="04EF6D24" w14:textId="77777777" w:rsidR="00186098" w:rsidRDefault="00186098" w:rsidP="00186098">
      <w:pPr>
        <w:ind w:left="360"/>
        <w:jc w:val="both"/>
        <w:rPr>
          <w:rFonts w:cstheme="minorHAnsi"/>
          <w:sz w:val="20"/>
          <w:szCs w:val="20"/>
          <w:lang w:val="ro-RO"/>
        </w:rPr>
      </w:pPr>
      <w:r>
        <w:rPr>
          <w:rFonts w:cstheme="minorHAnsi"/>
          <w:sz w:val="20"/>
          <w:szCs w:val="20"/>
          <w:lang w:val="ro-RO"/>
        </w:rPr>
        <w:t>Activitati de instruire orizontala in domeniul următoarelor teme:</w:t>
      </w:r>
    </w:p>
    <w:tbl>
      <w:tblPr>
        <w:tblStyle w:val="TableGrid"/>
        <w:tblW w:w="0" w:type="auto"/>
        <w:jc w:val="center"/>
        <w:tblLook w:val="04A0" w:firstRow="1" w:lastRow="0" w:firstColumn="1" w:lastColumn="0" w:noHBand="0" w:noVBand="1"/>
      </w:tblPr>
      <w:tblGrid>
        <w:gridCol w:w="704"/>
        <w:gridCol w:w="6243"/>
        <w:gridCol w:w="737"/>
      </w:tblGrid>
      <w:tr w:rsidR="00186098" w14:paraId="4DD7A2C8" w14:textId="77777777" w:rsidTr="00186098">
        <w:trPr>
          <w:jc w:val="center"/>
        </w:trPr>
        <w:tc>
          <w:tcPr>
            <w:tcW w:w="704" w:type="dxa"/>
            <w:shd w:val="clear" w:color="auto" w:fill="F2F2F2" w:themeFill="background1" w:themeFillShade="F2"/>
          </w:tcPr>
          <w:p w14:paraId="703A9FA5" w14:textId="77777777" w:rsidR="00186098" w:rsidRDefault="00186098" w:rsidP="00186098">
            <w:pPr>
              <w:spacing w:line="276" w:lineRule="auto"/>
              <w:rPr>
                <w:i/>
                <w:sz w:val="20"/>
                <w:szCs w:val="20"/>
                <w:lang w:val="ro-RO"/>
              </w:rPr>
            </w:pPr>
          </w:p>
        </w:tc>
        <w:tc>
          <w:tcPr>
            <w:tcW w:w="6243" w:type="dxa"/>
            <w:shd w:val="clear" w:color="auto" w:fill="F2F2F2" w:themeFill="background1" w:themeFillShade="F2"/>
            <w:hideMark/>
          </w:tcPr>
          <w:p w14:paraId="140B652B" w14:textId="77777777" w:rsidR="00186098" w:rsidRDefault="00186098" w:rsidP="00186098">
            <w:pPr>
              <w:spacing w:line="276" w:lineRule="auto"/>
              <w:rPr>
                <w:i/>
                <w:sz w:val="20"/>
                <w:szCs w:val="20"/>
                <w:lang w:val="ro-RO"/>
              </w:rPr>
            </w:pPr>
            <w:r>
              <w:rPr>
                <w:i/>
                <w:sz w:val="20"/>
                <w:szCs w:val="20"/>
                <w:lang w:val="ro-RO"/>
              </w:rPr>
              <w:t>Activitati de instruire</w:t>
            </w:r>
          </w:p>
        </w:tc>
        <w:tc>
          <w:tcPr>
            <w:tcW w:w="737" w:type="dxa"/>
            <w:shd w:val="clear" w:color="auto" w:fill="F2F2F2" w:themeFill="background1" w:themeFillShade="F2"/>
            <w:hideMark/>
          </w:tcPr>
          <w:p w14:paraId="1434EF93" w14:textId="77777777" w:rsidR="00186098" w:rsidRDefault="00186098" w:rsidP="00186098">
            <w:pPr>
              <w:spacing w:line="276" w:lineRule="auto"/>
              <w:rPr>
                <w:i/>
                <w:sz w:val="20"/>
                <w:szCs w:val="20"/>
                <w:lang w:val="ro-RO"/>
              </w:rPr>
            </w:pPr>
            <w:r>
              <w:rPr>
                <w:i/>
                <w:sz w:val="20"/>
                <w:szCs w:val="20"/>
                <w:lang w:val="ro-RO"/>
              </w:rPr>
              <w:t>notă</w:t>
            </w:r>
          </w:p>
        </w:tc>
      </w:tr>
      <w:tr w:rsidR="00186098" w14:paraId="654F6256" w14:textId="77777777" w:rsidTr="00186098">
        <w:trPr>
          <w:jc w:val="center"/>
        </w:trPr>
        <w:tc>
          <w:tcPr>
            <w:tcW w:w="704" w:type="dxa"/>
            <w:hideMark/>
          </w:tcPr>
          <w:p w14:paraId="648CBE54" w14:textId="77777777" w:rsidR="00186098" w:rsidRDefault="00186098" w:rsidP="00186098">
            <w:pPr>
              <w:spacing w:line="276" w:lineRule="auto"/>
              <w:rPr>
                <w:sz w:val="20"/>
                <w:szCs w:val="20"/>
                <w:lang w:val="ro-RO"/>
              </w:rPr>
            </w:pPr>
            <w:r>
              <w:rPr>
                <w:sz w:val="20"/>
                <w:szCs w:val="20"/>
                <w:lang w:val="ro-RO"/>
              </w:rPr>
              <w:t>1</w:t>
            </w:r>
          </w:p>
        </w:tc>
        <w:tc>
          <w:tcPr>
            <w:tcW w:w="6243" w:type="dxa"/>
            <w:hideMark/>
          </w:tcPr>
          <w:p w14:paraId="066E7708" w14:textId="77777777" w:rsidR="00186098" w:rsidRPr="001F61C1" w:rsidRDefault="00186098" w:rsidP="00186098">
            <w:pPr>
              <w:spacing w:line="276" w:lineRule="auto"/>
              <w:rPr>
                <w:sz w:val="20"/>
                <w:szCs w:val="20"/>
                <w:lang w:val="ro-RO"/>
              </w:rPr>
            </w:pPr>
            <w:r w:rsidRPr="001F61C1">
              <w:rPr>
                <w:sz w:val="20"/>
                <w:szCs w:val="20"/>
                <w:lang w:val="ro-RO"/>
              </w:rPr>
              <w:t>Management de Proiect</w:t>
            </w:r>
          </w:p>
        </w:tc>
        <w:tc>
          <w:tcPr>
            <w:tcW w:w="737" w:type="dxa"/>
          </w:tcPr>
          <w:p w14:paraId="56D93191" w14:textId="77777777" w:rsidR="00186098" w:rsidRDefault="00186098" w:rsidP="00186098">
            <w:pPr>
              <w:spacing w:line="276" w:lineRule="auto"/>
              <w:rPr>
                <w:sz w:val="20"/>
                <w:szCs w:val="20"/>
                <w:lang w:val="ro-RO"/>
              </w:rPr>
            </w:pPr>
          </w:p>
        </w:tc>
      </w:tr>
      <w:tr w:rsidR="00186098" w14:paraId="61C84885" w14:textId="77777777" w:rsidTr="00186098">
        <w:trPr>
          <w:jc w:val="center"/>
        </w:trPr>
        <w:tc>
          <w:tcPr>
            <w:tcW w:w="704" w:type="dxa"/>
            <w:hideMark/>
          </w:tcPr>
          <w:p w14:paraId="317C7534" w14:textId="77777777" w:rsidR="00186098" w:rsidRDefault="00186098" w:rsidP="00186098">
            <w:pPr>
              <w:spacing w:line="276" w:lineRule="auto"/>
              <w:rPr>
                <w:sz w:val="20"/>
                <w:szCs w:val="20"/>
                <w:lang w:val="ro-RO"/>
              </w:rPr>
            </w:pPr>
            <w:r>
              <w:rPr>
                <w:sz w:val="20"/>
                <w:szCs w:val="20"/>
                <w:lang w:val="ro-RO"/>
              </w:rPr>
              <w:t>2</w:t>
            </w:r>
          </w:p>
        </w:tc>
        <w:tc>
          <w:tcPr>
            <w:tcW w:w="6243" w:type="dxa"/>
          </w:tcPr>
          <w:p w14:paraId="0EA91E51" w14:textId="77777777" w:rsidR="00186098" w:rsidRPr="001F61C1" w:rsidRDefault="00186098" w:rsidP="00186098">
            <w:pPr>
              <w:spacing w:line="276" w:lineRule="auto"/>
              <w:rPr>
                <w:sz w:val="20"/>
                <w:szCs w:val="20"/>
                <w:lang w:val="ro-RO"/>
              </w:rPr>
            </w:pPr>
            <w:r w:rsidRPr="001F61C1">
              <w:rPr>
                <w:sz w:val="20"/>
                <w:szCs w:val="20"/>
                <w:lang w:val="ro-RO"/>
              </w:rPr>
              <w:t>Achiziții publice (verificarea eligibilitatii cheltuielilor si a achizitiilor publice)</w:t>
            </w:r>
          </w:p>
        </w:tc>
        <w:tc>
          <w:tcPr>
            <w:tcW w:w="737" w:type="dxa"/>
          </w:tcPr>
          <w:p w14:paraId="08FCB56A" w14:textId="77777777" w:rsidR="00186098" w:rsidRDefault="00186098" w:rsidP="00186098">
            <w:pPr>
              <w:spacing w:line="276" w:lineRule="auto"/>
              <w:rPr>
                <w:sz w:val="20"/>
                <w:szCs w:val="20"/>
                <w:lang w:val="ro-RO"/>
              </w:rPr>
            </w:pPr>
          </w:p>
        </w:tc>
      </w:tr>
      <w:tr w:rsidR="00186098" w14:paraId="0E205838" w14:textId="77777777" w:rsidTr="00186098">
        <w:trPr>
          <w:jc w:val="center"/>
        </w:trPr>
        <w:tc>
          <w:tcPr>
            <w:tcW w:w="704" w:type="dxa"/>
            <w:hideMark/>
          </w:tcPr>
          <w:p w14:paraId="5B930C2D" w14:textId="77777777" w:rsidR="00186098" w:rsidRDefault="00186098" w:rsidP="00186098">
            <w:pPr>
              <w:spacing w:line="276" w:lineRule="auto"/>
              <w:rPr>
                <w:sz w:val="20"/>
                <w:szCs w:val="20"/>
                <w:lang w:val="ro-RO"/>
              </w:rPr>
            </w:pPr>
            <w:r>
              <w:rPr>
                <w:sz w:val="20"/>
                <w:szCs w:val="20"/>
                <w:lang w:val="ro-RO"/>
              </w:rPr>
              <w:t>3</w:t>
            </w:r>
          </w:p>
        </w:tc>
        <w:tc>
          <w:tcPr>
            <w:tcW w:w="6243" w:type="dxa"/>
          </w:tcPr>
          <w:p w14:paraId="33470FD6" w14:textId="77777777" w:rsidR="00186098" w:rsidRPr="001F61C1" w:rsidRDefault="00186098" w:rsidP="00186098">
            <w:pPr>
              <w:spacing w:line="276" w:lineRule="auto"/>
              <w:rPr>
                <w:sz w:val="20"/>
                <w:szCs w:val="20"/>
                <w:lang w:val="ro-RO"/>
              </w:rPr>
            </w:pPr>
            <w:r w:rsidRPr="001F61C1">
              <w:rPr>
                <w:sz w:val="20"/>
                <w:szCs w:val="20"/>
                <w:lang w:val="ro-RO"/>
              </w:rPr>
              <w:t>Managementul neregulilor</w:t>
            </w:r>
          </w:p>
        </w:tc>
        <w:tc>
          <w:tcPr>
            <w:tcW w:w="737" w:type="dxa"/>
          </w:tcPr>
          <w:p w14:paraId="48375763" w14:textId="77777777" w:rsidR="00186098" w:rsidRDefault="00186098" w:rsidP="00186098">
            <w:pPr>
              <w:spacing w:line="276" w:lineRule="auto"/>
              <w:rPr>
                <w:sz w:val="20"/>
                <w:szCs w:val="20"/>
                <w:lang w:val="ro-RO"/>
              </w:rPr>
            </w:pPr>
          </w:p>
        </w:tc>
      </w:tr>
      <w:tr w:rsidR="00186098" w14:paraId="5A00D9ED" w14:textId="77777777" w:rsidTr="00186098">
        <w:trPr>
          <w:jc w:val="center"/>
        </w:trPr>
        <w:tc>
          <w:tcPr>
            <w:tcW w:w="704" w:type="dxa"/>
            <w:hideMark/>
          </w:tcPr>
          <w:p w14:paraId="09E51B5D" w14:textId="77777777" w:rsidR="00186098" w:rsidRDefault="00186098" w:rsidP="00186098">
            <w:pPr>
              <w:spacing w:line="276" w:lineRule="auto"/>
              <w:rPr>
                <w:sz w:val="20"/>
                <w:szCs w:val="20"/>
                <w:lang w:val="ro-RO"/>
              </w:rPr>
            </w:pPr>
            <w:r>
              <w:rPr>
                <w:sz w:val="20"/>
                <w:szCs w:val="20"/>
                <w:lang w:val="ro-RO"/>
              </w:rPr>
              <w:t>4</w:t>
            </w:r>
          </w:p>
        </w:tc>
        <w:tc>
          <w:tcPr>
            <w:tcW w:w="6243" w:type="dxa"/>
          </w:tcPr>
          <w:p w14:paraId="3557690C" w14:textId="77777777" w:rsidR="00186098" w:rsidRPr="001F61C1" w:rsidRDefault="00186098" w:rsidP="00186098">
            <w:pPr>
              <w:spacing w:line="276" w:lineRule="auto"/>
              <w:rPr>
                <w:sz w:val="20"/>
                <w:szCs w:val="20"/>
                <w:lang w:val="ro-RO"/>
              </w:rPr>
            </w:pPr>
            <w:r w:rsidRPr="001F61C1">
              <w:rPr>
                <w:sz w:val="20"/>
                <w:szCs w:val="20"/>
                <w:lang w:val="ro-RO"/>
              </w:rPr>
              <w:t>Monitorizarea și raportarea în implementarea proiectelor</w:t>
            </w:r>
          </w:p>
        </w:tc>
        <w:tc>
          <w:tcPr>
            <w:tcW w:w="737" w:type="dxa"/>
          </w:tcPr>
          <w:p w14:paraId="7565B5EA" w14:textId="77777777" w:rsidR="00186098" w:rsidRDefault="00186098" w:rsidP="00186098">
            <w:pPr>
              <w:spacing w:line="276" w:lineRule="auto"/>
              <w:rPr>
                <w:sz w:val="20"/>
                <w:szCs w:val="20"/>
                <w:lang w:val="ro-RO"/>
              </w:rPr>
            </w:pPr>
          </w:p>
        </w:tc>
      </w:tr>
      <w:tr w:rsidR="00186098" w14:paraId="12A8ADF1" w14:textId="77777777" w:rsidTr="00186098">
        <w:trPr>
          <w:jc w:val="center"/>
        </w:trPr>
        <w:tc>
          <w:tcPr>
            <w:tcW w:w="704" w:type="dxa"/>
            <w:hideMark/>
          </w:tcPr>
          <w:p w14:paraId="6DB5461E" w14:textId="77777777" w:rsidR="00186098" w:rsidRDefault="00186098" w:rsidP="00186098">
            <w:pPr>
              <w:spacing w:line="276" w:lineRule="auto"/>
              <w:rPr>
                <w:sz w:val="20"/>
                <w:szCs w:val="20"/>
                <w:lang w:val="ro-RO"/>
              </w:rPr>
            </w:pPr>
            <w:r>
              <w:rPr>
                <w:sz w:val="20"/>
                <w:szCs w:val="20"/>
                <w:lang w:val="ro-RO"/>
              </w:rPr>
              <w:t>5</w:t>
            </w:r>
          </w:p>
        </w:tc>
        <w:tc>
          <w:tcPr>
            <w:tcW w:w="6243" w:type="dxa"/>
          </w:tcPr>
          <w:p w14:paraId="5E4FD1C0" w14:textId="77777777" w:rsidR="00186098" w:rsidRPr="001F61C1" w:rsidRDefault="00186098" w:rsidP="00186098">
            <w:pPr>
              <w:spacing w:line="276" w:lineRule="auto"/>
              <w:rPr>
                <w:sz w:val="20"/>
                <w:szCs w:val="20"/>
                <w:lang w:val="ro-RO"/>
              </w:rPr>
            </w:pPr>
            <w:r w:rsidRPr="001F61C1">
              <w:rPr>
                <w:sz w:val="20"/>
                <w:szCs w:val="20"/>
                <w:lang w:val="ro-RO"/>
              </w:rPr>
              <w:t>Conflictul de Interese</w:t>
            </w:r>
          </w:p>
        </w:tc>
        <w:tc>
          <w:tcPr>
            <w:tcW w:w="737" w:type="dxa"/>
          </w:tcPr>
          <w:p w14:paraId="372E9F79" w14:textId="77777777" w:rsidR="00186098" w:rsidRDefault="00186098" w:rsidP="00186098">
            <w:pPr>
              <w:spacing w:line="276" w:lineRule="auto"/>
              <w:rPr>
                <w:sz w:val="20"/>
                <w:szCs w:val="20"/>
                <w:lang w:val="ro-RO"/>
              </w:rPr>
            </w:pPr>
          </w:p>
        </w:tc>
      </w:tr>
      <w:tr w:rsidR="00186098" w14:paraId="4CFEDD4C" w14:textId="77777777" w:rsidTr="00186098">
        <w:trPr>
          <w:jc w:val="center"/>
        </w:trPr>
        <w:tc>
          <w:tcPr>
            <w:tcW w:w="704" w:type="dxa"/>
          </w:tcPr>
          <w:p w14:paraId="6C25A6E1" w14:textId="77777777" w:rsidR="00186098" w:rsidRDefault="00186098" w:rsidP="00186098">
            <w:pPr>
              <w:rPr>
                <w:sz w:val="20"/>
                <w:szCs w:val="20"/>
                <w:lang w:val="ro-RO"/>
              </w:rPr>
            </w:pPr>
            <w:r>
              <w:rPr>
                <w:sz w:val="20"/>
                <w:szCs w:val="20"/>
                <w:lang w:val="ro-RO"/>
              </w:rPr>
              <w:t>6</w:t>
            </w:r>
          </w:p>
        </w:tc>
        <w:tc>
          <w:tcPr>
            <w:tcW w:w="6243" w:type="dxa"/>
          </w:tcPr>
          <w:p w14:paraId="7B7FE5A5" w14:textId="77777777" w:rsidR="00186098" w:rsidRDefault="00186098" w:rsidP="00186098">
            <w:pPr>
              <w:rPr>
                <w:sz w:val="20"/>
                <w:szCs w:val="20"/>
                <w:lang w:val="ro-RO"/>
              </w:rPr>
            </w:pPr>
            <w:r w:rsidRPr="002107B3">
              <w:rPr>
                <w:rFonts w:eastAsia="Calibri" w:cstheme="minorHAnsi"/>
                <w:noProof/>
                <w:lang w:val="ro-RO"/>
              </w:rPr>
              <w:t>egalitatea de şanse între femei și bărbați și egalitatea de şanse pentru persoanele cu dizabilităţi</w:t>
            </w:r>
          </w:p>
        </w:tc>
        <w:tc>
          <w:tcPr>
            <w:tcW w:w="737" w:type="dxa"/>
          </w:tcPr>
          <w:p w14:paraId="7499D7F6" w14:textId="77777777" w:rsidR="00186098" w:rsidRDefault="00186098" w:rsidP="00186098">
            <w:pPr>
              <w:rPr>
                <w:sz w:val="20"/>
                <w:szCs w:val="20"/>
                <w:lang w:val="ro-RO"/>
              </w:rPr>
            </w:pPr>
          </w:p>
        </w:tc>
      </w:tr>
      <w:tr w:rsidR="00186098" w14:paraId="345A11C8" w14:textId="77777777" w:rsidTr="00186098">
        <w:trPr>
          <w:jc w:val="center"/>
        </w:trPr>
        <w:tc>
          <w:tcPr>
            <w:tcW w:w="704" w:type="dxa"/>
            <w:hideMark/>
          </w:tcPr>
          <w:p w14:paraId="687C79DC" w14:textId="77777777" w:rsidR="00186098" w:rsidRDefault="00186098" w:rsidP="00186098">
            <w:pPr>
              <w:spacing w:line="276" w:lineRule="auto"/>
              <w:rPr>
                <w:sz w:val="20"/>
                <w:szCs w:val="20"/>
                <w:lang w:val="ro-RO"/>
              </w:rPr>
            </w:pPr>
            <w:r>
              <w:rPr>
                <w:sz w:val="20"/>
                <w:szCs w:val="20"/>
                <w:lang w:val="ro-RO"/>
              </w:rPr>
              <w:t>7</w:t>
            </w:r>
          </w:p>
        </w:tc>
        <w:tc>
          <w:tcPr>
            <w:tcW w:w="6243" w:type="dxa"/>
          </w:tcPr>
          <w:p w14:paraId="0A5BD12E" w14:textId="77777777" w:rsidR="00186098" w:rsidRDefault="00186098" w:rsidP="00186098">
            <w:pPr>
              <w:spacing w:line="276" w:lineRule="auto"/>
              <w:rPr>
                <w:sz w:val="20"/>
                <w:szCs w:val="20"/>
                <w:lang w:val="ro-RO"/>
              </w:rPr>
            </w:pPr>
            <w:r>
              <w:rPr>
                <w:sz w:val="20"/>
                <w:szCs w:val="20"/>
                <w:lang w:val="ro-RO"/>
              </w:rPr>
              <w:t>Altele, va rugam precizati</w:t>
            </w:r>
          </w:p>
        </w:tc>
        <w:tc>
          <w:tcPr>
            <w:tcW w:w="737" w:type="dxa"/>
          </w:tcPr>
          <w:p w14:paraId="7F748688" w14:textId="77777777" w:rsidR="00186098" w:rsidRDefault="00186098" w:rsidP="00186098">
            <w:pPr>
              <w:spacing w:line="276" w:lineRule="auto"/>
              <w:rPr>
                <w:sz w:val="20"/>
                <w:szCs w:val="20"/>
                <w:lang w:val="ro-RO"/>
              </w:rPr>
            </w:pPr>
          </w:p>
        </w:tc>
      </w:tr>
    </w:tbl>
    <w:p w14:paraId="7E690197" w14:textId="77777777" w:rsidR="00186098" w:rsidRDefault="00186098" w:rsidP="00186098">
      <w:pPr>
        <w:ind w:left="360"/>
        <w:jc w:val="both"/>
        <w:rPr>
          <w:rFonts w:cstheme="minorHAnsi"/>
          <w:sz w:val="20"/>
          <w:szCs w:val="20"/>
          <w:lang w:val="ro-RO"/>
        </w:rPr>
      </w:pPr>
    </w:p>
    <w:p w14:paraId="1D6EF931" w14:textId="77777777" w:rsidR="00186098" w:rsidRDefault="00186098" w:rsidP="00186098">
      <w:pPr>
        <w:ind w:left="360"/>
        <w:jc w:val="both"/>
        <w:rPr>
          <w:rFonts w:cstheme="minorHAnsi"/>
          <w:sz w:val="20"/>
          <w:szCs w:val="20"/>
          <w:lang w:val="ro-RO"/>
        </w:rPr>
      </w:pPr>
      <w:r>
        <w:rPr>
          <w:rFonts w:cstheme="minorHAnsi"/>
          <w:sz w:val="20"/>
          <w:szCs w:val="20"/>
          <w:lang w:val="ro-RO"/>
        </w:rPr>
        <w:t>Daca NU, vă rugam sa indicati pe o scala de la 1 (foarte putin important) pana la 4 (foarte important), care este nevoia dvs de instruire in urmatoarele teme:</w:t>
      </w:r>
    </w:p>
    <w:p w14:paraId="455A7FAD" w14:textId="77777777" w:rsidR="00186098" w:rsidRDefault="00186098" w:rsidP="00186098">
      <w:pPr>
        <w:ind w:left="360"/>
        <w:jc w:val="both"/>
        <w:rPr>
          <w:rFonts w:cstheme="minorHAnsi"/>
          <w:sz w:val="20"/>
          <w:szCs w:val="20"/>
          <w:lang w:val="ro-RO"/>
        </w:rPr>
      </w:pPr>
      <w:r>
        <w:rPr>
          <w:rFonts w:cstheme="minorHAnsi"/>
          <w:sz w:val="20"/>
          <w:szCs w:val="20"/>
          <w:lang w:val="ro-RO"/>
        </w:rPr>
        <w:t>Activitati de instruire orizontala in domeniul următoarelor teme:</w:t>
      </w:r>
    </w:p>
    <w:tbl>
      <w:tblPr>
        <w:tblStyle w:val="TableGrid"/>
        <w:tblW w:w="0" w:type="auto"/>
        <w:jc w:val="center"/>
        <w:tblLook w:val="04A0" w:firstRow="1" w:lastRow="0" w:firstColumn="1" w:lastColumn="0" w:noHBand="0" w:noVBand="1"/>
      </w:tblPr>
      <w:tblGrid>
        <w:gridCol w:w="704"/>
        <w:gridCol w:w="6243"/>
        <w:gridCol w:w="737"/>
      </w:tblGrid>
      <w:tr w:rsidR="00186098" w14:paraId="482CDEB6" w14:textId="77777777" w:rsidTr="00186098">
        <w:trPr>
          <w:jc w:val="center"/>
        </w:trPr>
        <w:tc>
          <w:tcPr>
            <w:tcW w:w="704" w:type="dxa"/>
            <w:shd w:val="clear" w:color="auto" w:fill="F2F2F2" w:themeFill="background1" w:themeFillShade="F2"/>
          </w:tcPr>
          <w:p w14:paraId="3BE0F680" w14:textId="77777777" w:rsidR="00186098" w:rsidRDefault="00186098" w:rsidP="00186098">
            <w:pPr>
              <w:spacing w:line="276" w:lineRule="auto"/>
              <w:rPr>
                <w:i/>
                <w:sz w:val="20"/>
                <w:szCs w:val="20"/>
                <w:lang w:val="ro-RO"/>
              </w:rPr>
            </w:pPr>
          </w:p>
        </w:tc>
        <w:tc>
          <w:tcPr>
            <w:tcW w:w="6243" w:type="dxa"/>
            <w:shd w:val="clear" w:color="auto" w:fill="F2F2F2" w:themeFill="background1" w:themeFillShade="F2"/>
            <w:hideMark/>
          </w:tcPr>
          <w:p w14:paraId="405D607F" w14:textId="77777777" w:rsidR="00186098" w:rsidRDefault="00186098" w:rsidP="00186098">
            <w:pPr>
              <w:spacing w:line="276" w:lineRule="auto"/>
              <w:rPr>
                <w:i/>
                <w:sz w:val="20"/>
                <w:szCs w:val="20"/>
                <w:lang w:val="ro-RO"/>
              </w:rPr>
            </w:pPr>
            <w:r>
              <w:rPr>
                <w:i/>
                <w:sz w:val="20"/>
                <w:szCs w:val="20"/>
                <w:lang w:val="ro-RO"/>
              </w:rPr>
              <w:t>Activitati de instruire</w:t>
            </w:r>
          </w:p>
        </w:tc>
        <w:tc>
          <w:tcPr>
            <w:tcW w:w="737" w:type="dxa"/>
            <w:shd w:val="clear" w:color="auto" w:fill="F2F2F2" w:themeFill="background1" w:themeFillShade="F2"/>
            <w:hideMark/>
          </w:tcPr>
          <w:p w14:paraId="594BB35D" w14:textId="77777777" w:rsidR="00186098" w:rsidRDefault="00186098" w:rsidP="00186098">
            <w:pPr>
              <w:spacing w:line="276" w:lineRule="auto"/>
              <w:rPr>
                <w:i/>
                <w:sz w:val="20"/>
                <w:szCs w:val="20"/>
                <w:lang w:val="ro-RO"/>
              </w:rPr>
            </w:pPr>
            <w:r>
              <w:rPr>
                <w:i/>
                <w:sz w:val="20"/>
                <w:szCs w:val="20"/>
                <w:lang w:val="ro-RO"/>
              </w:rPr>
              <w:t>notă</w:t>
            </w:r>
          </w:p>
        </w:tc>
      </w:tr>
      <w:tr w:rsidR="00186098" w14:paraId="1BCFC2BF" w14:textId="77777777" w:rsidTr="00186098">
        <w:trPr>
          <w:jc w:val="center"/>
        </w:trPr>
        <w:tc>
          <w:tcPr>
            <w:tcW w:w="704" w:type="dxa"/>
          </w:tcPr>
          <w:p w14:paraId="181D2004" w14:textId="51DE4710" w:rsidR="00186098" w:rsidRDefault="00186098" w:rsidP="00186098">
            <w:pPr>
              <w:rPr>
                <w:sz w:val="20"/>
                <w:szCs w:val="20"/>
                <w:lang w:val="ro-RO"/>
              </w:rPr>
            </w:pPr>
            <w:r>
              <w:rPr>
                <w:sz w:val="20"/>
                <w:szCs w:val="20"/>
                <w:lang w:val="ro-RO"/>
              </w:rPr>
              <w:t>1</w:t>
            </w:r>
          </w:p>
        </w:tc>
        <w:tc>
          <w:tcPr>
            <w:tcW w:w="6243" w:type="dxa"/>
          </w:tcPr>
          <w:p w14:paraId="3061F1BA" w14:textId="26C0EA03" w:rsidR="00186098" w:rsidRPr="001F61C1" w:rsidRDefault="00186098" w:rsidP="00186098">
            <w:pPr>
              <w:rPr>
                <w:sz w:val="20"/>
                <w:szCs w:val="20"/>
                <w:lang w:val="ro-RO"/>
              </w:rPr>
            </w:pPr>
            <w:r>
              <w:rPr>
                <w:sz w:val="20"/>
                <w:szCs w:val="20"/>
                <w:lang w:val="ro-RO"/>
              </w:rPr>
              <w:t>Elaborarea cererilor de finantare</w:t>
            </w:r>
          </w:p>
        </w:tc>
        <w:tc>
          <w:tcPr>
            <w:tcW w:w="737" w:type="dxa"/>
          </w:tcPr>
          <w:p w14:paraId="38832FDB" w14:textId="77777777" w:rsidR="00186098" w:rsidRDefault="00186098" w:rsidP="00186098">
            <w:pPr>
              <w:rPr>
                <w:sz w:val="20"/>
                <w:szCs w:val="20"/>
                <w:lang w:val="ro-RO"/>
              </w:rPr>
            </w:pPr>
          </w:p>
        </w:tc>
      </w:tr>
      <w:tr w:rsidR="00186098" w14:paraId="5622609B" w14:textId="77777777" w:rsidTr="00186098">
        <w:trPr>
          <w:jc w:val="center"/>
        </w:trPr>
        <w:tc>
          <w:tcPr>
            <w:tcW w:w="704" w:type="dxa"/>
          </w:tcPr>
          <w:p w14:paraId="42FAA362" w14:textId="7FE0F0B3" w:rsidR="00186098" w:rsidRDefault="00186098" w:rsidP="00186098">
            <w:pPr>
              <w:rPr>
                <w:sz w:val="20"/>
                <w:szCs w:val="20"/>
                <w:lang w:val="ro-RO"/>
              </w:rPr>
            </w:pPr>
            <w:r>
              <w:rPr>
                <w:sz w:val="20"/>
                <w:szCs w:val="20"/>
                <w:lang w:val="ro-RO"/>
              </w:rPr>
              <w:t>2</w:t>
            </w:r>
          </w:p>
        </w:tc>
        <w:tc>
          <w:tcPr>
            <w:tcW w:w="6243" w:type="dxa"/>
          </w:tcPr>
          <w:p w14:paraId="245AB2BB" w14:textId="5C2FFA73" w:rsidR="00186098" w:rsidRDefault="00186098" w:rsidP="00186098">
            <w:pPr>
              <w:rPr>
                <w:sz w:val="20"/>
                <w:szCs w:val="20"/>
                <w:lang w:val="ro-RO"/>
              </w:rPr>
            </w:pPr>
            <w:r>
              <w:rPr>
                <w:sz w:val="20"/>
                <w:szCs w:val="20"/>
                <w:lang w:val="ro-RO"/>
              </w:rPr>
              <w:t>Elaborarea bugetului</w:t>
            </w:r>
          </w:p>
        </w:tc>
        <w:tc>
          <w:tcPr>
            <w:tcW w:w="737" w:type="dxa"/>
          </w:tcPr>
          <w:p w14:paraId="46877864" w14:textId="77777777" w:rsidR="00186098" w:rsidRDefault="00186098" w:rsidP="00186098">
            <w:pPr>
              <w:rPr>
                <w:sz w:val="20"/>
                <w:szCs w:val="20"/>
                <w:lang w:val="ro-RO"/>
              </w:rPr>
            </w:pPr>
          </w:p>
        </w:tc>
      </w:tr>
      <w:tr w:rsidR="00F904D3" w14:paraId="268FE42F" w14:textId="77777777" w:rsidTr="00186098">
        <w:trPr>
          <w:jc w:val="center"/>
        </w:trPr>
        <w:tc>
          <w:tcPr>
            <w:tcW w:w="704" w:type="dxa"/>
          </w:tcPr>
          <w:p w14:paraId="2C73A1B8" w14:textId="79319911" w:rsidR="00F904D3" w:rsidRDefault="00F904D3" w:rsidP="00186098">
            <w:pPr>
              <w:rPr>
                <w:sz w:val="20"/>
                <w:szCs w:val="20"/>
                <w:lang w:val="ro-RO"/>
              </w:rPr>
            </w:pPr>
            <w:r>
              <w:rPr>
                <w:sz w:val="20"/>
                <w:szCs w:val="20"/>
                <w:lang w:val="ro-RO"/>
              </w:rPr>
              <w:t>3</w:t>
            </w:r>
          </w:p>
        </w:tc>
        <w:tc>
          <w:tcPr>
            <w:tcW w:w="6243" w:type="dxa"/>
          </w:tcPr>
          <w:p w14:paraId="6B0FE5A2" w14:textId="04795793" w:rsidR="00F904D3" w:rsidRDefault="00F904D3" w:rsidP="00186098">
            <w:pPr>
              <w:rPr>
                <w:sz w:val="20"/>
                <w:szCs w:val="20"/>
                <w:lang w:val="ro-RO"/>
              </w:rPr>
            </w:pPr>
            <w:r>
              <w:rPr>
                <w:sz w:val="20"/>
                <w:szCs w:val="20"/>
                <w:lang w:val="ro-RO"/>
              </w:rPr>
              <w:t>Stabilirea indicatorilor de proiect</w:t>
            </w:r>
          </w:p>
        </w:tc>
        <w:tc>
          <w:tcPr>
            <w:tcW w:w="737" w:type="dxa"/>
          </w:tcPr>
          <w:p w14:paraId="5BE9773A" w14:textId="77777777" w:rsidR="00F904D3" w:rsidRDefault="00F904D3" w:rsidP="00186098">
            <w:pPr>
              <w:rPr>
                <w:sz w:val="20"/>
                <w:szCs w:val="20"/>
                <w:lang w:val="ro-RO"/>
              </w:rPr>
            </w:pPr>
          </w:p>
        </w:tc>
      </w:tr>
      <w:tr w:rsidR="00186098" w14:paraId="56FC0A90" w14:textId="77777777" w:rsidTr="00186098">
        <w:trPr>
          <w:jc w:val="center"/>
        </w:trPr>
        <w:tc>
          <w:tcPr>
            <w:tcW w:w="704" w:type="dxa"/>
            <w:hideMark/>
          </w:tcPr>
          <w:p w14:paraId="7C68C37B" w14:textId="3E91E2AF" w:rsidR="00186098" w:rsidRDefault="006A03F5" w:rsidP="00186098">
            <w:pPr>
              <w:spacing w:line="276" w:lineRule="auto"/>
              <w:rPr>
                <w:sz w:val="20"/>
                <w:szCs w:val="20"/>
                <w:lang w:val="ro-RO"/>
              </w:rPr>
            </w:pPr>
            <w:r>
              <w:rPr>
                <w:sz w:val="20"/>
                <w:szCs w:val="20"/>
                <w:lang w:val="ro-RO"/>
              </w:rPr>
              <w:t>4</w:t>
            </w:r>
          </w:p>
        </w:tc>
        <w:tc>
          <w:tcPr>
            <w:tcW w:w="6243" w:type="dxa"/>
            <w:hideMark/>
          </w:tcPr>
          <w:p w14:paraId="5A203DF1" w14:textId="34017520" w:rsidR="00186098" w:rsidRPr="001F61C1" w:rsidRDefault="00186098" w:rsidP="00186098">
            <w:pPr>
              <w:spacing w:line="276" w:lineRule="auto"/>
              <w:rPr>
                <w:sz w:val="20"/>
                <w:szCs w:val="20"/>
                <w:lang w:val="ro-RO"/>
              </w:rPr>
            </w:pPr>
            <w:r w:rsidRPr="001F61C1">
              <w:rPr>
                <w:sz w:val="20"/>
                <w:szCs w:val="20"/>
                <w:lang w:val="ro-RO"/>
              </w:rPr>
              <w:t xml:space="preserve">Management </w:t>
            </w:r>
            <w:r w:rsidR="006A03F5">
              <w:rPr>
                <w:sz w:val="20"/>
                <w:szCs w:val="20"/>
                <w:lang w:val="ro-RO"/>
              </w:rPr>
              <w:t>Financiar</w:t>
            </w:r>
          </w:p>
        </w:tc>
        <w:tc>
          <w:tcPr>
            <w:tcW w:w="737" w:type="dxa"/>
          </w:tcPr>
          <w:p w14:paraId="21F534EC" w14:textId="77777777" w:rsidR="00186098" w:rsidRDefault="00186098" w:rsidP="00186098">
            <w:pPr>
              <w:spacing w:line="276" w:lineRule="auto"/>
              <w:rPr>
                <w:sz w:val="20"/>
                <w:szCs w:val="20"/>
                <w:lang w:val="ro-RO"/>
              </w:rPr>
            </w:pPr>
          </w:p>
        </w:tc>
      </w:tr>
      <w:tr w:rsidR="00186098" w14:paraId="367FFE06" w14:textId="77777777" w:rsidTr="00186098">
        <w:trPr>
          <w:jc w:val="center"/>
        </w:trPr>
        <w:tc>
          <w:tcPr>
            <w:tcW w:w="704" w:type="dxa"/>
            <w:hideMark/>
          </w:tcPr>
          <w:p w14:paraId="1E2E256F" w14:textId="379C0C25" w:rsidR="00186098" w:rsidRDefault="006A03F5" w:rsidP="00186098">
            <w:pPr>
              <w:spacing w:line="276" w:lineRule="auto"/>
              <w:rPr>
                <w:sz w:val="20"/>
                <w:szCs w:val="20"/>
                <w:lang w:val="ro-RO"/>
              </w:rPr>
            </w:pPr>
            <w:r>
              <w:rPr>
                <w:sz w:val="20"/>
                <w:szCs w:val="20"/>
                <w:lang w:val="ro-RO"/>
              </w:rPr>
              <w:t>5</w:t>
            </w:r>
          </w:p>
        </w:tc>
        <w:tc>
          <w:tcPr>
            <w:tcW w:w="6243" w:type="dxa"/>
          </w:tcPr>
          <w:p w14:paraId="6B5ED51C" w14:textId="77777777" w:rsidR="00186098" w:rsidRPr="001F61C1" w:rsidRDefault="00186098" w:rsidP="00186098">
            <w:pPr>
              <w:spacing w:line="276" w:lineRule="auto"/>
              <w:rPr>
                <w:sz w:val="20"/>
                <w:szCs w:val="20"/>
                <w:lang w:val="ro-RO"/>
              </w:rPr>
            </w:pPr>
            <w:r w:rsidRPr="001F61C1">
              <w:rPr>
                <w:sz w:val="20"/>
                <w:szCs w:val="20"/>
                <w:lang w:val="ro-RO"/>
              </w:rPr>
              <w:t>Achiziții publice (verificarea eligibilitatii cheltuielilor si a achizitiilor publice)</w:t>
            </w:r>
          </w:p>
        </w:tc>
        <w:tc>
          <w:tcPr>
            <w:tcW w:w="737" w:type="dxa"/>
          </w:tcPr>
          <w:p w14:paraId="30227F72" w14:textId="77777777" w:rsidR="00186098" w:rsidRDefault="00186098" w:rsidP="00186098">
            <w:pPr>
              <w:spacing w:line="276" w:lineRule="auto"/>
              <w:rPr>
                <w:sz w:val="20"/>
                <w:szCs w:val="20"/>
                <w:lang w:val="ro-RO"/>
              </w:rPr>
            </w:pPr>
          </w:p>
        </w:tc>
      </w:tr>
      <w:tr w:rsidR="00186098" w14:paraId="29383723" w14:textId="77777777" w:rsidTr="00186098">
        <w:trPr>
          <w:jc w:val="center"/>
        </w:trPr>
        <w:tc>
          <w:tcPr>
            <w:tcW w:w="704" w:type="dxa"/>
            <w:hideMark/>
          </w:tcPr>
          <w:p w14:paraId="6740FC33" w14:textId="7EE93008" w:rsidR="00186098" w:rsidRDefault="006A03F5" w:rsidP="00186098">
            <w:pPr>
              <w:spacing w:line="276" w:lineRule="auto"/>
              <w:rPr>
                <w:sz w:val="20"/>
                <w:szCs w:val="20"/>
                <w:lang w:val="ro-RO"/>
              </w:rPr>
            </w:pPr>
            <w:r>
              <w:rPr>
                <w:sz w:val="20"/>
                <w:szCs w:val="20"/>
                <w:lang w:val="ro-RO"/>
              </w:rPr>
              <w:t>6</w:t>
            </w:r>
          </w:p>
        </w:tc>
        <w:tc>
          <w:tcPr>
            <w:tcW w:w="6243" w:type="dxa"/>
          </w:tcPr>
          <w:p w14:paraId="4318306E" w14:textId="77777777" w:rsidR="00186098" w:rsidRPr="001F61C1" w:rsidRDefault="00186098" w:rsidP="00186098">
            <w:pPr>
              <w:spacing w:line="276" w:lineRule="auto"/>
              <w:rPr>
                <w:sz w:val="20"/>
                <w:szCs w:val="20"/>
                <w:lang w:val="ro-RO"/>
              </w:rPr>
            </w:pPr>
            <w:r w:rsidRPr="001F61C1">
              <w:rPr>
                <w:sz w:val="20"/>
                <w:szCs w:val="20"/>
                <w:lang w:val="ro-RO"/>
              </w:rPr>
              <w:t>Managementul neregulilor</w:t>
            </w:r>
          </w:p>
        </w:tc>
        <w:tc>
          <w:tcPr>
            <w:tcW w:w="737" w:type="dxa"/>
          </w:tcPr>
          <w:p w14:paraId="1206C820" w14:textId="77777777" w:rsidR="00186098" w:rsidRDefault="00186098" w:rsidP="00186098">
            <w:pPr>
              <w:spacing w:line="276" w:lineRule="auto"/>
              <w:rPr>
                <w:sz w:val="20"/>
                <w:szCs w:val="20"/>
                <w:lang w:val="ro-RO"/>
              </w:rPr>
            </w:pPr>
          </w:p>
        </w:tc>
      </w:tr>
      <w:tr w:rsidR="00186098" w14:paraId="499E99C3" w14:textId="77777777" w:rsidTr="00186098">
        <w:trPr>
          <w:jc w:val="center"/>
        </w:trPr>
        <w:tc>
          <w:tcPr>
            <w:tcW w:w="704" w:type="dxa"/>
          </w:tcPr>
          <w:p w14:paraId="6CA80670" w14:textId="26864F9D" w:rsidR="00186098" w:rsidRDefault="006A03F5" w:rsidP="00186098">
            <w:pPr>
              <w:spacing w:line="276" w:lineRule="auto"/>
              <w:rPr>
                <w:sz w:val="20"/>
                <w:szCs w:val="20"/>
                <w:lang w:val="ro-RO"/>
              </w:rPr>
            </w:pPr>
            <w:r>
              <w:rPr>
                <w:sz w:val="20"/>
                <w:szCs w:val="20"/>
                <w:lang w:val="ro-RO"/>
              </w:rPr>
              <w:t>7</w:t>
            </w:r>
          </w:p>
        </w:tc>
        <w:tc>
          <w:tcPr>
            <w:tcW w:w="6243" w:type="dxa"/>
          </w:tcPr>
          <w:p w14:paraId="050BF6E5" w14:textId="6939844E" w:rsidR="00186098" w:rsidRPr="001F61C1" w:rsidRDefault="00186098" w:rsidP="00186098">
            <w:pPr>
              <w:spacing w:line="276" w:lineRule="auto"/>
              <w:rPr>
                <w:sz w:val="20"/>
                <w:szCs w:val="20"/>
                <w:lang w:val="ro-RO"/>
              </w:rPr>
            </w:pPr>
            <w:r>
              <w:rPr>
                <w:sz w:val="20"/>
                <w:szCs w:val="20"/>
                <w:lang w:val="ro-RO"/>
              </w:rPr>
              <w:t>Altele, va rugam precizati</w:t>
            </w:r>
          </w:p>
        </w:tc>
        <w:tc>
          <w:tcPr>
            <w:tcW w:w="737" w:type="dxa"/>
          </w:tcPr>
          <w:p w14:paraId="370B5A93" w14:textId="77777777" w:rsidR="00186098" w:rsidRDefault="00186098" w:rsidP="00186098">
            <w:pPr>
              <w:spacing w:line="276" w:lineRule="auto"/>
              <w:rPr>
                <w:sz w:val="20"/>
                <w:szCs w:val="20"/>
                <w:lang w:val="ro-RO"/>
              </w:rPr>
            </w:pPr>
          </w:p>
        </w:tc>
      </w:tr>
    </w:tbl>
    <w:p w14:paraId="2BA09133" w14:textId="77777777" w:rsidR="00186098" w:rsidRDefault="00186098" w:rsidP="00186098">
      <w:pPr>
        <w:jc w:val="both"/>
        <w:rPr>
          <w:rFonts w:cstheme="minorHAnsi"/>
          <w:sz w:val="20"/>
          <w:szCs w:val="20"/>
          <w:lang w:val="ro-RO"/>
        </w:rPr>
      </w:pPr>
    </w:p>
    <w:p w14:paraId="49EF2586" w14:textId="4C0FF7B5" w:rsidR="00186098" w:rsidRPr="00271128" w:rsidRDefault="00186098" w:rsidP="00186098">
      <w:pPr>
        <w:pStyle w:val="ListParagraph"/>
        <w:numPr>
          <w:ilvl w:val="0"/>
          <w:numId w:val="30"/>
        </w:numPr>
        <w:jc w:val="both"/>
        <w:rPr>
          <w:rFonts w:cstheme="minorHAnsi"/>
          <w:sz w:val="20"/>
          <w:szCs w:val="20"/>
          <w:lang w:val="ro-RO"/>
        </w:rPr>
      </w:pPr>
      <w:r w:rsidRPr="00271128">
        <w:rPr>
          <w:rFonts w:cstheme="minorHAnsi"/>
          <w:sz w:val="20"/>
          <w:szCs w:val="20"/>
          <w:lang w:val="ro-RO"/>
        </w:rPr>
        <w:t xml:space="preserve">Pe o scala de la 1 (foarte putin important) la </w:t>
      </w:r>
      <w:r w:rsidR="0045332E">
        <w:rPr>
          <w:rFonts w:cstheme="minorHAnsi"/>
          <w:sz w:val="20"/>
          <w:szCs w:val="20"/>
          <w:lang w:val="ro-RO"/>
        </w:rPr>
        <w:t>5</w:t>
      </w:r>
      <w:r w:rsidRPr="00271128">
        <w:rPr>
          <w:rFonts w:cstheme="minorHAnsi"/>
          <w:sz w:val="20"/>
          <w:szCs w:val="20"/>
          <w:lang w:val="ro-RO"/>
        </w:rPr>
        <w:t xml:space="preserve"> (foarte important) va rugam să apreciati contributia pe care au avut-o urmatoarele instrumente/masuri de sprijin la crestera capacitatii dvs a de a pregăti proiecte POCU. </w:t>
      </w:r>
    </w:p>
    <w:tbl>
      <w:tblPr>
        <w:tblStyle w:val="TableGrid"/>
        <w:tblW w:w="0" w:type="auto"/>
        <w:jc w:val="center"/>
        <w:tblLook w:val="04A0" w:firstRow="1" w:lastRow="0" w:firstColumn="1" w:lastColumn="0" w:noHBand="0" w:noVBand="1"/>
      </w:tblPr>
      <w:tblGrid>
        <w:gridCol w:w="704"/>
        <w:gridCol w:w="6243"/>
        <w:gridCol w:w="737"/>
      </w:tblGrid>
      <w:tr w:rsidR="00186098" w14:paraId="1CCAC988" w14:textId="77777777" w:rsidTr="00186098">
        <w:trPr>
          <w:jc w:val="center"/>
        </w:trPr>
        <w:tc>
          <w:tcPr>
            <w:tcW w:w="704" w:type="dxa"/>
            <w:shd w:val="clear" w:color="auto" w:fill="F2F2F2" w:themeFill="background1" w:themeFillShade="F2"/>
          </w:tcPr>
          <w:p w14:paraId="767F50E8" w14:textId="77777777" w:rsidR="00186098" w:rsidRPr="006C7BBC" w:rsidRDefault="00186098" w:rsidP="00186098">
            <w:pPr>
              <w:ind w:left="720"/>
              <w:rPr>
                <w:rFonts w:cstheme="minorHAnsi"/>
                <w:sz w:val="20"/>
                <w:szCs w:val="20"/>
                <w:lang w:val="ro-RO"/>
              </w:rPr>
            </w:pPr>
          </w:p>
        </w:tc>
        <w:tc>
          <w:tcPr>
            <w:tcW w:w="6243" w:type="dxa"/>
            <w:shd w:val="clear" w:color="auto" w:fill="F2F2F2" w:themeFill="background1" w:themeFillShade="F2"/>
            <w:hideMark/>
          </w:tcPr>
          <w:p w14:paraId="0D4FBC36" w14:textId="77777777" w:rsidR="00186098" w:rsidRPr="006C7BBC" w:rsidRDefault="00186098" w:rsidP="00186098">
            <w:pPr>
              <w:rPr>
                <w:rFonts w:cstheme="minorHAnsi"/>
                <w:sz w:val="20"/>
                <w:szCs w:val="20"/>
                <w:lang w:val="ro-RO"/>
              </w:rPr>
            </w:pPr>
            <w:r w:rsidRPr="006C7BBC">
              <w:rPr>
                <w:rFonts w:cstheme="minorHAnsi"/>
                <w:sz w:val="20"/>
                <w:szCs w:val="20"/>
                <w:lang w:val="ro-RO"/>
              </w:rPr>
              <w:t>Masuri de spriini</w:t>
            </w:r>
          </w:p>
        </w:tc>
        <w:tc>
          <w:tcPr>
            <w:tcW w:w="737" w:type="dxa"/>
            <w:shd w:val="clear" w:color="auto" w:fill="F2F2F2" w:themeFill="background1" w:themeFillShade="F2"/>
            <w:hideMark/>
          </w:tcPr>
          <w:p w14:paraId="46F414B2" w14:textId="77777777" w:rsidR="00186098" w:rsidRPr="006C7BBC" w:rsidRDefault="00186098" w:rsidP="00186098">
            <w:pPr>
              <w:rPr>
                <w:rFonts w:cstheme="minorHAnsi"/>
                <w:sz w:val="20"/>
                <w:szCs w:val="20"/>
                <w:lang w:val="ro-RO"/>
              </w:rPr>
            </w:pPr>
            <w:r>
              <w:rPr>
                <w:rFonts w:cstheme="minorHAnsi"/>
                <w:sz w:val="20"/>
                <w:szCs w:val="20"/>
                <w:lang w:val="ro-RO"/>
              </w:rPr>
              <w:t>N</w:t>
            </w:r>
            <w:r w:rsidRPr="006C7BBC">
              <w:rPr>
                <w:rFonts w:cstheme="minorHAnsi"/>
                <w:sz w:val="20"/>
                <w:szCs w:val="20"/>
                <w:lang w:val="ro-RO"/>
              </w:rPr>
              <w:t>otă</w:t>
            </w:r>
          </w:p>
        </w:tc>
      </w:tr>
      <w:tr w:rsidR="00186098" w14:paraId="0BD29939" w14:textId="77777777" w:rsidTr="00186098">
        <w:trPr>
          <w:jc w:val="center"/>
        </w:trPr>
        <w:tc>
          <w:tcPr>
            <w:tcW w:w="704" w:type="dxa"/>
            <w:hideMark/>
          </w:tcPr>
          <w:p w14:paraId="2AA22A38" w14:textId="77777777" w:rsidR="00186098" w:rsidRDefault="00186098" w:rsidP="00186098">
            <w:pPr>
              <w:spacing w:line="276" w:lineRule="auto"/>
              <w:rPr>
                <w:sz w:val="20"/>
                <w:szCs w:val="20"/>
                <w:lang w:val="ro-RO"/>
              </w:rPr>
            </w:pPr>
            <w:r>
              <w:rPr>
                <w:sz w:val="20"/>
                <w:szCs w:val="20"/>
                <w:lang w:val="ro-RO"/>
              </w:rPr>
              <w:t>1</w:t>
            </w:r>
          </w:p>
        </w:tc>
        <w:tc>
          <w:tcPr>
            <w:tcW w:w="6243" w:type="dxa"/>
            <w:hideMark/>
          </w:tcPr>
          <w:p w14:paraId="2A3A6895" w14:textId="77777777" w:rsidR="00186098" w:rsidRDefault="00186098" w:rsidP="00186098">
            <w:pPr>
              <w:spacing w:line="276" w:lineRule="auto"/>
              <w:rPr>
                <w:sz w:val="20"/>
                <w:szCs w:val="20"/>
                <w:lang w:val="ro-RO"/>
              </w:rPr>
            </w:pPr>
            <w:r>
              <w:rPr>
                <w:sz w:val="20"/>
                <w:szCs w:val="20"/>
                <w:lang w:val="ro-RO"/>
              </w:rPr>
              <w:t>Activitatea de help-desk</w:t>
            </w:r>
          </w:p>
        </w:tc>
        <w:tc>
          <w:tcPr>
            <w:tcW w:w="737" w:type="dxa"/>
          </w:tcPr>
          <w:p w14:paraId="1DCAE57C" w14:textId="77777777" w:rsidR="00186098" w:rsidRDefault="00186098" w:rsidP="00186098">
            <w:pPr>
              <w:spacing w:line="276" w:lineRule="auto"/>
              <w:rPr>
                <w:sz w:val="20"/>
                <w:szCs w:val="20"/>
                <w:lang w:val="ro-RO"/>
              </w:rPr>
            </w:pPr>
          </w:p>
        </w:tc>
      </w:tr>
      <w:tr w:rsidR="00186098" w14:paraId="6D924C2E" w14:textId="77777777" w:rsidTr="00186098">
        <w:trPr>
          <w:jc w:val="center"/>
        </w:trPr>
        <w:tc>
          <w:tcPr>
            <w:tcW w:w="704" w:type="dxa"/>
          </w:tcPr>
          <w:p w14:paraId="294CC4A6" w14:textId="77777777" w:rsidR="00186098" w:rsidRDefault="00186098" w:rsidP="00186098">
            <w:pPr>
              <w:rPr>
                <w:sz w:val="20"/>
                <w:szCs w:val="20"/>
                <w:lang w:val="ro-RO"/>
              </w:rPr>
            </w:pPr>
            <w:r>
              <w:rPr>
                <w:sz w:val="20"/>
                <w:szCs w:val="20"/>
                <w:lang w:val="ro-RO"/>
              </w:rPr>
              <w:t>2</w:t>
            </w:r>
          </w:p>
        </w:tc>
        <w:tc>
          <w:tcPr>
            <w:tcW w:w="6243" w:type="dxa"/>
          </w:tcPr>
          <w:p w14:paraId="0120DCD7" w14:textId="77777777" w:rsidR="00186098" w:rsidRDefault="00186098" w:rsidP="00186098">
            <w:pPr>
              <w:rPr>
                <w:sz w:val="20"/>
                <w:szCs w:val="20"/>
                <w:lang w:val="ro-RO"/>
              </w:rPr>
            </w:pPr>
            <w:r>
              <w:rPr>
                <w:sz w:val="20"/>
                <w:szCs w:val="20"/>
                <w:lang w:val="ro-RO"/>
              </w:rPr>
              <w:t xml:space="preserve">Manuale si ghiduri </w:t>
            </w:r>
          </w:p>
        </w:tc>
        <w:tc>
          <w:tcPr>
            <w:tcW w:w="737" w:type="dxa"/>
          </w:tcPr>
          <w:p w14:paraId="64C4D0FC" w14:textId="77777777" w:rsidR="00186098" w:rsidRDefault="00186098" w:rsidP="00186098">
            <w:pPr>
              <w:rPr>
                <w:sz w:val="20"/>
                <w:szCs w:val="20"/>
                <w:lang w:val="ro-RO"/>
              </w:rPr>
            </w:pPr>
          </w:p>
        </w:tc>
      </w:tr>
      <w:tr w:rsidR="00186098" w14:paraId="0430B8FD" w14:textId="77777777" w:rsidTr="00186098">
        <w:trPr>
          <w:jc w:val="center"/>
        </w:trPr>
        <w:tc>
          <w:tcPr>
            <w:tcW w:w="704" w:type="dxa"/>
            <w:hideMark/>
          </w:tcPr>
          <w:p w14:paraId="208176F3" w14:textId="77777777" w:rsidR="00186098" w:rsidRDefault="00186098" w:rsidP="00186098">
            <w:pPr>
              <w:spacing w:line="276" w:lineRule="auto"/>
              <w:rPr>
                <w:sz w:val="20"/>
                <w:szCs w:val="20"/>
                <w:lang w:val="ro-RO"/>
              </w:rPr>
            </w:pPr>
            <w:r>
              <w:rPr>
                <w:sz w:val="20"/>
                <w:szCs w:val="20"/>
                <w:lang w:val="ro-RO"/>
              </w:rPr>
              <w:t>3</w:t>
            </w:r>
          </w:p>
        </w:tc>
        <w:tc>
          <w:tcPr>
            <w:tcW w:w="6243" w:type="dxa"/>
            <w:hideMark/>
          </w:tcPr>
          <w:p w14:paraId="21BD1408" w14:textId="77777777" w:rsidR="00186098" w:rsidRDefault="00186098" w:rsidP="00186098">
            <w:pPr>
              <w:spacing w:line="276" w:lineRule="auto"/>
              <w:rPr>
                <w:sz w:val="20"/>
                <w:szCs w:val="20"/>
                <w:lang w:val="ro-RO"/>
              </w:rPr>
            </w:pPr>
            <w:r>
              <w:rPr>
                <w:sz w:val="20"/>
                <w:szCs w:val="20"/>
                <w:lang w:val="ro-RO"/>
              </w:rPr>
              <w:t>Evenimentele de informare</w:t>
            </w:r>
          </w:p>
        </w:tc>
        <w:tc>
          <w:tcPr>
            <w:tcW w:w="737" w:type="dxa"/>
          </w:tcPr>
          <w:p w14:paraId="6DB642E2" w14:textId="77777777" w:rsidR="00186098" w:rsidRDefault="00186098" w:rsidP="00186098">
            <w:pPr>
              <w:spacing w:line="276" w:lineRule="auto"/>
              <w:rPr>
                <w:sz w:val="20"/>
                <w:szCs w:val="20"/>
                <w:lang w:val="ro-RO"/>
              </w:rPr>
            </w:pPr>
          </w:p>
        </w:tc>
      </w:tr>
      <w:tr w:rsidR="00186098" w14:paraId="64A8F057" w14:textId="77777777" w:rsidTr="00186098">
        <w:trPr>
          <w:jc w:val="center"/>
        </w:trPr>
        <w:tc>
          <w:tcPr>
            <w:tcW w:w="704" w:type="dxa"/>
            <w:hideMark/>
          </w:tcPr>
          <w:p w14:paraId="5C357024" w14:textId="77777777" w:rsidR="00186098" w:rsidRDefault="00186098" w:rsidP="00186098">
            <w:pPr>
              <w:spacing w:line="276" w:lineRule="auto"/>
              <w:rPr>
                <w:sz w:val="20"/>
                <w:szCs w:val="20"/>
                <w:lang w:val="ro-RO"/>
              </w:rPr>
            </w:pPr>
            <w:r>
              <w:rPr>
                <w:sz w:val="20"/>
                <w:szCs w:val="20"/>
                <w:lang w:val="ro-RO"/>
              </w:rPr>
              <w:t>4</w:t>
            </w:r>
          </w:p>
        </w:tc>
        <w:tc>
          <w:tcPr>
            <w:tcW w:w="6243" w:type="dxa"/>
            <w:hideMark/>
          </w:tcPr>
          <w:p w14:paraId="091BF1B1" w14:textId="77777777" w:rsidR="00186098" w:rsidRDefault="00186098" w:rsidP="00186098">
            <w:pPr>
              <w:spacing w:line="276" w:lineRule="auto"/>
              <w:rPr>
                <w:sz w:val="20"/>
                <w:szCs w:val="20"/>
                <w:lang w:val="ro-RO"/>
              </w:rPr>
            </w:pPr>
            <w:r>
              <w:rPr>
                <w:sz w:val="20"/>
                <w:szCs w:val="20"/>
                <w:lang w:val="ro-RO"/>
              </w:rPr>
              <w:t>Activitatile de instruire</w:t>
            </w:r>
          </w:p>
        </w:tc>
        <w:tc>
          <w:tcPr>
            <w:tcW w:w="737" w:type="dxa"/>
          </w:tcPr>
          <w:p w14:paraId="1013DA43" w14:textId="77777777" w:rsidR="00186098" w:rsidRDefault="00186098" w:rsidP="00186098">
            <w:pPr>
              <w:spacing w:line="276" w:lineRule="auto"/>
              <w:rPr>
                <w:sz w:val="20"/>
                <w:szCs w:val="20"/>
                <w:lang w:val="ro-RO"/>
              </w:rPr>
            </w:pPr>
          </w:p>
        </w:tc>
      </w:tr>
      <w:tr w:rsidR="00186098" w14:paraId="0E1BA158" w14:textId="77777777" w:rsidTr="00186098">
        <w:trPr>
          <w:jc w:val="center"/>
        </w:trPr>
        <w:tc>
          <w:tcPr>
            <w:tcW w:w="704" w:type="dxa"/>
            <w:hideMark/>
          </w:tcPr>
          <w:p w14:paraId="29B949D7" w14:textId="77777777" w:rsidR="00186098" w:rsidRDefault="00186098" w:rsidP="00186098">
            <w:pPr>
              <w:spacing w:line="276" w:lineRule="auto"/>
              <w:rPr>
                <w:sz w:val="20"/>
                <w:szCs w:val="20"/>
                <w:lang w:val="ro-RO"/>
              </w:rPr>
            </w:pPr>
            <w:r>
              <w:rPr>
                <w:sz w:val="20"/>
                <w:szCs w:val="20"/>
                <w:lang w:val="ro-RO"/>
              </w:rPr>
              <w:t>6</w:t>
            </w:r>
          </w:p>
        </w:tc>
        <w:tc>
          <w:tcPr>
            <w:tcW w:w="6243" w:type="dxa"/>
          </w:tcPr>
          <w:p w14:paraId="445284D0" w14:textId="77777777" w:rsidR="00186098" w:rsidRDefault="00186098" w:rsidP="00186098">
            <w:pPr>
              <w:spacing w:line="276" w:lineRule="auto"/>
              <w:rPr>
                <w:sz w:val="20"/>
                <w:szCs w:val="20"/>
                <w:lang w:val="ro-RO"/>
              </w:rPr>
            </w:pPr>
            <w:r>
              <w:rPr>
                <w:sz w:val="20"/>
                <w:szCs w:val="20"/>
                <w:lang w:val="ro-RO"/>
              </w:rPr>
              <w:t>Altele, va rugam precizati</w:t>
            </w:r>
          </w:p>
        </w:tc>
        <w:tc>
          <w:tcPr>
            <w:tcW w:w="737" w:type="dxa"/>
          </w:tcPr>
          <w:p w14:paraId="2CBDF2E2" w14:textId="77777777" w:rsidR="00186098" w:rsidRDefault="00186098" w:rsidP="00186098">
            <w:pPr>
              <w:spacing w:line="276" w:lineRule="auto"/>
              <w:rPr>
                <w:sz w:val="20"/>
                <w:szCs w:val="20"/>
                <w:lang w:val="ro-RO"/>
              </w:rPr>
            </w:pPr>
          </w:p>
        </w:tc>
      </w:tr>
    </w:tbl>
    <w:p w14:paraId="55096D42" w14:textId="77777777" w:rsidR="00186098" w:rsidRDefault="00186098" w:rsidP="00186098">
      <w:pPr>
        <w:jc w:val="both"/>
        <w:rPr>
          <w:rFonts w:cstheme="minorHAnsi"/>
          <w:sz w:val="20"/>
          <w:szCs w:val="20"/>
          <w:lang w:val="ro-RO"/>
        </w:rPr>
      </w:pPr>
    </w:p>
    <w:p w14:paraId="65B150F8" w14:textId="7D5CB949" w:rsidR="00186098" w:rsidRDefault="00186098" w:rsidP="00186098">
      <w:pPr>
        <w:pStyle w:val="ListParagraph"/>
        <w:numPr>
          <w:ilvl w:val="0"/>
          <w:numId w:val="30"/>
        </w:numPr>
        <w:jc w:val="both"/>
        <w:rPr>
          <w:rFonts w:cstheme="minorHAnsi"/>
          <w:sz w:val="20"/>
          <w:szCs w:val="20"/>
          <w:lang w:val="ro-RO"/>
        </w:rPr>
      </w:pPr>
      <w:r>
        <w:rPr>
          <w:rFonts w:cstheme="minorHAnsi"/>
          <w:sz w:val="20"/>
          <w:szCs w:val="20"/>
          <w:lang w:val="ro-RO"/>
        </w:rPr>
        <w:t xml:space="preserve">În ce măsură considerati ca proiectele de </w:t>
      </w:r>
      <w:r>
        <w:rPr>
          <w:rFonts w:cstheme="minorHAnsi"/>
          <w:b/>
          <w:bCs/>
          <w:sz w:val="20"/>
          <w:szCs w:val="20"/>
          <w:lang w:val="ro-RO"/>
        </w:rPr>
        <w:t xml:space="preserve">asistentă tehnica derulate la nivelul AM/OI </w:t>
      </w:r>
      <w:r>
        <w:rPr>
          <w:rFonts w:cstheme="minorHAnsi"/>
          <w:sz w:val="20"/>
          <w:szCs w:val="20"/>
          <w:lang w:val="ro-RO"/>
        </w:rPr>
        <w:t xml:space="preserve"> care au vizat astfel de activitati de instruire acordate potentialilor beneficiari si de care ati beneficiat au contribuit la următoarele tipuri de efecte:</w:t>
      </w:r>
    </w:p>
    <w:tbl>
      <w:tblPr>
        <w:tblStyle w:val="TableGrid"/>
        <w:tblW w:w="8778" w:type="dxa"/>
        <w:tblInd w:w="607" w:type="dxa"/>
        <w:tblLook w:val="04A0" w:firstRow="1" w:lastRow="0" w:firstColumn="1" w:lastColumn="0" w:noHBand="0" w:noVBand="1"/>
      </w:tblPr>
      <w:tblGrid>
        <w:gridCol w:w="2358"/>
        <w:gridCol w:w="1072"/>
        <w:gridCol w:w="1337"/>
        <w:gridCol w:w="1337"/>
        <w:gridCol w:w="1337"/>
        <w:gridCol w:w="1337"/>
      </w:tblGrid>
      <w:tr w:rsidR="00186098" w14:paraId="6E001B8C" w14:textId="77777777" w:rsidTr="00186098">
        <w:tc>
          <w:tcPr>
            <w:tcW w:w="2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7C2BAF" w14:textId="77777777" w:rsidR="00186098" w:rsidRPr="00271128" w:rsidRDefault="00186098" w:rsidP="00186098">
            <w:pPr>
              <w:ind w:left="720"/>
              <w:rPr>
                <w:rFonts w:cstheme="minorHAnsi"/>
                <w:sz w:val="20"/>
                <w:szCs w:val="20"/>
                <w:lang w:val="ro-RO"/>
              </w:rPr>
            </w:pPr>
          </w:p>
        </w:tc>
        <w:tc>
          <w:tcPr>
            <w:tcW w:w="10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CA4C080" w14:textId="77777777" w:rsidR="00186098" w:rsidRPr="00271128" w:rsidRDefault="00186098" w:rsidP="00186098">
            <w:pPr>
              <w:jc w:val="center"/>
              <w:rPr>
                <w:rFonts w:cstheme="minorHAnsi"/>
                <w:sz w:val="20"/>
                <w:szCs w:val="20"/>
                <w:lang w:val="ro-RO"/>
              </w:rPr>
            </w:pPr>
            <w:r w:rsidRPr="00271128">
              <w:rPr>
                <w:rFonts w:cstheme="minorHAnsi"/>
                <w:sz w:val="20"/>
                <w:szCs w:val="20"/>
                <w:lang w:val="ro-RO"/>
              </w:rPr>
              <w:t>Deloc</w:t>
            </w:r>
          </w:p>
        </w:tc>
        <w:tc>
          <w:tcPr>
            <w:tcW w:w="1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79C5DE" w14:textId="77777777" w:rsidR="00186098" w:rsidRPr="00271128" w:rsidRDefault="00186098" w:rsidP="00186098">
            <w:pPr>
              <w:jc w:val="center"/>
              <w:rPr>
                <w:rFonts w:cstheme="minorHAnsi"/>
                <w:sz w:val="20"/>
                <w:szCs w:val="20"/>
                <w:lang w:val="ro-RO"/>
              </w:rPr>
            </w:pPr>
            <w:r w:rsidRPr="00271128">
              <w:rPr>
                <w:rFonts w:cstheme="minorHAnsi"/>
                <w:sz w:val="20"/>
                <w:szCs w:val="20"/>
                <w:lang w:val="ro-RO"/>
              </w:rPr>
              <w:t>În mică măsură</w:t>
            </w:r>
          </w:p>
        </w:tc>
        <w:tc>
          <w:tcPr>
            <w:tcW w:w="1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5A8A78B" w14:textId="77777777" w:rsidR="00186098" w:rsidRPr="00271128" w:rsidRDefault="00186098" w:rsidP="00186098">
            <w:pPr>
              <w:jc w:val="center"/>
              <w:rPr>
                <w:rFonts w:cstheme="minorHAnsi"/>
                <w:sz w:val="20"/>
                <w:szCs w:val="20"/>
                <w:lang w:val="ro-RO"/>
              </w:rPr>
            </w:pPr>
            <w:r w:rsidRPr="00271128">
              <w:rPr>
                <w:rFonts w:cstheme="minorHAnsi"/>
                <w:sz w:val="20"/>
                <w:szCs w:val="20"/>
                <w:lang w:val="ro-RO"/>
              </w:rPr>
              <w:t>Mediu</w:t>
            </w:r>
          </w:p>
        </w:tc>
        <w:tc>
          <w:tcPr>
            <w:tcW w:w="1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2306DCA" w14:textId="77777777" w:rsidR="00186098" w:rsidRPr="00271128" w:rsidRDefault="00186098" w:rsidP="00186098">
            <w:pPr>
              <w:jc w:val="center"/>
              <w:rPr>
                <w:rFonts w:cstheme="minorHAnsi"/>
                <w:sz w:val="20"/>
                <w:szCs w:val="20"/>
                <w:lang w:val="ro-RO"/>
              </w:rPr>
            </w:pPr>
            <w:r w:rsidRPr="00271128">
              <w:rPr>
                <w:rFonts w:cstheme="minorHAnsi"/>
                <w:sz w:val="20"/>
                <w:szCs w:val="20"/>
                <w:lang w:val="ro-RO"/>
              </w:rPr>
              <w:t>În mare măsură</w:t>
            </w:r>
          </w:p>
        </w:tc>
        <w:tc>
          <w:tcPr>
            <w:tcW w:w="1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6F0C69B" w14:textId="77777777" w:rsidR="00186098" w:rsidRPr="00271128" w:rsidRDefault="00186098" w:rsidP="00186098">
            <w:pPr>
              <w:jc w:val="center"/>
              <w:rPr>
                <w:rFonts w:cstheme="minorHAnsi"/>
                <w:sz w:val="20"/>
                <w:szCs w:val="20"/>
                <w:lang w:val="ro-RO"/>
              </w:rPr>
            </w:pPr>
            <w:r w:rsidRPr="00271128">
              <w:rPr>
                <w:rFonts w:cstheme="minorHAnsi"/>
                <w:sz w:val="20"/>
                <w:szCs w:val="20"/>
                <w:lang w:val="ro-RO"/>
              </w:rPr>
              <w:t>În foarte mare măsură</w:t>
            </w:r>
          </w:p>
        </w:tc>
      </w:tr>
      <w:tr w:rsidR="00186098" w14:paraId="37C2545D" w14:textId="77777777" w:rsidTr="00186098">
        <w:tc>
          <w:tcPr>
            <w:tcW w:w="2358" w:type="dxa"/>
            <w:tcBorders>
              <w:top w:val="single" w:sz="4" w:space="0" w:color="auto"/>
              <w:left w:val="single" w:sz="4" w:space="0" w:color="auto"/>
              <w:bottom w:val="single" w:sz="4" w:space="0" w:color="auto"/>
              <w:right w:val="single" w:sz="4" w:space="0" w:color="auto"/>
            </w:tcBorders>
          </w:tcPr>
          <w:p w14:paraId="152DB1A3" w14:textId="77777777" w:rsidR="00186098" w:rsidRPr="00271128" w:rsidRDefault="00186098" w:rsidP="00186098">
            <w:pPr>
              <w:jc w:val="both"/>
              <w:rPr>
                <w:rFonts w:cstheme="minorHAnsi"/>
                <w:sz w:val="20"/>
                <w:szCs w:val="20"/>
                <w:lang w:val="ro-RO"/>
              </w:rPr>
            </w:pPr>
            <w:r w:rsidRPr="00271128">
              <w:rPr>
                <w:rFonts w:eastAsia="Times New Roman" w:cstheme="minorHAnsi"/>
                <w:noProof/>
                <w:color w:val="1D2228"/>
                <w:sz w:val="20"/>
                <w:szCs w:val="20"/>
                <w:lang w:val="ro-RO" w:eastAsia="ro-RO"/>
              </w:rPr>
              <w:t>Creșterea capacitatii beneficiarilor de a elabora cereri de finantare POCU</w:t>
            </w:r>
          </w:p>
        </w:tc>
        <w:tc>
          <w:tcPr>
            <w:tcW w:w="1072" w:type="dxa"/>
            <w:tcBorders>
              <w:top w:val="single" w:sz="4" w:space="0" w:color="auto"/>
              <w:left w:val="single" w:sz="4" w:space="0" w:color="auto"/>
              <w:bottom w:val="single" w:sz="4" w:space="0" w:color="auto"/>
              <w:right w:val="single" w:sz="4" w:space="0" w:color="auto"/>
            </w:tcBorders>
          </w:tcPr>
          <w:p w14:paraId="150483B9" w14:textId="77777777" w:rsidR="00186098" w:rsidRPr="00271128" w:rsidRDefault="00186098" w:rsidP="00186098">
            <w:pPr>
              <w:jc w:val="center"/>
              <w:rPr>
                <w:rFonts w:cstheme="minorHAnsi"/>
                <w:sz w:val="20"/>
                <w:szCs w:val="20"/>
                <w:lang w:val="ro-RO"/>
              </w:rPr>
            </w:pPr>
          </w:p>
        </w:tc>
        <w:tc>
          <w:tcPr>
            <w:tcW w:w="1337" w:type="dxa"/>
            <w:tcBorders>
              <w:top w:val="single" w:sz="4" w:space="0" w:color="auto"/>
              <w:left w:val="single" w:sz="4" w:space="0" w:color="auto"/>
              <w:bottom w:val="single" w:sz="4" w:space="0" w:color="auto"/>
              <w:right w:val="single" w:sz="4" w:space="0" w:color="auto"/>
            </w:tcBorders>
          </w:tcPr>
          <w:p w14:paraId="693E0AF3" w14:textId="77777777" w:rsidR="00186098" w:rsidRPr="00271128" w:rsidRDefault="00186098" w:rsidP="00186098">
            <w:pPr>
              <w:jc w:val="center"/>
              <w:rPr>
                <w:rFonts w:cstheme="minorHAnsi"/>
                <w:sz w:val="20"/>
                <w:szCs w:val="20"/>
                <w:lang w:val="ro-RO"/>
              </w:rPr>
            </w:pPr>
          </w:p>
        </w:tc>
        <w:tc>
          <w:tcPr>
            <w:tcW w:w="1337" w:type="dxa"/>
            <w:tcBorders>
              <w:top w:val="single" w:sz="4" w:space="0" w:color="auto"/>
              <w:left w:val="single" w:sz="4" w:space="0" w:color="auto"/>
              <w:bottom w:val="single" w:sz="4" w:space="0" w:color="auto"/>
              <w:right w:val="single" w:sz="4" w:space="0" w:color="auto"/>
            </w:tcBorders>
          </w:tcPr>
          <w:p w14:paraId="0C36F5B4" w14:textId="77777777" w:rsidR="00186098" w:rsidRPr="00271128" w:rsidRDefault="00186098" w:rsidP="00186098">
            <w:pPr>
              <w:jc w:val="center"/>
              <w:rPr>
                <w:rFonts w:cstheme="minorHAnsi"/>
                <w:sz w:val="20"/>
                <w:szCs w:val="20"/>
                <w:lang w:val="ro-RO"/>
              </w:rPr>
            </w:pPr>
          </w:p>
        </w:tc>
        <w:tc>
          <w:tcPr>
            <w:tcW w:w="1337" w:type="dxa"/>
            <w:tcBorders>
              <w:top w:val="single" w:sz="4" w:space="0" w:color="auto"/>
              <w:left w:val="single" w:sz="4" w:space="0" w:color="auto"/>
              <w:bottom w:val="single" w:sz="4" w:space="0" w:color="auto"/>
              <w:right w:val="single" w:sz="4" w:space="0" w:color="auto"/>
            </w:tcBorders>
          </w:tcPr>
          <w:p w14:paraId="337CC3AC" w14:textId="77777777" w:rsidR="00186098" w:rsidRPr="00271128" w:rsidRDefault="00186098" w:rsidP="00186098">
            <w:pPr>
              <w:jc w:val="center"/>
              <w:rPr>
                <w:rFonts w:cstheme="minorHAnsi"/>
                <w:sz w:val="20"/>
                <w:szCs w:val="20"/>
                <w:lang w:val="ro-RO"/>
              </w:rPr>
            </w:pPr>
          </w:p>
        </w:tc>
        <w:tc>
          <w:tcPr>
            <w:tcW w:w="1337" w:type="dxa"/>
            <w:tcBorders>
              <w:top w:val="single" w:sz="4" w:space="0" w:color="auto"/>
              <w:left w:val="single" w:sz="4" w:space="0" w:color="auto"/>
              <w:bottom w:val="single" w:sz="4" w:space="0" w:color="auto"/>
              <w:right w:val="single" w:sz="4" w:space="0" w:color="auto"/>
            </w:tcBorders>
          </w:tcPr>
          <w:p w14:paraId="546B69AF" w14:textId="77777777" w:rsidR="00186098" w:rsidRPr="00271128" w:rsidRDefault="00186098" w:rsidP="00186098">
            <w:pPr>
              <w:jc w:val="center"/>
              <w:rPr>
                <w:rFonts w:cstheme="minorHAnsi"/>
                <w:sz w:val="20"/>
                <w:szCs w:val="20"/>
                <w:lang w:val="ro-RO"/>
              </w:rPr>
            </w:pPr>
          </w:p>
        </w:tc>
      </w:tr>
      <w:tr w:rsidR="00186098" w14:paraId="691E786B" w14:textId="77777777" w:rsidTr="00186098">
        <w:tc>
          <w:tcPr>
            <w:tcW w:w="2358" w:type="dxa"/>
            <w:tcBorders>
              <w:top w:val="single" w:sz="4" w:space="0" w:color="auto"/>
              <w:left w:val="single" w:sz="4" w:space="0" w:color="auto"/>
              <w:bottom w:val="single" w:sz="4" w:space="0" w:color="auto"/>
              <w:right w:val="single" w:sz="4" w:space="0" w:color="auto"/>
            </w:tcBorders>
          </w:tcPr>
          <w:p w14:paraId="352B3BF1" w14:textId="77777777" w:rsidR="00186098" w:rsidRPr="00271128" w:rsidRDefault="00186098" w:rsidP="00186098">
            <w:pPr>
              <w:jc w:val="both"/>
              <w:rPr>
                <w:rFonts w:cstheme="minorHAnsi"/>
                <w:sz w:val="20"/>
                <w:szCs w:val="20"/>
                <w:lang w:val="ro-RO"/>
              </w:rPr>
            </w:pPr>
            <w:r w:rsidRPr="00271128">
              <w:rPr>
                <w:rFonts w:eastAsia="Times New Roman" w:cstheme="minorHAnsi"/>
                <w:noProof/>
                <w:color w:val="1D2228"/>
                <w:sz w:val="20"/>
                <w:szCs w:val="20"/>
                <w:lang w:val="ro-RO" w:eastAsia="ro-RO"/>
              </w:rPr>
              <w:t>Creșterea capacitatii beneficiarilor implementa proiecte PCOU</w:t>
            </w:r>
          </w:p>
        </w:tc>
        <w:tc>
          <w:tcPr>
            <w:tcW w:w="1072" w:type="dxa"/>
            <w:tcBorders>
              <w:top w:val="single" w:sz="4" w:space="0" w:color="auto"/>
              <w:left w:val="single" w:sz="4" w:space="0" w:color="auto"/>
              <w:bottom w:val="single" w:sz="4" w:space="0" w:color="auto"/>
              <w:right w:val="single" w:sz="4" w:space="0" w:color="auto"/>
            </w:tcBorders>
          </w:tcPr>
          <w:p w14:paraId="56A76351" w14:textId="77777777" w:rsidR="00186098" w:rsidRPr="00271128" w:rsidRDefault="00186098" w:rsidP="00186098">
            <w:pPr>
              <w:rPr>
                <w:rFonts w:cstheme="minorHAnsi"/>
                <w:sz w:val="20"/>
                <w:szCs w:val="20"/>
                <w:lang w:val="ro-RO"/>
              </w:rPr>
            </w:pPr>
          </w:p>
        </w:tc>
        <w:tc>
          <w:tcPr>
            <w:tcW w:w="1337" w:type="dxa"/>
            <w:tcBorders>
              <w:top w:val="single" w:sz="4" w:space="0" w:color="auto"/>
              <w:left w:val="single" w:sz="4" w:space="0" w:color="auto"/>
              <w:bottom w:val="single" w:sz="4" w:space="0" w:color="auto"/>
              <w:right w:val="single" w:sz="4" w:space="0" w:color="auto"/>
            </w:tcBorders>
          </w:tcPr>
          <w:p w14:paraId="6E9A014D" w14:textId="77777777" w:rsidR="00186098" w:rsidRPr="00271128" w:rsidRDefault="00186098" w:rsidP="00186098">
            <w:pPr>
              <w:rPr>
                <w:rFonts w:cstheme="minorHAnsi"/>
                <w:sz w:val="20"/>
                <w:szCs w:val="20"/>
                <w:lang w:val="ro-RO"/>
              </w:rPr>
            </w:pPr>
          </w:p>
        </w:tc>
        <w:tc>
          <w:tcPr>
            <w:tcW w:w="1337" w:type="dxa"/>
            <w:tcBorders>
              <w:top w:val="single" w:sz="4" w:space="0" w:color="auto"/>
              <w:left w:val="single" w:sz="4" w:space="0" w:color="auto"/>
              <w:bottom w:val="single" w:sz="4" w:space="0" w:color="auto"/>
              <w:right w:val="single" w:sz="4" w:space="0" w:color="auto"/>
            </w:tcBorders>
          </w:tcPr>
          <w:p w14:paraId="2530CFE0" w14:textId="77777777" w:rsidR="00186098" w:rsidRPr="00271128" w:rsidRDefault="00186098" w:rsidP="00186098">
            <w:pPr>
              <w:rPr>
                <w:rFonts w:cstheme="minorHAnsi"/>
                <w:sz w:val="20"/>
                <w:szCs w:val="20"/>
                <w:lang w:val="ro-RO"/>
              </w:rPr>
            </w:pPr>
          </w:p>
        </w:tc>
        <w:tc>
          <w:tcPr>
            <w:tcW w:w="1337" w:type="dxa"/>
            <w:tcBorders>
              <w:top w:val="single" w:sz="4" w:space="0" w:color="auto"/>
              <w:left w:val="single" w:sz="4" w:space="0" w:color="auto"/>
              <w:bottom w:val="single" w:sz="4" w:space="0" w:color="auto"/>
              <w:right w:val="single" w:sz="4" w:space="0" w:color="auto"/>
            </w:tcBorders>
          </w:tcPr>
          <w:p w14:paraId="5CA3833D" w14:textId="77777777" w:rsidR="00186098" w:rsidRPr="00271128" w:rsidRDefault="00186098" w:rsidP="00186098">
            <w:pPr>
              <w:rPr>
                <w:rFonts w:cstheme="minorHAnsi"/>
                <w:sz w:val="20"/>
                <w:szCs w:val="20"/>
                <w:lang w:val="ro-RO"/>
              </w:rPr>
            </w:pPr>
          </w:p>
        </w:tc>
        <w:tc>
          <w:tcPr>
            <w:tcW w:w="1337" w:type="dxa"/>
            <w:tcBorders>
              <w:top w:val="single" w:sz="4" w:space="0" w:color="auto"/>
              <w:left w:val="single" w:sz="4" w:space="0" w:color="auto"/>
              <w:bottom w:val="single" w:sz="4" w:space="0" w:color="auto"/>
              <w:right w:val="single" w:sz="4" w:space="0" w:color="auto"/>
            </w:tcBorders>
          </w:tcPr>
          <w:p w14:paraId="07EEA437" w14:textId="77777777" w:rsidR="00186098" w:rsidRPr="00271128" w:rsidRDefault="00186098" w:rsidP="00186098">
            <w:pPr>
              <w:rPr>
                <w:rFonts w:cstheme="minorHAnsi"/>
                <w:sz w:val="20"/>
                <w:szCs w:val="20"/>
                <w:lang w:val="ro-RO"/>
              </w:rPr>
            </w:pPr>
          </w:p>
        </w:tc>
      </w:tr>
      <w:tr w:rsidR="00186098" w14:paraId="45BF1C46" w14:textId="77777777" w:rsidTr="00186098">
        <w:tc>
          <w:tcPr>
            <w:tcW w:w="2358" w:type="dxa"/>
            <w:tcBorders>
              <w:top w:val="single" w:sz="4" w:space="0" w:color="auto"/>
              <w:left w:val="single" w:sz="4" w:space="0" w:color="auto"/>
              <w:bottom w:val="single" w:sz="4" w:space="0" w:color="auto"/>
              <w:right w:val="single" w:sz="4" w:space="0" w:color="auto"/>
            </w:tcBorders>
          </w:tcPr>
          <w:p w14:paraId="50FE81AE" w14:textId="77777777" w:rsidR="00186098" w:rsidRPr="00271128" w:rsidRDefault="00186098" w:rsidP="00186098">
            <w:pPr>
              <w:jc w:val="both"/>
              <w:rPr>
                <w:rFonts w:cstheme="minorHAnsi"/>
                <w:sz w:val="20"/>
                <w:szCs w:val="20"/>
                <w:lang w:val="ro-RO"/>
              </w:rPr>
            </w:pPr>
            <w:r w:rsidRPr="00271128">
              <w:rPr>
                <w:rFonts w:cstheme="minorHAnsi"/>
                <w:sz w:val="20"/>
                <w:szCs w:val="20"/>
                <w:lang w:val="ro-RO"/>
              </w:rPr>
              <w:t>Imbunatatirea colaborarii intre AM/OI si beneficiari</w:t>
            </w:r>
          </w:p>
        </w:tc>
        <w:tc>
          <w:tcPr>
            <w:tcW w:w="1072" w:type="dxa"/>
            <w:tcBorders>
              <w:top w:val="single" w:sz="4" w:space="0" w:color="auto"/>
              <w:left w:val="single" w:sz="4" w:space="0" w:color="auto"/>
              <w:bottom w:val="single" w:sz="4" w:space="0" w:color="auto"/>
              <w:right w:val="single" w:sz="4" w:space="0" w:color="auto"/>
            </w:tcBorders>
          </w:tcPr>
          <w:p w14:paraId="4EC1BDC3" w14:textId="77777777" w:rsidR="00186098" w:rsidRPr="00271128" w:rsidRDefault="00186098" w:rsidP="00186098">
            <w:pPr>
              <w:rPr>
                <w:rFonts w:cstheme="minorHAnsi"/>
                <w:sz w:val="20"/>
                <w:szCs w:val="20"/>
                <w:lang w:val="ro-RO"/>
              </w:rPr>
            </w:pPr>
          </w:p>
        </w:tc>
        <w:tc>
          <w:tcPr>
            <w:tcW w:w="1337" w:type="dxa"/>
            <w:tcBorders>
              <w:top w:val="single" w:sz="4" w:space="0" w:color="auto"/>
              <w:left w:val="single" w:sz="4" w:space="0" w:color="auto"/>
              <w:bottom w:val="single" w:sz="4" w:space="0" w:color="auto"/>
              <w:right w:val="single" w:sz="4" w:space="0" w:color="auto"/>
            </w:tcBorders>
          </w:tcPr>
          <w:p w14:paraId="7999BB9A" w14:textId="77777777" w:rsidR="00186098" w:rsidRPr="00271128" w:rsidRDefault="00186098" w:rsidP="00186098">
            <w:pPr>
              <w:rPr>
                <w:rFonts w:cstheme="minorHAnsi"/>
                <w:sz w:val="20"/>
                <w:szCs w:val="20"/>
                <w:lang w:val="ro-RO"/>
              </w:rPr>
            </w:pPr>
          </w:p>
        </w:tc>
        <w:tc>
          <w:tcPr>
            <w:tcW w:w="1337" w:type="dxa"/>
            <w:tcBorders>
              <w:top w:val="single" w:sz="4" w:space="0" w:color="auto"/>
              <w:left w:val="single" w:sz="4" w:space="0" w:color="auto"/>
              <w:bottom w:val="single" w:sz="4" w:space="0" w:color="auto"/>
              <w:right w:val="single" w:sz="4" w:space="0" w:color="auto"/>
            </w:tcBorders>
          </w:tcPr>
          <w:p w14:paraId="19BEF404" w14:textId="77777777" w:rsidR="00186098" w:rsidRPr="00271128" w:rsidRDefault="00186098" w:rsidP="00186098">
            <w:pPr>
              <w:rPr>
                <w:rFonts w:cstheme="minorHAnsi"/>
                <w:sz w:val="20"/>
                <w:szCs w:val="20"/>
                <w:lang w:val="ro-RO"/>
              </w:rPr>
            </w:pPr>
          </w:p>
        </w:tc>
        <w:tc>
          <w:tcPr>
            <w:tcW w:w="1337" w:type="dxa"/>
            <w:tcBorders>
              <w:top w:val="single" w:sz="4" w:space="0" w:color="auto"/>
              <w:left w:val="single" w:sz="4" w:space="0" w:color="auto"/>
              <w:bottom w:val="single" w:sz="4" w:space="0" w:color="auto"/>
              <w:right w:val="single" w:sz="4" w:space="0" w:color="auto"/>
            </w:tcBorders>
          </w:tcPr>
          <w:p w14:paraId="4DA3F4AD" w14:textId="77777777" w:rsidR="00186098" w:rsidRPr="00271128" w:rsidRDefault="00186098" w:rsidP="00186098">
            <w:pPr>
              <w:rPr>
                <w:rFonts w:cstheme="minorHAnsi"/>
                <w:sz w:val="20"/>
                <w:szCs w:val="20"/>
                <w:lang w:val="ro-RO"/>
              </w:rPr>
            </w:pPr>
          </w:p>
        </w:tc>
        <w:tc>
          <w:tcPr>
            <w:tcW w:w="1337" w:type="dxa"/>
            <w:tcBorders>
              <w:top w:val="single" w:sz="4" w:space="0" w:color="auto"/>
              <w:left w:val="single" w:sz="4" w:space="0" w:color="auto"/>
              <w:bottom w:val="single" w:sz="4" w:space="0" w:color="auto"/>
              <w:right w:val="single" w:sz="4" w:space="0" w:color="auto"/>
            </w:tcBorders>
          </w:tcPr>
          <w:p w14:paraId="25EE65AB" w14:textId="77777777" w:rsidR="00186098" w:rsidRPr="00271128" w:rsidRDefault="00186098" w:rsidP="00186098">
            <w:pPr>
              <w:rPr>
                <w:rFonts w:cstheme="minorHAnsi"/>
                <w:sz w:val="20"/>
                <w:szCs w:val="20"/>
                <w:lang w:val="ro-RO"/>
              </w:rPr>
            </w:pPr>
          </w:p>
        </w:tc>
      </w:tr>
      <w:tr w:rsidR="00186098" w14:paraId="6826A28C" w14:textId="77777777" w:rsidTr="00186098">
        <w:tc>
          <w:tcPr>
            <w:tcW w:w="2358" w:type="dxa"/>
            <w:tcBorders>
              <w:top w:val="single" w:sz="4" w:space="0" w:color="auto"/>
              <w:left w:val="single" w:sz="4" w:space="0" w:color="auto"/>
              <w:bottom w:val="single" w:sz="4" w:space="0" w:color="auto"/>
              <w:right w:val="single" w:sz="4" w:space="0" w:color="auto"/>
            </w:tcBorders>
            <w:hideMark/>
          </w:tcPr>
          <w:p w14:paraId="4FAC8A63" w14:textId="77777777" w:rsidR="00186098" w:rsidRPr="00271128" w:rsidRDefault="00186098" w:rsidP="00186098">
            <w:pPr>
              <w:jc w:val="both"/>
              <w:rPr>
                <w:rFonts w:cstheme="minorHAnsi"/>
                <w:sz w:val="20"/>
                <w:szCs w:val="20"/>
                <w:lang w:val="ro-RO"/>
              </w:rPr>
            </w:pPr>
            <w:r w:rsidRPr="00271128">
              <w:rPr>
                <w:rFonts w:cstheme="minorHAnsi"/>
                <w:sz w:val="20"/>
                <w:szCs w:val="20"/>
                <w:lang w:val="ro-RO"/>
              </w:rPr>
              <w:t>Implementarea eficienta si eficace  a proiectelor POCU de catre beneficiari- rată adecvată de atingere a indicatorilor de program, implementarea proiectelor fara intarzieri</w:t>
            </w:r>
          </w:p>
        </w:tc>
        <w:tc>
          <w:tcPr>
            <w:tcW w:w="1072" w:type="dxa"/>
            <w:tcBorders>
              <w:top w:val="single" w:sz="4" w:space="0" w:color="auto"/>
              <w:left w:val="single" w:sz="4" w:space="0" w:color="auto"/>
              <w:bottom w:val="single" w:sz="4" w:space="0" w:color="auto"/>
              <w:right w:val="single" w:sz="4" w:space="0" w:color="auto"/>
            </w:tcBorders>
          </w:tcPr>
          <w:p w14:paraId="2945D374" w14:textId="77777777" w:rsidR="00186098" w:rsidRPr="00271128" w:rsidRDefault="00186098" w:rsidP="00186098">
            <w:pPr>
              <w:rPr>
                <w:rFonts w:cstheme="minorHAnsi"/>
                <w:sz w:val="20"/>
                <w:szCs w:val="20"/>
                <w:lang w:val="ro-RO"/>
              </w:rPr>
            </w:pPr>
          </w:p>
        </w:tc>
        <w:tc>
          <w:tcPr>
            <w:tcW w:w="1337" w:type="dxa"/>
            <w:tcBorders>
              <w:top w:val="single" w:sz="4" w:space="0" w:color="auto"/>
              <w:left w:val="single" w:sz="4" w:space="0" w:color="auto"/>
              <w:bottom w:val="single" w:sz="4" w:space="0" w:color="auto"/>
              <w:right w:val="single" w:sz="4" w:space="0" w:color="auto"/>
            </w:tcBorders>
          </w:tcPr>
          <w:p w14:paraId="76CDDAA9" w14:textId="77777777" w:rsidR="00186098" w:rsidRPr="00271128" w:rsidRDefault="00186098" w:rsidP="00186098">
            <w:pPr>
              <w:rPr>
                <w:rFonts w:cstheme="minorHAnsi"/>
                <w:sz w:val="20"/>
                <w:szCs w:val="20"/>
                <w:lang w:val="ro-RO"/>
              </w:rPr>
            </w:pPr>
          </w:p>
        </w:tc>
        <w:tc>
          <w:tcPr>
            <w:tcW w:w="1337" w:type="dxa"/>
            <w:tcBorders>
              <w:top w:val="single" w:sz="4" w:space="0" w:color="auto"/>
              <w:left w:val="single" w:sz="4" w:space="0" w:color="auto"/>
              <w:bottom w:val="single" w:sz="4" w:space="0" w:color="auto"/>
              <w:right w:val="single" w:sz="4" w:space="0" w:color="auto"/>
            </w:tcBorders>
          </w:tcPr>
          <w:p w14:paraId="524A7736" w14:textId="77777777" w:rsidR="00186098" w:rsidRPr="00271128" w:rsidRDefault="00186098" w:rsidP="00186098">
            <w:pPr>
              <w:rPr>
                <w:rFonts w:cstheme="minorHAnsi"/>
                <w:sz w:val="20"/>
                <w:szCs w:val="20"/>
                <w:lang w:val="ro-RO"/>
              </w:rPr>
            </w:pPr>
          </w:p>
        </w:tc>
        <w:tc>
          <w:tcPr>
            <w:tcW w:w="1337" w:type="dxa"/>
            <w:tcBorders>
              <w:top w:val="single" w:sz="4" w:space="0" w:color="auto"/>
              <w:left w:val="single" w:sz="4" w:space="0" w:color="auto"/>
              <w:bottom w:val="single" w:sz="4" w:space="0" w:color="auto"/>
              <w:right w:val="single" w:sz="4" w:space="0" w:color="auto"/>
            </w:tcBorders>
          </w:tcPr>
          <w:p w14:paraId="0DCC292A" w14:textId="77777777" w:rsidR="00186098" w:rsidRPr="00271128" w:rsidRDefault="00186098" w:rsidP="00186098">
            <w:pPr>
              <w:rPr>
                <w:rFonts w:cstheme="minorHAnsi"/>
                <w:sz w:val="20"/>
                <w:szCs w:val="20"/>
                <w:lang w:val="ro-RO"/>
              </w:rPr>
            </w:pPr>
          </w:p>
        </w:tc>
        <w:tc>
          <w:tcPr>
            <w:tcW w:w="1337" w:type="dxa"/>
            <w:tcBorders>
              <w:top w:val="single" w:sz="4" w:space="0" w:color="auto"/>
              <w:left w:val="single" w:sz="4" w:space="0" w:color="auto"/>
              <w:bottom w:val="single" w:sz="4" w:space="0" w:color="auto"/>
              <w:right w:val="single" w:sz="4" w:space="0" w:color="auto"/>
            </w:tcBorders>
          </w:tcPr>
          <w:p w14:paraId="6C53DBDD" w14:textId="77777777" w:rsidR="00186098" w:rsidRPr="00271128" w:rsidRDefault="00186098" w:rsidP="00186098">
            <w:pPr>
              <w:rPr>
                <w:rFonts w:cstheme="minorHAnsi"/>
                <w:sz w:val="20"/>
                <w:szCs w:val="20"/>
                <w:lang w:val="ro-RO"/>
              </w:rPr>
            </w:pPr>
          </w:p>
        </w:tc>
      </w:tr>
      <w:tr w:rsidR="00186098" w14:paraId="20D6F0D3" w14:textId="77777777" w:rsidTr="00186098">
        <w:tc>
          <w:tcPr>
            <w:tcW w:w="2358" w:type="dxa"/>
            <w:tcBorders>
              <w:top w:val="single" w:sz="4" w:space="0" w:color="auto"/>
              <w:left w:val="single" w:sz="4" w:space="0" w:color="auto"/>
              <w:bottom w:val="single" w:sz="4" w:space="0" w:color="auto"/>
              <w:right w:val="single" w:sz="4" w:space="0" w:color="auto"/>
            </w:tcBorders>
            <w:hideMark/>
          </w:tcPr>
          <w:p w14:paraId="2D36B90A" w14:textId="77777777" w:rsidR="00186098" w:rsidRPr="00271128" w:rsidRDefault="00186098" w:rsidP="00186098">
            <w:pPr>
              <w:jc w:val="both"/>
              <w:rPr>
                <w:rFonts w:cstheme="minorHAnsi"/>
                <w:sz w:val="20"/>
                <w:szCs w:val="20"/>
                <w:lang w:val="ro-RO"/>
              </w:rPr>
            </w:pPr>
            <w:r w:rsidRPr="00271128">
              <w:rPr>
                <w:rFonts w:cstheme="minorHAnsi"/>
                <w:sz w:val="20"/>
                <w:szCs w:val="20"/>
                <w:lang w:val="ro-RO"/>
              </w:rPr>
              <w:t>Rată adecvată de absorbție a POCU</w:t>
            </w:r>
          </w:p>
        </w:tc>
        <w:tc>
          <w:tcPr>
            <w:tcW w:w="1072" w:type="dxa"/>
            <w:tcBorders>
              <w:top w:val="single" w:sz="4" w:space="0" w:color="auto"/>
              <w:left w:val="single" w:sz="4" w:space="0" w:color="auto"/>
              <w:bottom w:val="single" w:sz="4" w:space="0" w:color="auto"/>
              <w:right w:val="single" w:sz="4" w:space="0" w:color="auto"/>
            </w:tcBorders>
          </w:tcPr>
          <w:p w14:paraId="276588DB" w14:textId="77777777" w:rsidR="00186098" w:rsidRPr="00271128" w:rsidRDefault="00186098" w:rsidP="00186098">
            <w:pPr>
              <w:rPr>
                <w:rFonts w:cstheme="minorHAnsi"/>
                <w:sz w:val="20"/>
                <w:szCs w:val="20"/>
                <w:lang w:val="ro-RO"/>
              </w:rPr>
            </w:pPr>
          </w:p>
        </w:tc>
        <w:tc>
          <w:tcPr>
            <w:tcW w:w="1337" w:type="dxa"/>
            <w:tcBorders>
              <w:top w:val="single" w:sz="4" w:space="0" w:color="auto"/>
              <w:left w:val="single" w:sz="4" w:space="0" w:color="auto"/>
              <w:bottom w:val="single" w:sz="4" w:space="0" w:color="auto"/>
              <w:right w:val="single" w:sz="4" w:space="0" w:color="auto"/>
            </w:tcBorders>
          </w:tcPr>
          <w:p w14:paraId="7D3FF353" w14:textId="77777777" w:rsidR="00186098" w:rsidRPr="00271128" w:rsidRDefault="00186098" w:rsidP="00186098">
            <w:pPr>
              <w:rPr>
                <w:rFonts w:cstheme="minorHAnsi"/>
                <w:sz w:val="20"/>
                <w:szCs w:val="20"/>
                <w:lang w:val="ro-RO"/>
              </w:rPr>
            </w:pPr>
          </w:p>
        </w:tc>
        <w:tc>
          <w:tcPr>
            <w:tcW w:w="1337" w:type="dxa"/>
            <w:tcBorders>
              <w:top w:val="single" w:sz="4" w:space="0" w:color="auto"/>
              <w:left w:val="single" w:sz="4" w:space="0" w:color="auto"/>
              <w:bottom w:val="single" w:sz="4" w:space="0" w:color="auto"/>
              <w:right w:val="single" w:sz="4" w:space="0" w:color="auto"/>
            </w:tcBorders>
          </w:tcPr>
          <w:p w14:paraId="1966B915" w14:textId="77777777" w:rsidR="00186098" w:rsidRPr="00271128" w:rsidRDefault="00186098" w:rsidP="00186098">
            <w:pPr>
              <w:rPr>
                <w:rFonts w:cstheme="minorHAnsi"/>
                <w:sz w:val="20"/>
                <w:szCs w:val="20"/>
                <w:lang w:val="ro-RO"/>
              </w:rPr>
            </w:pPr>
          </w:p>
        </w:tc>
        <w:tc>
          <w:tcPr>
            <w:tcW w:w="1337" w:type="dxa"/>
            <w:tcBorders>
              <w:top w:val="single" w:sz="4" w:space="0" w:color="auto"/>
              <w:left w:val="single" w:sz="4" w:space="0" w:color="auto"/>
              <w:bottom w:val="single" w:sz="4" w:space="0" w:color="auto"/>
              <w:right w:val="single" w:sz="4" w:space="0" w:color="auto"/>
            </w:tcBorders>
          </w:tcPr>
          <w:p w14:paraId="14D70CE9" w14:textId="77777777" w:rsidR="00186098" w:rsidRPr="00271128" w:rsidRDefault="00186098" w:rsidP="00186098">
            <w:pPr>
              <w:rPr>
                <w:rFonts w:cstheme="minorHAnsi"/>
                <w:sz w:val="20"/>
                <w:szCs w:val="20"/>
                <w:lang w:val="ro-RO"/>
              </w:rPr>
            </w:pPr>
          </w:p>
        </w:tc>
        <w:tc>
          <w:tcPr>
            <w:tcW w:w="1337" w:type="dxa"/>
            <w:tcBorders>
              <w:top w:val="single" w:sz="4" w:space="0" w:color="auto"/>
              <w:left w:val="single" w:sz="4" w:space="0" w:color="auto"/>
              <w:bottom w:val="single" w:sz="4" w:space="0" w:color="auto"/>
              <w:right w:val="single" w:sz="4" w:space="0" w:color="auto"/>
            </w:tcBorders>
          </w:tcPr>
          <w:p w14:paraId="1916F58D" w14:textId="77777777" w:rsidR="00186098" w:rsidRPr="00271128" w:rsidRDefault="00186098" w:rsidP="00186098">
            <w:pPr>
              <w:rPr>
                <w:rFonts w:cstheme="minorHAnsi"/>
                <w:sz w:val="20"/>
                <w:szCs w:val="20"/>
                <w:lang w:val="ro-RO"/>
              </w:rPr>
            </w:pPr>
          </w:p>
        </w:tc>
      </w:tr>
    </w:tbl>
    <w:p w14:paraId="70E196E1" w14:textId="77777777" w:rsidR="00186098" w:rsidRPr="00A53880" w:rsidRDefault="00186098" w:rsidP="00186098">
      <w:pPr>
        <w:jc w:val="both"/>
        <w:rPr>
          <w:rFonts w:cstheme="minorHAnsi"/>
          <w:sz w:val="20"/>
          <w:szCs w:val="20"/>
          <w:lang w:val="ro-RO"/>
        </w:rPr>
      </w:pPr>
    </w:p>
    <w:p w14:paraId="196639D7" w14:textId="3221414A" w:rsidR="00186098" w:rsidRDefault="00186098" w:rsidP="00186098">
      <w:pPr>
        <w:pStyle w:val="ListParagraph"/>
        <w:numPr>
          <w:ilvl w:val="0"/>
          <w:numId w:val="30"/>
        </w:numPr>
        <w:jc w:val="both"/>
        <w:rPr>
          <w:rFonts w:cstheme="minorHAnsi"/>
          <w:sz w:val="20"/>
          <w:szCs w:val="20"/>
          <w:lang w:val="ro-RO"/>
        </w:rPr>
      </w:pPr>
      <w:r w:rsidRPr="003976B6">
        <w:rPr>
          <w:rFonts w:cstheme="minorHAnsi"/>
          <w:sz w:val="20"/>
          <w:szCs w:val="20"/>
          <w:lang w:val="ro-RO"/>
        </w:rPr>
        <w:t xml:space="preserve">În ce măsură </w:t>
      </w:r>
      <w:r>
        <w:rPr>
          <w:rFonts w:cstheme="minorHAnsi"/>
          <w:sz w:val="20"/>
          <w:szCs w:val="20"/>
          <w:lang w:val="ro-RO"/>
        </w:rPr>
        <w:t xml:space="preserve">factorii de mai jos afecteaza </w:t>
      </w:r>
      <w:r w:rsidRPr="003976B6">
        <w:rPr>
          <w:rFonts w:cstheme="minorHAnsi"/>
          <w:sz w:val="20"/>
          <w:szCs w:val="20"/>
          <w:lang w:val="ro-RO"/>
        </w:rPr>
        <w:t>capacitatea dumneavoastră ca</w:t>
      </w:r>
      <w:r>
        <w:rPr>
          <w:rFonts w:cstheme="minorHAnsi"/>
          <w:sz w:val="20"/>
          <w:szCs w:val="20"/>
          <w:lang w:val="ro-RO"/>
        </w:rPr>
        <w:t xml:space="preserve"> potential</w:t>
      </w:r>
      <w:r w:rsidRPr="003976B6">
        <w:rPr>
          <w:rFonts w:cstheme="minorHAnsi"/>
          <w:sz w:val="20"/>
          <w:szCs w:val="20"/>
          <w:lang w:val="ro-RO"/>
        </w:rPr>
        <w:t xml:space="preserve"> beneficiar?</w:t>
      </w:r>
      <w:r>
        <w:rPr>
          <w:rFonts w:cstheme="minorHAnsi"/>
          <w:sz w:val="20"/>
          <w:szCs w:val="20"/>
          <w:lang w:val="ro-RO"/>
        </w:rPr>
        <w:t xml:space="preserve"> Va rugam acordati o nota pe o scala de la 1  (foarte putin important) pana la </w:t>
      </w:r>
      <w:r w:rsidR="0045332E">
        <w:rPr>
          <w:rFonts w:cstheme="minorHAnsi"/>
          <w:sz w:val="20"/>
          <w:szCs w:val="20"/>
          <w:lang w:val="ro-RO"/>
        </w:rPr>
        <w:t>5</w:t>
      </w:r>
      <w:r>
        <w:rPr>
          <w:rFonts w:cstheme="minorHAnsi"/>
          <w:sz w:val="20"/>
          <w:szCs w:val="20"/>
          <w:lang w:val="ro-RO"/>
        </w:rPr>
        <w:t xml:space="preserve"> (foarte important)</w:t>
      </w:r>
    </w:p>
    <w:tbl>
      <w:tblPr>
        <w:tblStyle w:val="TableGrid"/>
        <w:tblW w:w="0" w:type="auto"/>
        <w:jc w:val="center"/>
        <w:tblLook w:val="04A0" w:firstRow="1" w:lastRow="0" w:firstColumn="1" w:lastColumn="0" w:noHBand="0" w:noVBand="1"/>
      </w:tblPr>
      <w:tblGrid>
        <w:gridCol w:w="704"/>
        <w:gridCol w:w="6243"/>
        <w:gridCol w:w="737"/>
      </w:tblGrid>
      <w:tr w:rsidR="00186098" w14:paraId="271275D9" w14:textId="77777777" w:rsidTr="00186098">
        <w:trPr>
          <w:jc w:val="center"/>
        </w:trPr>
        <w:tc>
          <w:tcPr>
            <w:tcW w:w="704" w:type="dxa"/>
            <w:shd w:val="clear" w:color="auto" w:fill="F2F2F2" w:themeFill="background1" w:themeFillShade="F2"/>
          </w:tcPr>
          <w:p w14:paraId="01C5A994" w14:textId="77777777" w:rsidR="00186098" w:rsidRDefault="00186098" w:rsidP="00186098">
            <w:pPr>
              <w:spacing w:line="276" w:lineRule="auto"/>
              <w:rPr>
                <w:i/>
                <w:sz w:val="20"/>
                <w:szCs w:val="20"/>
                <w:lang w:val="ro-RO"/>
              </w:rPr>
            </w:pPr>
          </w:p>
        </w:tc>
        <w:tc>
          <w:tcPr>
            <w:tcW w:w="6243" w:type="dxa"/>
            <w:shd w:val="clear" w:color="auto" w:fill="F2F2F2" w:themeFill="background1" w:themeFillShade="F2"/>
            <w:hideMark/>
          </w:tcPr>
          <w:p w14:paraId="17073649" w14:textId="77777777" w:rsidR="00186098" w:rsidRPr="00090A92" w:rsidRDefault="00186098" w:rsidP="00186098">
            <w:pPr>
              <w:spacing w:line="276" w:lineRule="auto"/>
              <w:rPr>
                <w:iCs/>
                <w:sz w:val="20"/>
                <w:szCs w:val="20"/>
                <w:lang w:val="ro-RO"/>
              </w:rPr>
            </w:pPr>
            <w:r w:rsidRPr="00090A92">
              <w:rPr>
                <w:iCs/>
                <w:sz w:val="20"/>
                <w:szCs w:val="20"/>
                <w:lang w:val="ro-RO"/>
              </w:rPr>
              <w:t>Aspecte orizonatale/factori ce afecteaza capacitatea beneficiarilor</w:t>
            </w:r>
          </w:p>
        </w:tc>
        <w:tc>
          <w:tcPr>
            <w:tcW w:w="737" w:type="dxa"/>
            <w:shd w:val="clear" w:color="auto" w:fill="F2F2F2" w:themeFill="background1" w:themeFillShade="F2"/>
            <w:hideMark/>
          </w:tcPr>
          <w:p w14:paraId="0ABA45BF" w14:textId="77777777" w:rsidR="00186098" w:rsidRPr="00090A92" w:rsidRDefault="00186098" w:rsidP="00186098">
            <w:pPr>
              <w:spacing w:line="276" w:lineRule="auto"/>
              <w:rPr>
                <w:iCs/>
                <w:sz w:val="20"/>
                <w:szCs w:val="20"/>
                <w:lang w:val="ro-RO"/>
              </w:rPr>
            </w:pPr>
            <w:r w:rsidRPr="00090A92">
              <w:rPr>
                <w:iCs/>
                <w:sz w:val="20"/>
                <w:szCs w:val="20"/>
                <w:lang w:val="ro-RO"/>
              </w:rPr>
              <w:t>notă</w:t>
            </w:r>
          </w:p>
        </w:tc>
      </w:tr>
      <w:tr w:rsidR="00186098" w14:paraId="456FA9AF" w14:textId="77777777" w:rsidTr="00186098">
        <w:trPr>
          <w:jc w:val="center"/>
        </w:trPr>
        <w:tc>
          <w:tcPr>
            <w:tcW w:w="704" w:type="dxa"/>
            <w:hideMark/>
          </w:tcPr>
          <w:p w14:paraId="0A3FC7EC" w14:textId="77777777" w:rsidR="00186098" w:rsidRDefault="00186098" w:rsidP="00186098">
            <w:pPr>
              <w:spacing w:line="276" w:lineRule="auto"/>
              <w:rPr>
                <w:sz w:val="20"/>
                <w:szCs w:val="20"/>
                <w:lang w:val="ro-RO"/>
              </w:rPr>
            </w:pPr>
            <w:r>
              <w:rPr>
                <w:sz w:val="20"/>
                <w:szCs w:val="20"/>
                <w:lang w:val="ro-RO"/>
              </w:rPr>
              <w:t>1</w:t>
            </w:r>
          </w:p>
        </w:tc>
        <w:tc>
          <w:tcPr>
            <w:tcW w:w="6243" w:type="dxa"/>
            <w:hideMark/>
          </w:tcPr>
          <w:p w14:paraId="4BE56427" w14:textId="7D4C509F" w:rsidR="00186098" w:rsidRPr="001F61C1" w:rsidRDefault="00186098" w:rsidP="00186098">
            <w:pPr>
              <w:spacing w:line="276" w:lineRule="auto"/>
              <w:rPr>
                <w:sz w:val="20"/>
                <w:szCs w:val="20"/>
                <w:lang w:val="ro-RO"/>
              </w:rPr>
            </w:pPr>
            <w:r w:rsidRPr="00090A92">
              <w:rPr>
                <w:sz w:val="20"/>
                <w:szCs w:val="20"/>
                <w:lang w:val="ro-RO"/>
              </w:rPr>
              <w:t xml:space="preserve">Claritatea și coerența </w:t>
            </w:r>
            <w:r>
              <w:rPr>
                <w:sz w:val="20"/>
                <w:szCs w:val="20"/>
                <w:lang w:val="ro-RO"/>
              </w:rPr>
              <w:t>ghidurilor solictantului</w:t>
            </w:r>
          </w:p>
        </w:tc>
        <w:tc>
          <w:tcPr>
            <w:tcW w:w="737" w:type="dxa"/>
          </w:tcPr>
          <w:p w14:paraId="3A400795" w14:textId="77777777" w:rsidR="00186098" w:rsidRDefault="00186098" w:rsidP="00186098">
            <w:pPr>
              <w:spacing w:line="276" w:lineRule="auto"/>
              <w:rPr>
                <w:sz w:val="20"/>
                <w:szCs w:val="20"/>
                <w:lang w:val="ro-RO"/>
              </w:rPr>
            </w:pPr>
          </w:p>
        </w:tc>
      </w:tr>
      <w:tr w:rsidR="00186098" w14:paraId="56CA79E4" w14:textId="77777777" w:rsidTr="00186098">
        <w:trPr>
          <w:jc w:val="center"/>
        </w:trPr>
        <w:tc>
          <w:tcPr>
            <w:tcW w:w="704" w:type="dxa"/>
          </w:tcPr>
          <w:p w14:paraId="67CD6E25" w14:textId="77777777" w:rsidR="00186098" w:rsidRDefault="00186098" w:rsidP="00186098">
            <w:pPr>
              <w:rPr>
                <w:sz w:val="20"/>
                <w:szCs w:val="20"/>
                <w:lang w:val="ro-RO"/>
              </w:rPr>
            </w:pPr>
            <w:r>
              <w:rPr>
                <w:sz w:val="20"/>
                <w:szCs w:val="20"/>
                <w:lang w:val="ro-RO"/>
              </w:rPr>
              <w:t>2</w:t>
            </w:r>
          </w:p>
        </w:tc>
        <w:tc>
          <w:tcPr>
            <w:tcW w:w="6243" w:type="dxa"/>
          </w:tcPr>
          <w:p w14:paraId="4F077DE6" w14:textId="77777777" w:rsidR="00186098" w:rsidRPr="00090A92" w:rsidRDefault="00186098" w:rsidP="00186098">
            <w:pPr>
              <w:spacing w:line="276" w:lineRule="auto"/>
              <w:rPr>
                <w:sz w:val="20"/>
                <w:szCs w:val="20"/>
                <w:lang w:val="ro-RO"/>
              </w:rPr>
            </w:pPr>
            <w:r w:rsidRPr="00090A92">
              <w:rPr>
                <w:sz w:val="20"/>
                <w:szCs w:val="20"/>
                <w:lang w:val="ro-RO"/>
              </w:rPr>
              <w:t>Transparenta procesului de evaluare si selectie</w:t>
            </w:r>
          </w:p>
        </w:tc>
        <w:tc>
          <w:tcPr>
            <w:tcW w:w="737" w:type="dxa"/>
          </w:tcPr>
          <w:p w14:paraId="6D75AF14" w14:textId="77777777" w:rsidR="00186098" w:rsidRDefault="00186098" w:rsidP="00186098">
            <w:pPr>
              <w:rPr>
                <w:sz w:val="20"/>
                <w:szCs w:val="20"/>
                <w:lang w:val="ro-RO"/>
              </w:rPr>
            </w:pPr>
          </w:p>
        </w:tc>
      </w:tr>
      <w:tr w:rsidR="00186098" w14:paraId="4CDC89D7" w14:textId="77777777" w:rsidTr="00186098">
        <w:trPr>
          <w:jc w:val="center"/>
        </w:trPr>
        <w:tc>
          <w:tcPr>
            <w:tcW w:w="704" w:type="dxa"/>
            <w:hideMark/>
          </w:tcPr>
          <w:p w14:paraId="30B301C3" w14:textId="77777777" w:rsidR="00186098" w:rsidRDefault="00186098" w:rsidP="00186098">
            <w:pPr>
              <w:spacing w:line="276" w:lineRule="auto"/>
              <w:rPr>
                <w:sz w:val="20"/>
                <w:szCs w:val="20"/>
                <w:lang w:val="ro-RO"/>
              </w:rPr>
            </w:pPr>
            <w:r>
              <w:rPr>
                <w:sz w:val="20"/>
                <w:szCs w:val="20"/>
                <w:lang w:val="ro-RO"/>
              </w:rPr>
              <w:t>3</w:t>
            </w:r>
          </w:p>
        </w:tc>
        <w:tc>
          <w:tcPr>
            <w:tcW w:w="6243" w:type="dxa"/>
          </w:tcPr>
          <w:p w14:paraId="5E5758D3" w14:textId="77777777" w:rsidR="00186098" w:rsidRPr="001F61C1" w:rsidRDefault="00186098" w:rsidP="00186098">
            <w:pPr>
              <w:spacing w:line="276" w:lineRule="auto"/>
              <w:rPr>
                <w:sz w:val="20"/>
                <w:szCs w:val="20"/>
                <w:lang w:val="ro-RO"/>
              </w:rPr>
            </w:pPr>
            <w:r w:rsidRPr="00090A92">
              <w:rPr>
                <w:sz w:val="20"/>
                <w:szCs w:val="20"/>
                <w:lang w:val="ro-RO"/>
              </w:rPr>
              <w:t>Capacitate suficientă a AM și OI de a oferi susținere beneficiarilor prin manuale/ghiduri; sesiuni de instruire, activitati de informare etc</w:t>
            </w:r>
          </w:p>
        </w:tc>
        <w:tc>
          <w:tcPr>
            <w:tcW w:w="737" w:type="dxa"/>
          </w:tcPr>
          <w:p w14:paraId="57F77F53" w14:textId="77777777" w:rsidR="00186098" w:rsidRDefault="00186098" w:rsidP="00186098">
            <w:pPr>
              <w:spacing w:line="276" w:lineRule="auto"/>
              <w:rPr>
                <w:sz w:val="20"/>
                <w:szCs w:val="20"/>
                <w:lang w:val="ro-RO"/>
              </w:rPr>
            </w:pPr>
          </w:p>
        </w:tc>
      </w:tr>
      <w:tr w:rsidR="00186098" w14:paraId="538B112A" w14:textId="77777777" w:rsidTr="00186098">
        <w:trPr>
          <w:jc w:val="center"/>
        </w:trPr>
        <w:tc>
          <w:tcPr>
            <w:tcW w:w="704" w:type="dxa"/>
            <w:hideMark/>
          </w:tcPr>
          <w:p w14:paraId="5FCB1E56" w14:textId="77777777" w:rsidR="00186098" w:rsidRDefault="00186098" w:rsidP="00186098">
            <w:pPr>
              <w:spacing w:line="276" w:lineRule="auto"/>
              <w:rPr>
                <w:sz w:val="20"/>
                <w:szCs w:val="20"/>
                <w:lang w:val="ro-RO"/>
              </w:rPr>
            </w:pPr>
            <w:r>
              <w:rPr>
                <w:sz w:val="20"/>
                <w:szCs w:val="20"/>
                <w:lang w:val="ro-RO"/>
              </w:rPr>
              <w:t>7</w:t>
            </w:r>
          </w:p>
        </w:tc>
        <w:tc>
          <w:tcPr>
            <w:tcW w:w="6243" w:type="dxa"/>
          </w:tcPr>
          <w:p w14:paraId="0E57B24C" w14:textId="77777777" w:rsidR="00186098" w:rsidRDefault="00186098" w:rsidP="00186098">
            <w:pPr>
              <w:spacing w:line="276" w:lineRule="auto"/>
              <w:rPr>
                <w:sz w:val="20"/>
                <w:szCs w:val="20"/>
                <w:lang w:val="ro-RO"/>
              </w:rPr>
            </w:pPr>
            <w:r>
              <w:rPr>
                <w:sz w:val="20"/>
                <w:szCs w:val="20"/>
                <w:lang w:val="ro-RO"/>
              </w:rPr>
              <w:t>Altele, va rugam precizati</w:t>
            </w:r>
          </w:p>
        </w:tc>
        <w:tc>
          <w:tcPr>
            <w:tcW w:w="737" w:type="dxa"/>
          </w:tcPr>
          <w:p w14:paraId="555FB40C" w14:textId="77777777" w:rsidR="00186098" w:rsidRDefault="00186098" w:rsidP="00186098">
            <w:pPr>
              <w:spacing w:line="276" w:lineRule="auto"/>
              <w:rPr>
                <w:sz w:val="20"/>
                <w:szCs w:val="20"/>
                <w:lang w:val="ro-RO"/>
              </w:rPr>
            </w:pPr>
          </w:p>
        </w:tc>
      </w:tr>
    </w:tbl>
    <w:p w14:paraId="191E6C2D" w14:textId="77777777" w:rsidR="00186098" w:rsidRDefault="00186098" w:rsidP="00186098">
      <w:pPr>
        <w:pStyle w:val="ListParagraph"/>
        <w:rPr>
          <w:rFonts w:cstheme="minorHAnsi"/>
          <w:sz w:val="20"/>
          <w:szCs w:val="20"/>
          <w:highlight w:val="cyan"/>
          <w:lang w:val="ro-RO"/>
        </w:rPr>
      </w:pPr>
    </w:p>
    <w:p w14:paraId="6F566FB7" w14:textId="77777777" w:rsidR="00F6601D" w:rsidRDefault="00F6601D">
      <w:pPr>
        <w:rPr>
          <w:rFonts w:cstheme="minorHAnsi"/>
          <w:sz w:val="20"/>
          <w:szCs w:val="20"/>
          <w:lang w:val="ro-RO"/>
        </w:rPr>
      </w:pPr>
      <w:r>
        <w:rPr>
          <w:rFonts w:cstheme="minorHAnsi"/>
          <w:sz w:val="20"/>
          <w:szCs w:val="20"/>
          <w:lang w:val="ro-RO"/>
        </w:rPr>
        <w:br w:type="page"/>
      </w:r>
    </w:p>
    <w:p w14:paraId="5EAC88DE" w14:textId="15B5825A" w:rsidR="00EC0776" w:rsidRPr="003976B6" w:rsidRDefault="00E006BB" w:rsidP="00E006BB">
      <w:pPr>
        <w:tabs>
          <w:tab w:val="left" w:pos="5895"/>
        </w:tabs>
        <w:rPr>
          <w:rFonts w:cstheme="minorHAnsi"/>
          <w:sz w:val="20"/>
          <w:szCs w:val="20"/>
          <w:lang w:val="ro-RO"/>
        </w:rPr>
      </w:pPr>
      <w:r w:rsidRPr="003976B6">
        <w:rPr>
          <w:rFonts w:cstheme="minorHAnsi"/>
          <w:sz w:val="20"/>
          <w:szCs w:val="20"/>
          <w:lang w:val="ro-RO"/>
        </w:rPr>
        <w:lastRenderedPageBreak/>
        <w:tab/>
      </w:r>
    </w:p>
    <w:p w14:paraId="22C4CC92" w14:textId="65B45896" w:rsidR="008D1CE4" w:rsidRPr="006853F6" w:rsidRDefault="00EC0776" w:rsidP="004A0F67">
      <w:pPr>
        <w:pStyle w:val="Heading1"/>
        <w:keepLines w:val="0"/>
        <w:numPr>
          <w:ilvl w:val="0"/>
          <w:numId w:val="7"/>
        </w:numPr>
        <w:snapToGrid w:val="0"/>
        <w:spacing w:before="0" w:after="120"/>
        <w:jc w:val="left"/>
        <w:rPr>
          <w:rFonts w:asciiTheme="minorHAnsi" w:hAnsiTheme="minorHAnsi" w:cstheme="minorHAnsi"/>
          <w:b/>
          <w:bCs/>
          <w:caps/>
          <w:sz w:val="20"/>
          <w:szCs w:val="20"/>
          <w:lang w:val="ro-RO" w:bidi="ne-NP"/>
        </w:rPr>
      </w:pPr>
      <w:bookmarkStart w:id="24" w:name="_Toc39748373"/>
      <w:bookmarkStart w:id="25" w:name="_Toc43454990"/>
      <w:bookmarkStart w:id="26" w:name="_Toc67910120"/>
      <w:r w:rsidRPr="006853F6">
        <w:rPr>
          <w:rFonts w:asciiTheme="minorHAnsi" w:hAnsiTheme="minorHAnsi" w:cstheme="minorHAnsi"/>
          <w:b/>
          <w:bCs/>
          <w:caps/>
          <w:sz w:val="20"/>
          <w:szCs w:val="20"/>
          <w:lang w:val="ro-RO" w:bidi="ne-NP"/>
        </w:rPr>
        <w:t xml:space="preserve">Abordare metodologică privind realizarea </w:t>
      </w:r>
      <w:bookmarkEnd w:id="24"/>
      <w:bookmarkEnd w:id="25"/>
      <w:r w:rsidRPr="006853F6">
        <w:rPr>
          <w:rFonts w:asciiTheme="minorHAnsi" w:hAnsiTheme="minorHAnsi" w:cstheme="minorHAnsi"/>
          <w:b/>
          <w:bCs/>
          <w:caps/>
          <w:sz w:val="20"/>
          <w:szCs w:val="20"/>
          <w:lang w:val="ro-RO" w:bidi="ne-NP"/>
        </w:rPr>
        <w:t>Studiilor de caz</w:t>
      </w:r>
      <w:bookmarkEnd w:id="26"/>
    </w:p>
    <w:p w14:paraId="5CB5C0C7" w14:textId="77777777" w:rsidR="00693C6F" w:rsidRDefault="00693C6F" w:rsidP="004A0F67">
      <w:pPr>
        <w:pStyle w:val="Heading1"/>
        <w:keepLines w:val="0"/>
        <w:numPr>
          <w:ilvl w:val="0"/>
          <w:numId w:val="13"/>
        </w:numPr>
        <w:snapToGrid w:val="0"/>
        <w:spacing w:before="0" w:after="120" w:line="276" w:lineRule="auto"/>
        <w:jc w:val="left"/>
        <w:rPr>
          <w:rFonts w:ascii="Calibri" w:hAnsi="Calibri" w:cs="Calibri"/>
          <w:sz w:val="22"/>
          <w:szCs w:val="22"/>
          <w:lang w:val="ro-RO" w:bidi="ne-NP"/>
        </w:rPr>
      </w:pPr>
      <w:bookmarkStart w:id="27" w:name="_Toc67504136"/>
      <w:bookmarkStart w:id="28" w:name="_Toc67910121"/>
      <w:r>
        <w:rPr>
          <w:rFonts w:ascii="Calibri" w:hAnsi="Calibri" w:cs="Calibri"/>
          <w:sz w:val="22"/>
          <w:szCs w:val="22"/>
          <w:lang w:val="ro-RO" w:bidi="ne-NP"/>
        </w:rPr>
        <w:t>Abordare</w:t>
      </w:r>
      <w:bookmarkEnd w:id="27"/>
      <w:bookmarkEnd w:id="28"/>
    </w:p>
    <w:p w14:paraId="43B16B75" w14:textId="77777777" w:rsidR="00693C6F" w:rsidRPr="00377857" w:rsidRDefault="00693C6F" w:rsidP="00693C6F">
      <w:pPr>
        <w:jc w:val="both"/>
        <w:rPr>
          <w:rFonts w:cstheme="minorHAnsi"/>
          <w:sz w:val="20"/>
          <w:szCs w:val="20"/>
          <w:lang w:val="ro-RO" w:bidi="ne-NP"/>
        </w:rPr>
      </w:pPr>
      <w:r w:rsidRPr="00377857">
        <w:rPr>
          <w:b/>
          <w:bCs/>
          <w:lang w:val="ro-RO" w:bidi="ne-NP"/>
        </w:rPr>
        <w:t xml:space="preserve">Scopul </w:t>
      </w:r>
      <w:r w:rsidRPr="00377857">
        <w:rPr>
          <w:lang w:val="ro-RO" w:bidi="ne-NP"/>
        </w:rPr>
        <w:t xml:space="preserve">studiilor de caz în această situație este </w:t>
      </w:r>
      <w:r w:rsidRPr="00377857">
        <w:rPr>
          <w:b/>
          <w:bCs/>
          <w:lang w:val="ro-RO" w:bidi="ne-NP"/>
        </w:rPr>
        <w:t xml:space="preserve">de a explora și înțelege mai bine modul în care s-a dorit </w:t>
      </w:r>
      <w:r w:rsidRPr="00377857">
        <w:rPr>
          <w:rFonts w:cstheme="minorHAnsi"/>
          <w:b/>
          <w:bCs/>
          <w:sz w:val="20"/>
          <w:szCs w:val="20"/>
          <w:lang w:val="ro-RO" w:bidi="ne-NP"/>
        </w:rPr>
        <w:t>implementarea OS 7.2 și în special de a documenta condițiile contextuale care au determinat lipsa de proiecte specifice respectivului obiectiv</w:t>
      </w:r>
      <w:r w:rsidRPr="00377857">
        <w:rPr>
          <w:rFonts w:cstheme="minorHAnsi"/>
          <w:sz w:val="20"/>
          <w:szCs w:val="20"/>
          <w:lang w:val="ro-RO" w:bidi="ne-NP"/>
        </w:rPr>
        <w:t>.</w:t>
      </w:r>
    </w:p>
    <w:p w14:paraId="08744731" w14:textId="77777777" w:rsidR="00693C6F" w:rsidRPr="00377857" w:rsidRDefault="00693C6F" w:rsidP="00693C6F">
      <w:pPr>
        <w:jc w:val="both"/>
        <w:rPr>
          <w:rFonts w:cstheme="minorHAnsi"/>
          <w:iCs/>
          <w:sz w:val="20"/>
          <w:szCs w:val="20"/>
          <w:lang w:val="ro-RO"/>
        </w:rPr>
      </w:pPr>
      <w:r w:rsidRPr="00377857">
        <w:rPr>
          <w:rFonts w:cstheme="minorHAnsi"/>
          <w:sz w:val="20"/>
          <w:szCs w:val="20"/>
          <w:lang w:val="ro-RO" w:bidi="ne-NP"/>
        </w:rPr>
        <w:t>În urma unei analize preliminare a datelor s-a constatat faptul că, pentru indicatorii de realizare specifici monitorizării implementării OS 7.2, nu au fost înregistrate valori (indicatorul 4S143 – Proiecte care vizează întărirea capacității beneficiarilor POCU</w:t>
      </w:r>
      <w:r w:rsidRPr="00377857">
        <w:rPr>
          <w:rFonts w:cstheme="minorHAnsi"/>
          <w:iCs/>
          <w:sz w:val="20"/>
          <w:szCs w:val="20"/>
          <w:lang w:val="ro-RO"/>
        </w:rPr>
        <w:t>), sau au fost înregistrate valori foarte mici (indicator 4S139 – Beneficiari/ potențiali beneficiari sprijiniți: 4</w:t>
      </w:r>
      <w:r w:rsidRPr="00377857">
        <w:rPr>
          <w:rFonts w:cstheme="minorHAnsi"/>
          <w:bCs/>
          <w:iCs/>
          <w:sz w:val="20"/>
          <w:szCs w:val="20"/>
          <w:lang w:val="ro-RO"/>
        </w:rPr>
        <w:t>0 comparativ cu ținta de 3000</w:t>
      </w:r>
      <w:r w:rsidRPr="00377857">
        <w:rPr>
          <w:rFonts w:cstheme="minorHAnsi"/>
          <w:iCs/>
          <w:sz w:val="20"/>
          <w:szCs w:val="20"/>
          <w:lang w:val="ro-RO"/>
        </w:rPr>
        <w:t>).</w:t>
      </w:r>
    </w:p>
    <w:p w14:paraId="6FDBD48D" w14:textId="77777777" w:rsidR="00693C6F" w:rsidRPr="00377857" w:rsidRDefault="00693C6F" w:rsidP="00693C6F">
      <w:pPr>
        <w:jc w:val="both"/>
        <w:rPr>
          <w:rFonts w:cstheme="minorHAnsi"/>
          <w:iCs/>
          <w:sz w:val="20"/>
          <w:szCs w:val="20"/>
          <w:lang w:val="ro-RO"/>
        </w:rPr>
      </w:pPr>
      <w:r w:rsidRPr="00377857">
        <w:rPr>
          <w:rFonts w:cstheme="minorHAnsi"/>
          <w:iCs/>
          <w:sz w:val="20"/>
          <w:szCs w:val="20"/>
          <w:lang w:val="ro-RO"/>
        </w:rPr>
        <w:t>În ceea ce privește indicatorul de rezultat 4S137 - Proiecte care au rata de absorbție mai mare de 70% din totalul proiectelor a căror dezvoltare a fost sprijinită prin POCU (%), nu există informații înregistrate. Însă echipa de utilizatori va încerca calcularea acestuia în baza datelor primite cu situația proiectelor POCU la 31 decembrie 2020.</w:t>
      </w:r>
    </w:p>
    <w:p w14:paraId="5F761670" w14:textId="322BDDBE" w:rsidR="00693C6F" w:rsidRPr="00377857" w:rsidRDefault="00693C6F" w:rsidP="00693C6F">
      <w:pPr>
        <w:jc w:val="both"/>
        <w:rPr>
          <w:rFonts w:cstheme="minorHAnsi"/>
          <w:iCs/>
          <w:sz w:val="20"/>
          <w:szCs w:val="20"/>
          <w:lang w:val="ro-RO"/>
        </w:rPr>
      </w:pPr>
      <w:r w:rsidRPr="00377857">
        <w:rPr>
          <w:rFonts w:cstheme="minorHAnsi"/>
          <w:iCs/>
          <w:sz w:val="20"/>
          <w:szCs w:val="20"/>
          <w:lang w:val="ro-RO"/>
        </w:rPr>
        <w:t xml:space="preserve">Prin urmare, în această situație, </w:t>
      </w:r>
      <w:r w:rsidRPr="00377857">
        <w:rPr>
          <w:rFonts w:cstheme="minorHAnsi"/>
          <w:b/>
          <w:bCs/>
          <w:iCs/>
          <w:sz w:val="20"/>
          <w:szCs w:val="20"/>
          <w:lang w:val="ro-RO"/>
        </w:rPr>
        <w:t>metoda studiului de caz va fi utilizată pentru a afla de ce nu au fost elaborate și implementate proiecte</w:t>
      </w:r>
      <w:r w:rsidR="00E97AFF" w:rsidRPr="00377857">
        <w:rPr>
          <w:rFonts w:cstheme="minorHAnsi"/>
          <w:b/>
          <w:bCs/>
          <w:iCs/>
          <w:sz w:val="20"/>
          <w:szCs w:val="20"/>
          <w:lang w:val="ro-RO"/>
        </w:rPr>
        <w:t xml:space="preserve"> speficice de A</w:t>
      </w:r>
      <w:r w:rsidRPr="00377857">
        <w:rPr>
          <w:rFonts w:cstheme="minorHAnsi"/>
          <w:b/>
          <w:bCs/>
          <w:iCs/>
          <w:sz w:val="20"/>
          <w:szCs w:val="20"/>
          <w:lang w:val="ro-RO"/>
        </w:rPr>
        <w:t>istență Tehnică OS 7.2</w:t>
      </w:r>
      <w:r w:rsidR="00E97AFF" w:rsidRPr="00377857">
        <w:rPr>
          <w:rFonts w:cstheme="minorHAnsi"/>
          <w:b/>
          <w:bCs/>
          <w:iCs/>
          <w:sz w:val="20"/>
          <w:szCs w:val="20"/>
          <w:lang w:val="ro-RO"/>
        </w:rPr>
        <w:t xml:space="preserve"> conform documentului de program</w:t>
      </w:r>
      <w:r w:rsidRPr="00377857">
        <w:rPr>
          <w:rFonts w:cstheme="minorHAnsi"/>
          <w:b/>
          <w:bCs/>
          <w:iCs/>
          <w:sz w:val="20"/>
          <w:szCs w:val="20"/>
          <w:lang w:val="ro-RO"/>
        </w:rPr>
        <w:t>, care au fost motivele și factorii contextuali care au determinat acest rezultat</w:t>
      </w:r>
      <w:r w:rsidRPr="00377857">
        <w:rPr>
          <w:rFonts w:cstheme="minorHAnsi"/>
          <w:iCs/>
          <w:sz w:val="20"/>
          <w:szCs w:val="20"/>
          <w:lang w:val="ro-RO"/>
        </w:rPr>
        <w:t xml:space="preserve">. Exemple de </w:t>
      </w:r>
      <w:r w:rsidRPr="00377857">
        <w:rPr>
          <w:rFonts w:cstheme="minorHAnsi"/>
          <w:b/>
          <w:bCs/>
          <w:iCs/>
          <w:color w:val="365F91" w:themeColor="accent1" w:themeShade="BF"/>
          <w:sz w:val="20"/>
          <w:szCs w:val="20"/>
          <w:lang w:val="ro-RO"/>
        </w:rPr>
        <w:t>ipoteze</w:t>
      </w:r>
      <w:r w:rsidRPr="00377857">
        <w:rPr>
          <w:rFonts w:cstheme="minorHAnsi"/>
          <w:iCs/>
          <w:sz w:val="20"/>
          <w:szCs w:val="20"/>
          <w:lang w:val="ro-RO"/>
        </w:rPr>
        <w:t xml:space="preserve"> care se doresc a fi testate în acest sens sunt:  </w:t>
      </w:r>
    </w:p>
    <w:p w14:paraId="5047B235" w14:textId="7E4EE875" w:rsidR="00693C6F" w:rsidRPr="00377857" w:rsidRDefault="00693C6F" w:rsidP="00E97AFF">
      <w:pPr>
        <w:pStyle w:val="ListParagraph"/>
        <w:numPr>
          <w:ilvl w:val="0"/>
          <w:numId w:val="32"/>
        </w:numPr>
        <w:shd w:val="clear" w:color="auto" w:fill="DBE5F1" w:themeFill="accent1" w:themeFillTint="33"/>
        <w:jc w:val="both"/>
        <w:rPr>
          <w:rFonts w:cstheme="minorHAnsi"/>
          <w:i/>
          <w:iCs/>
          <w:sz w:val="20"/>
          <w:szCs w:val="20"/>
          <w:lang w:val="ro-RO" w:bidi="ne-NP"/>
        </w:rPr>
      </w:pPr>
      <w:r w:rsidRPr="00377857">
        <w:rPr>
          <w:rFonts w:cstheme="minorHAnsi"/>
          <w:i/>
          <w:iCs/>
          <w:sz w:val="20"/>
          <w:szCs w:val="20"/>
          <w:lang w:val="ro-RO" w:bidi="ne-NP"/>
        </w:rPr>
        <w:t xml:space="preserve"> Nivelul de cunoaștere scăzut al solicitanților POCU AT cu privire la specificul intervențiilor aferente OS 7.2 a determinat lipsa de proiecte elaborate și implementate în acest sens.</w:t>
      </w:r>
    </w:p>
    <w:p w14:paraId="698C8E31" w14:textId="3438C89D" w:rsidR="00693C6F" w:rsidRPr="00377857" w:rsidRDefault="00693C6F" w:rsidP="00E97AFF">
      <w:pPr>
        <w:pStyle w:val="ListParagraph"/>
        <w:numPr>
          <w:ilvl w:val="0"/>
          <w:numId w:val="32"/>
        </w:numPr>
        <w:shd w:val="clear" w:color="auto" w:fill="DBE5F1" w:themeFill="accent1" w:themeFillTint="33"/>
        <w:jc w:val="both"/>
        <w:rPr>
          <w:rFonts w:cstheme="minorHAnsi"/>
          <w:i/>
          <w:iCs/>
          <w:sz w:val="20"/>
          <w:szCs w:val="20"/>
          <w:lang w:val="ro-RO" w:bidi="ne-NP"/>
        </w:rPr>
      </w:pPr>
      <w:r w:rsidRPr="00377857">
        <w:rPr>
          <w:rFonts w:cstheme="minorHAnsi"/>
          <w:i/>
          <w:iCs/>
          <w:sz w:val="20"/>
          <w:szCs w:val="20"/>
          <w:lang w:val="ro-RO" w:bidi="ne-NP"/>
        </w:rPr>
        <w:t>Capacitatea beneficiarilor și a potențialilor beneficiari de a implementa cu succes proiecte de tip FSE este deja la nivel optim, ceea ce face să nu mai fie necesare intervențiile specifice OS 7.2.</w:t>
      </w:r>
    </w:p>
    <w:p w14:paraId="5037E011" w14:textId="01750F79" w:rsidR="00693C6F" w:rsidRPr="00377857" w:rsidRDefault="00693C6F" w:rsidP="00E97AFF">
      <w:pPr>
        <w:pStyle w:val="ListParagraph"/>
        <w:numPr>
          <w:ilvl w:val="0"/>
          <w:numId w:val="32"/>
        </w:numPr>
        <w:shd w:val="clear" w:color="auto" w:fill="DBE5F1" w:themeFill="accent1" w:themeFillTint="33"/>
        <w:jc w:val="both"/>
        <w:rPr>
          <w:rFonts w:cstheme="minorHAnsi"/>
          <w:i/>
          <w:iCs/>
          <w:sz w:val="20"/>
          <w:szCs w:val="20"/>
          <w:lang w:val="ro-RO" w:bidi="ne-NP"/>
        </w:rPr>
      </w:pPr>
      <w:r w:rsidRPr="00377857">
        <w:rPr>
          <w:rFonts w:cstheme="minorHAnsi"/>
          <w:i/>
          <w:iCs/>
          <w:sz w:val="20"/>
          <w:szCs w:val="20"/>
          <w:lang w:val="ro-RO" w:bidi="ne-NP"/>
        </w:rPr>
        <w:t>Activitățile de sprijin acordate de către AM și OI POCU beneficiarilor și potențialilor beneficiari acoperă deja în mare măsură nevoile acestora de informare și sprijin și sunt corespunzătoare nivelurilor de capacitate ale acestora din urmă.</w:t>
      </w:r>
    </w:p>
    <w:p w14:paraId="0A9BC618" w14:textId="02DF3FAC" w:rsidR="00693C6F" w:rsidRPr="00377857" w:rsidRDefault="00693C6F" w:rsidP="00E97AFF">
      <w:pPr>
        <w:pStyle w:val="ListParagraph"/>
        <w:numPr>
          <w:ilvl w:val="0"/>
          <w:numId w:val="32"/>
        </w:numPr>
        <w:shd w:val="clear" w:color="auto" w:fill="DBE5F1" w:themeFill="accent1" w:themeFillTint="33"/>
        <w:jc w:val="both"/>
        <w:rPr>
          <w:rFonts w:cstheme="minorHAnsi"/>
          <w:i/>
          <w:iCs/>
          <w:sz w:val="20"/>
          <w:szCs w:val="20"/>
          <w:lang w:val="ro-RO" w:bidi="ne-NP"/>
        </w:rPr>
      </w:pPr>
      <w:r w:rsidRPr="00377857">
        <w:rPr>
          <w:rFonts w:cstheme="minorHAnsi"/>
          <w:i/>
          <w:iCs/>
          <w:sz w:val="20"/>
          <w:szCs w:val="20"/>
          <w:lang w:val="ro-RO" w:bidi="ne-NP"/>
        </w:rPr>
        <w:t>Proiectele aferente OS 1 ce au urmărit îmbunătățirea capacității AM și OI ale POCU de a gestiona și implementa în mod eficient și eficace programul operațional au inclus și activități de îmbunătățire a capacității beneficiarilor de a implementa cu succes proiecte de tip FSE.</w:t>
      </w:r>
    </w:p>
    <w:p w14:paraId="150B3900" w14:textId="77777777" w:rsidR="00693C6F" w:rsidRPr="00377857" w:rsidRDefault="00693C6F" w:rsidP="00693C6F">
      <w:pPr>
        <w:jc w:val="both"/>
        <w:rPr>
          <w:rFonts w:cstheme="minorHAnsi"/>
          <w:sz w:val="20"/>
          <w:szCs w:val="20"/>
          <w:lang w:val="ro-RO" w:bidi="ne-NP"/>
        </w:rPr>
      </w:pPr>
      <w:r w:rsidRPr="00377857">
        <w:rPr>
          <w:rFonts w:cstheme="minorHAnsi"/>
          <w:sz w:val="20"/>
          <w:szCs w:val="20"/>
          <w:lang w:val="ro-RO" w:bidi="ne-NP"/>
        </w:rPr>
        <w:t>Iar întrebările de evaluare pentru care se va urmări oferirea unor răspunsuri prin intermediul celor 3 studii de caz sunt:</w:t>
      </w:r>
    </w:p>
    <w:tbl>
      <w:tblPr>
        <w:tblStyle w:val="GridTable5Dark-Accent1"/>
        <w:tblW w:w="0" w:type="auto"/>
        <w:tblLook w:val="04A0" w:firstRow="1" w:lastRow="0" w:firstColumn="1" w:lastColumn="0" w:noHBand="0" w:noVBand="1"/>
      </w:tblPr>
      <w:tblGrid>
        <w:gridCol w:w="4676"/>
        <w:gridCol w:w="4674"/>
      </w:tblGrid>
      <w:tr w:rsidR="00693C6F" w:rsidRPr="00377857" w14:paraId="1F4D6B56" w14:textId="77777777" w:rsidTr="00E97A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Borders>
              <w:bottom w:val="single" w:sz="4" w:space="0" w:color="FFFFFF" w:themeColor="background1"/>
            </w:tcBorders>
          </w:tcPr>
          <w:p w14:paraId="6A9663E7" w14:textId="77777777" w:rsidR="00693C6F" w:rsidRPr="00377857" w:rsidRDefault="00693C6F">
            <w:pPr>
              <w:rPr>
                <w:rFonts w:cstheme="minorHAnsi"/>
                <w:sz w:val="20"/>
                <w:szCs w:val="20"/>
                <w:lang w:val="ro-RO" w:bidi="ne-NP"/>
              </w:rPr>
            </w:pPr>
          </w:p>
        </w:tc>
        <w:tc>
          <w:tcPr>
            <w:tcW w:w="4674" w:type="dxa"/>
            <w:tcBorders>
              <w:bottom w:val="single" w:sz="4" w:space="0" w:color="FFFFFF" w:themeColor="background1"/>
            </w:tcBorders>
            <w:hideMark/>
          </w:tcPr>
          <w:p w14:paraId="268389E2" w14:textId="77777777" w:rsidR="00693C6F" w:rsidRPr="00377857" w:rsidRDefault="00693C6F">
            <w:pPr>
              <w:cnfStyle w:val="100000000000" w:firstRow="1" w:lastRow="0" w:firstColumn="0" w:lastColumn="0" w:oddVBand="0" w:evenVBand="0" w:oddHBand="0" w:evenHBand="0" w:firstRowFirstColumn="0" w:firstRowLastColumn="0" w:lastRowFirstColumn="0" w:lastRowLastColumn="0"/>
              <w:rPr>
                <w:rFonts w:cstheme="minorHAnsi"/>
                <w:sz w:val="20"/>
                <w:szCs w:val="20"/>
                <w:lang w:val="ro-RO" w:bidi="ne-NP"/>
              </w:rPr>
            </w:pPr>
            <w:r w:rsidRPr="00377857">
              <w:rPr>
                <w:rFonts w:cstheme="minorHAnsi"/>
                <w:sz w:val="20"/>
                <w:szCs w:val="20"/>
                <w:lang w:val="ro-RO" w:bidi="ne-NP"/>
              </w:rPr>
              <w:t>Mod înțelegere</w:t>
            </w:r>
          </w:p>
        </w:tc>
      </w:tr>
      <w:tr w:rsidR="00693C6F" w:rsidRPr="00377857" w14:paraId="0D725E21" w14:textId="77777777" w:rsidTr="00E97AFF">
        <w:trPr>
          <w:cnfStyle w:val="000000100000" w:firstRow="0" w:lastRow="0" w:firstColumn="0" w:lastColumn="0" w:oddVBand="0" w:evenVBand="0" w:oddHBand="1" w:evenHBand="0" w:firstRowFirstColumn="0" w:firstRowLastColumn="0" w:lastRowFirstColumn="0" w:lastRowLastColumn="0"/>
          <w:trHeight w:val="1673"/>
        </w:trPr>
        <w:tc>
          <w:tcPr>
            <w:cnfStyle w:val="001000000000" w:firstRow="0" w:lastRow="0" w:firstColumn="1" w:lastColumn="0" w:oddVBand="0" w:evenVBand="0" w:oddHBand="0" w:evenHBand="0" w:firstRowFirstColumn="0" w:firstRowLastColumn="0" w:lastRowFirstColumn="0" w:lastRowLastColumn="0"/>
            <w:tcW w:w="4676" w:type="dxa"/>
            <w:tcBorders>
              <w:top w:val="single" w:sz="4" w:space="0" w:color="FFFFFF" w:themeColor="background1"/>
              <w:bottom w:val="single" w:sz="4" w:space="0" w:color="FFFFFF" w:themeColor="background1"/>
              <w:right w:val="single" w:sz="4" w:space="0" w:color="FFFFFF" w:themeColor="background1"/>
            </w:tcBorders>
          </w:tcPr>
          <w:p w14:paraId="2FA947F7" w14:textId="77777777" w:rsidR="00693C6F" w:rsidRPr="00377857" w:rsidRDefault="00693C6F">
            <w:pPr>
              <w:rPr>
                <w:rFonts w:cstheme="minorHAnsi"/>
                <w:sz w:val="20"/>
                <w:szCs w:val="20"/>
                <w:lang w:val="ro-RO" w:bidi="ne-NP"/>
              </w:rPr>
            </w:pPr>
            <w:r w:rsidRPr="00377857">
              <w:rPr>
                <w:rFonts w:cstheme="minorHAnsi"/>
                <w:sz w:val="20"/>
                <w:szCs w:val="20"/>
                <w:lang w:val="ro-RO" w:bidi="ne-NP"/>
              </w:rPr>
              <w:t xml:space="preserve">IE2: În ce măsură progresul observat este atribuit POCU?  </w:t>
            </w:r>
          </w:p>
          <w:p w14:paraId="0C3A9DDC" w14:textId="77777777" w:rsidR="00693C6F" w:rsidRPr="00377857" w:rsidRDefault="00693C6F">
            <w:pPr>
              <w:rPr>
                <w:rFonts w:cstheme="minorHAnsi"/>
                <w:sz w:val="20"/>
                <w:szCs w:val="20"/>
                <w:lang w:val="ro-RO" w:bidi="ne-NP"/>
              </w:rPr>
            </w:pPr>
          </w:p>
        </w:tc>
        <w:tc>
          <w:tcPr>
            <w:tcW w:w="467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EE1F863" w14:textId="0DA161A6" w:rsidR="00377857" w:rsidRPr="00377857" w:rsidRDefault="00377857" w:rsidP="00BD7112">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ro-RO" w:bidi="ne-NP"/>
              </w:rPr>
            </w:pPr>
            <w:r>
              <w:rPr>
                <w:rFonts w:cstheme="minorHAnsi"/>
                <w:sz w:val="20"/>
                <w:szCs w:val="20"/>
                <w:lang w:val="ro-RO" w:bidi="ne-NP"/>
              </w:rPr>
              <w:t xml:space="preserve">Scopul principal al studiilor de caz va fi acela de a intelege de ce </w:t>
            </w:r>
            <w:r w:rsidRPr="00642E01">
              <w:rPr>
                <w:rFonts w:cstheme="minorHAnsi"/>
                <w:sz w:val="20"/>
                <w:szCs w:val="20"/>
                <w:lang w:val="ro-RO" w:bidi="ne-NP"/>
              </w:rPr>
              <w:t>nu au fost elaborate și implementate proiecte POCU Asistență Tehnică aferente Obiectivului specific 7.2 – Îmbunătățirea capacității beneficiarilor de a implementa cu succes proiecte de tip FSE?</w:t>
            </w:r>
          </w:p>
          <w:p w14:paraId="36596187" w14:textId="6EEA2CB8" w:rsidR="00A855D5" w:rsidRPr="00C45A2E" w:rsidRDefault="00BD7112" w:rsidP="00BD7112">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ro-RO" w:bidi="ne-NP"/>
              </w:rPr>
            </w:pPr>
            <w:r>
              <w:rPr>
                <w:rFonts w:cstheme="minorHAnsi"/>
                <w:sz w:val="20"/>
                <w:szCs w:val="20"/>
                <w:lang w:val="ro-RO" w:bidi="ne-NP"/>
              </w:rPr>
              <w:lastRenderedPageBreak/>
              <w:t>P</w:t>
            </w:r>
            <w:r w:rsidR="00A855D5" w:rsidRPr="00C45A2E">
              <w:rPr>
                <w:rFonts w:cstheme="minorHAnsi"/>
                <w:sz w:val="20"/>
                <w:szCs w:val="20"/>
                <w:lang w:val="ro-RO" w:bidi="ne-NP"/>
              </w:rPr>
              <w:t xml:space="preserve">rin intermediul studiilor de caz se va urmări </w:t>
            </w:r>
            <w:r w:rsidR="00642E01">
              <w:rPr>
                <w:rFonts w:cstheme="minorHAnsi"/>
                <w:sz w:val="20"/>
                <w:szCs w:val="20"/>
                <w:lang w:val="ro-RO" w:bidi="ne-NP"/>
              </w:rPr>
              <w:t>inclusiv evaluarea progresului</w:t>
            </w:r>
            <w:r w:rsidR="00A855D5" w:rsidRPr="00C45A2E">
              <w:rPr>
                <w:rFonts w:cstheme="minorHAnsi"/>
                <w:sz w:val="20"/>
                <w:szCs w:val="20"/>
                <w:lang w:val="ro-RO" w:bidi="ne-NP"/>
              </w:rPr>
              <w:t xml:space="preserve"> înregistrat în ceea ce privește capacitatea beneficiarilor și potențialilor beneficiari din 2013 și până la momentul evaluării ca urmare a altor activități de sprijin</w:t>
            </w:r>
            <w:r>
              <w:rPr>
                <w:rFonts w:cstheme="minorHAnsi"/>
                <w:sz w:val="20"/>
                <w:szCs w:val="20"/>
                <w:lang w:val="ro-RO" w:bidi="ne-NP"/>
              </w:rPr>
              <w:t xml:space="preserve"> </w:t>
            </w:r>
            <w:r w:rsidR="00642E01">
              <w:rPr>
                <w:rFonts w:cstheme="minorHAnsi"/>
                <w:sz w:val="20"/>
                <w:szCs w:val="20"/>
                <w:lang w:val="ro-RO" w:bidi="ne-NP"/>
              </w:rPr>
              <w:t>(sau a unor activitati de sprijin indirecte)</w:t>
            </w:r>
          </w:p>
          <w:p w14:paraId="014C1583" w14:textId="77777777" w:rsidR="00377857" w:rsidRDefault="00377857">
            <w:pPr>
              <w:cnfStyle w:val="000000100000" w:firstRow="0" w:lastRow="0" w:firstColumn="0" w:lastColumn="0" w:oddVBand="0" w:evenVBand="0" w:oddHBand="1" w:evenHBand="0" w:firstRowFirstColumn="0" w:firstRowLastColumn="0" w:lastRowFirstColumn="0" w:lastRowLastColumn="0"/>
              <w:rPr>
                <w:rFonts w:cstheme="minorHAnsi"/>
                <w:sz w:val="20"/>
                <w:szCs w:val="20"/>
                <w:lang w:val="ro-RO" w:bidi="ne-NP"/>
              </w:rPr>
            </w:pPr>
          </w:p>
          <w:p w14:paraId="3FC6AD34" w14:textId="0E417C59" w:rsidR="00693C6F" w:rsidRPr="00377857" w:rsidRDefault="00693C6F">
            <w:pPr>
              <w:cnfStyle w:val="000000100000" w:firstRow="0" w:lastRow="0" w:firstColumn="0" w:lastColumn="0" w:oddVBand="0" w:evenVBand="0" w:oddHBand="1" w:evenHBand="0" w:firstRowFirstColumn="0" w:firstRowLastColumn="0" w:lastRowFirstColumn="0" w:lastRowLastColumn="0"/>
              <w:rPr>
                <w:rFonts w:cstheme="minorHAnsi"/>
                <w:sz w:val="20"/>
                <w:szCs w:val="20"/>
                <w:lang w:val="ro-RO" w:bidi="ne-NP"/>
              </w:rPr>
            </w:pPr>
            <w:r w:rsidRPr="00377857">
              <w:rPr>
                <w:rFonts w:cstheme="minorHAnsi"/>
                <w:sz w:val="20"/>
                <w:szCs w:val="20"/>
                <w:lang w:val="ro-RO" w:bidi="ne-NP"/>
              </w:rPr>
              <w:t xml:space="preserve">Lipsa de proiecte înregistrate în cazul indicatorului 4S143 și de valori înregistrate pentru ceilalți doi indicatori ne poate determina să credem că progresul observat în urma analizei capacității beneficiarilor și potențialilor beneficiari nu poate fi atribuit POCU AT 7.2 </w:t>
            </w:r>
          </w:p>
          <w:p w14:paraId="07802B94" w14:textId="77777777" w:rsidR="00377857" w:rsidRDefault="00693C6F" w:rsidP="00377857">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ro-RO" w:bidi="ne-NP"/>
              </w:rPr>
            </w:pPr>
            <w:r w:rsidRPr="00377857">
              <w:rPr>
                <w:rFonts w:cstheme="minorHAnsi"/>
                <w:sz w:val="20"/>
                <w:szCs w:val="20"/>
                <w:lang w:val="ro-RO" w:bidi="ne-NP"/>
              </w:rPr>
              <w:t xml:space="preserve">Însă, se va urmări identificarea tipurilor de factori și mecanisme care au </w:t>
            </w:r>
            <w:r w:rsidR="00377857">
              <w:rPr>
                <w:rFonts w:cstheme="minorHAnsi"/>
                <w:sz w:val="20"/>
                <w:szCs w:val="20"/>
                <w:lang w:val="ro-RO" w:bidi="ne-NP"/>
              </w:rPr>
              <w:t xml:space="preserve">impiedicat lansarea unor proiecte specifice OS7.1 precum si a </w:t>
            </w:r>
            <w:r w:rsidRPr="00377857">
              <w:rPr>
                <w:rFonts w:cstheme="minorHAnsi"/>
                <w:sz w:val="20"/>
                <w:szCs w:val="20"/>
                <w:lang w:val="ro-RO" w:bidi="ne-NP"/>
              </w:rPr>
              <w:t xml:space="preserve"> necesitat</w:t>
            </w:r>
            <w:r w:rsidR="00377857">
              <w:rPr>
                <w:rFonts w:cstheme="minorHAnsi"/>
                <w:sz w:val="20"/>
                <w:szCs w:val="20"/>
                <w:lang w:val="ro-RO" w:bidi="ne-NP"/>
              </w:rPr>
              <w:t>ii</w:t>
            </w:r>
            <w:r w:rsidRPr="00377857">
              <w:rPr>
                <w:rFonts w:cstheme="minorHAnsi"/>
                <w:sz w:val="20"/>
                <w:szCs w:val="20"/>
                <w:lang w:val="ro-RO" w:bidi="ne-NP"/>
              </w:rPr>
              <w:t xml:space="preserve"> intervențiilor specifice OS 7.2</w:t>
            </w:r>
            <w:r w:rsidR="00377857">
              <w:rPr>
                <w:rFonts w:cstheme="minorHAnsi"/>
                <w:sz w:val="20"/>
                <w:szCs w:val="20"/>
                <w:lang w:val="ro-RO" w:bidi="ne-NP"/>
              </w:rPr>
              <w:t>.</w:t>
            </w:r>
          </w:p>
          <w:p w14:paraId="57B9C974" w14:textId="6CD376C4" w:rsidR="00693C6F" w:rsidRPr="00377857" w:rsidRDefault="00693C6F" w:rsidP="00377857">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ro-RO" w:bidi="ne-NP"/>
              </w:rPr>
            </w:pPr>
            <w:r w:rsidRPr="00377857">
              <w:rPr>
                <w:rFonts w:cstheme="minorHAnsi"/>
                <w:sz w:val="20"/>
                <w:szCs w:val="20"/>
                <w:lang w:val="ro-RO" w:bidi="ne-NP"/>
              </w:rPr>
              <w:t>Mai mult, prin intermediul interviurilor și focus grupului final de validare se va urmări și testarea ipotezei conform căreia alte tipuri de proiecte, dedicate eventual OS 7.1 și 7.3, au contribuit la atingerea OS 7.2.</w:t>
            </w:r>
          </w:p>
        </w:tc>
      </w:tr>
      <w:tr w:rsidR="00693C6F" w:rsidRPr="00377857" w14:paraId="4A0D5AE5" w14:textId="77777777" w:rsidTr="00E97AFF">
        <w:tc>
          <w:tcPr>
            <w:cnfStyle w:val="001000000000" w:firstRow="0" w:lastRow="0" w:firstColumn="1" w:lastColumn="0" w:oddVBand="0" w:evenVBand="0" w:oddHBand="0" w:evenHBand="0" w:firstRowFirstColumn="0" w:firstRowLastColumn="0" w:lastRowFirstColumn="0" w:lastRowLastColumn="0"/>
            <w:tcW w:w="4676" w:type="dxa"/>
            <w:tcBorders>
              <w:top w:val="single" w:sz="4" w:space="0" w:color="FFFFFF" w:themeColor="background1"/>
              <w:bottom w:val="single" w:sz="4" w:space="0" w:color="FFFFFF" w:themeColor="background1"/>
              <w:right w:val="single" w:sz="4" w:space="0" w:color="FFFFFF" w:themeColor="background1"/>
            </w:tcBorders>
          </w:tcPr>
          <w:p w14:paraId="7791DC8B" w14:textId="77777777" w:rsidR="00693C6F" w:rsidRPr="00377857" w:rsidRDefault="00693C6F">
            <w:pPr>
              <w:rPr>
                <w:rFonts w:cstheme="minorHAnsi"/>
                <w:sz w:val="20"/>
                <w:szCs w:val="20"/>
                <w:lang w:val="ro-RO" w:bidi="ne-NP"/>
              </w:rPr>
            </w:pPr>
            <w:r w:rsidRPr="00377857">
              <w:rPr>
                <w:rFonts w:cstheme="minorHAnsi"/>
                <w:sz w:val="20"/>
                <w:szCs w:val="20"/>
                <w:lang w:val="ro-RO" w:bidi="ne-NP"/>
              </w:rPr>
              <w:lastRenderedPageBreak/>
              <w:t>IE6: Ce mecanisme  au facilitat/ împiedicat efectele? Care sunt caracteristicile cheie contextuale pentru aceste mecanisme?</w:t>
            </w:r>
          </w:p>
          <w:p w14:paraId="31C6C86B" w14:textId="77777777" w:rsidR="00693C6F" w:rsidRPr="00377857" w:rsidRDefault="00693C6F">
            <w:pPr>
              <w:rPr>
                <w:rFonts w:cstheme="minorHAnsi"/>
                <w:sz w:val="20"/>
                <w:szCs w:val="20"/>
                <w:lang w:val="ro-RO" w:bidi="ne-NP"/>
              </w:rPr>
            </w:pP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2037788" w14:textId="77777777" w:rsidR="00693C6F" w:rsidRPr="00377857" w:rsidRDefault="00693C6F">
            <w:pPr>
              <w:cnfStyle w:val="000000000000" w:firstRow="0" w:lastRow="0" w:firstColumn="0" w:lastColumn="0" w:oddVBand="0" w:evenVBand="0" w:oddHBand="0" w:evenHBand="0" w:firstRowFirstColumn="0" w:firstRowLastColumn="0" w:lastRowFirstColumn="0" w:lastRowLastColumn="0"/>
              <w:rPr>
                <w:rFonts w:cstheme="minorHAnsi"/>
                <w:sz w:val="20"/>
                <w:szCs w:val="20"/>
                <w:lang w:val="ro-RO" w:bidi="ne-NP"/>
              </w:rPr>
            </w:pPr>
          </w:p>
        </w:tc>
      </w:tr>
      <w:tr w:rsidR="00693C6F" w:rsidRPr="00693C6F" w14:paraId="02F068D3" w14:textId="77777777" w:rsidTr="00E97A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Borders>
              <w:top w:val="single" w:sz="4" w:space="0" w:color="FFFFFF" w:themeColor="background1"/>
              <w:right w:val="single" w:sz="4" w:space="0" w:color="FFFFFF" w:themeColor="background1"/>
            </w:tcBorders>
            <w:hideMark/>
          </w:tcPr>
          <w:p w14:paraId="7D64EFC2" w14:textId="77777777" w:rsidR="00693C6F" w:rsidRPr="00377857" w:rsidRDefault="00693C6F">
            <w:pPr>
              <w:rPr>
                <w:rFonts w:cstheme="minorHAnsi"/>
                <w:sz w:val="20"/>
                <w:szCs w:val="20"/>
                <w:lang w:val="ro-RO" w:bidi="ne-NP"/>
              </w:rPr>
            </w:pPr>
            <w:r w:rsidRPr="00377857">
              <w:rPr>
                <w:rFonts w:cstheme="minorHAnsi"/>
                <w:sz w:val="20"/>
                <w:szCs w:val="20"/>
                <w:lang w:val="ro-RO" w:bidi="ne-NP"/>
              </w:rPr>
              <w:t>IE7: Dacă și în ce măsură lucrurile ar fi putut fi făcute mai bine?</w:t>
            </w:r>
          </w:p>
        </w:tc>
        <w:tc>
          <w:tcPr>
            <w:tcW w:w="46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44EED40" w14:textId="77777777" w:rsidR="00693C6F" w:rsidRPr="00377857" w:rsidRDefault="00693C6F">
            <w:pPr>
              <w:cnfStyle w:val="000000100000" w:firstRow="0" w:lastRow="0" w:firstColumn="0" w:lastColumn="0" w:oddVBand="0" w:evenVBand="0" w:oddHBand="1" w:evenHBand="0" w:firstRowFirstColumn="0" w:firstRowLastColumn="0" w:lastRowFirstColumn="0" w:lastRowLastColumn="0"/>
              <w:rPr>
                <w:rFonts w:cstheme="minorHAnsi"/>
                <w:sz w:val="20"/>
                <w:szCs w:val="20"/>
                <w:lang w:val="ro-RO" w:bidi="ne-NP"/>
              </w:rPr>
            </w:pPr>
            <w:r w:rsidRPr="00377857">
              <w:rPr>
                <w:rFonts w:cstheme="minorHAnsi"/>
                <w:sz w:val="20"/>
                <w:szCs w:val="20"/>
                <w:lang w:val="ro-RO" w:bidi="ne-NP"/>
              </w:rPr>
              <w:t>Toate cele trei studii de caz vor urmări să ofere un răspuns și în cazul acestei întrebări, în vederea furnizării de recomandări ce pot fi implementate în cazul următoarelor perioade de programare.</w:t>
            </w:r>
          </w:p>
        </w:tc>
      </w:tr>
    </w:tbl>
    <w:p w14:paraId="5BF21F72" w14:textId="77777777" w:rsidR="00693C6F" w:rsidRPr="00693C6F" w:rsidRDefault="00693C6F" w:rsidP="00693C6F">
      <w:pPr>
        <w:rPr>
          <w:rFonts w:cstheme="minorHAnsi"/>
          <w:sz w:val="20"/>
          <w:szCs w:val="20"/>
          <w:highlight w:val="cyan"/>
          <w:lang w:val="ro-RO" w:bidi="ne-NP"/>
        </w:rPr>
      </w:pPr>
    </w:p>
    <w:p w14:paraId="72AD4C7A" w14:textId="77777777" w:rsidR="00693C6F" w:rsidRPr="00377857" w:rsidRDefault="00693C6F" w:rsidP="00693C6F">
      <w:pPr>
        <w:jc w:val="both"/>
        <w:rPr>
          <w:rFonts w:cstheme="minorHAnsi"/>
          <w:sz w:val="20"/>
          <w:szCs w:val="20"/>
          <w:lang w:val="ro-RO" w:bidi="ne-NP"/>
        </w:rPr>
      </w:pPr>
      <w:r w:rsidRPr="00377857">
        <w:rPr>
          <w:rFonts w:cstheme="minorHAnsi"/>
          <w:b/>
          <w:bCs/>
          <w:sz w:val="20"/>
          <w:szCs w:val="20"/>
          <w:lang w:val="ro-RO" w:bidi="ne-NP"/>
        </w:rPr>
        <w:t>Pentru a putea testa ipotezele de mai sus și pentru a analiza în profunzime condițiile contextuale care au determinat lipsa de proiecte specifice OS 7.2</w:t>
      </w:r>
      <w:r w:rsidRPr="00377857">
        <w:rPr>
          <w:rFonts w:cstheme="minorHAnsi"/>
          <w:sz w:val="20"/>
          <w:szCs w:val="20"/>
          <w:lang w:val="ro-RO" w:bidi="ne-NP"/>
        </w:rPr>
        <w:t xml:space="preserve">, vor fi realizate </w:t>
      </w:r>
      <w:r w:rsidRPr="00377857">
        <w:rPr>
          <w:rFonts w:cstheme="minorHAnsi"/>
          <w:b/>
          <w:bCs/>
          <w:sz w:val="20"/>
          <w:szCs w:val="20"/>
          <w:lang w:val="ro-RO" w:bidi="ne-NP"/>
        </w:rPr>
        <w:t>trei studii de caz</w:t>
      </w:r>
      <w:r w:rsidRPr="00377857">
        <w:rPr>
          <w:rFonts w:cstheme="minorHAnsi"/>
          <w:sz w:val="20"/>
          <w:szCs w:val="20"/>
          <w:lang w:val="ro-RO" w:bidi="ne-NP"/>
        </w:rPr>
        <w:t xml:space="preserve"> asupra următoarelor tipuri de instituții solicitante, care au implementate proiecte POCU AT:</w:t>
      </w:r>
    </w:p>
    <w:p w14:paraId="2D372E30" w14:textId="7EAA2F16" w:rsidR="00377857" w:rsidRPr="00377857" w:rsidRDefault="00377857" w:rsidP="00377857">
      <w:pPr>
        <w:pStyle w:val="ListParagraph"/>
        <w:numPr>
          <w:ilvl w:val="0"/>
          <w:numId w:val="14"/>
        </w:numPr>
        <w:jc w:val="both"/>
        <w:rPr>
          <w:rFonts w:cstheme="minorHAnsi"/>
          <w:iCs/>
          <w:sz w:val="20"/>
          <w:szCs w:val="20"/>
          <w:lang w:val="ro-RO" w:bidi="ne-NP"/>
        </w:rPr>
      </w:pPr>
      <w:r w:rsidRPr="00377857">
        <w:rPr>
          <w:rFonts w:cstheme="minorHAnsi"/>
          <w:b/>
          <w:bCs/>
          <w:iCs/>
          <w:sz w:val="20"/>
          <w:szCs w:val="20"/>
          <w:lang w:val="ro-RO" w:bidi="ne-NP"/>
        </w:rPr>
        <w:t>1 – Studiu de caz la nivelul AM POCU</w:t>
      </w:r>
      <w:r w:rsidRPr="00377857">
        <w:rPr>
          <w:rFonts w:cstheme="minorHAnsi"/>
          <w:iCs/>
          <w:sz w:val="20"/>
          <w:szCs w:val="20"/>
          <w:lang w:val="ro-RO" w:bidi="ne-NP"/>
        </w:rPr>
        <w:t xml:space="preserve"> - interviuri cu reprezentanți AM POCU – investigare aspecte referitoare la designul și logica intervenției specifice OS 7.2, dar și a POCU Asistență Tehnică, per ansamblu (asumpții și ipoteze specifice logicii intervenției</w:t>
      </w:r>
      <w:r w:rsidRPr="00377857">
        <w:rPr>
          <w:rFonts w:cstheme="minorHAnsi"/>
          <w:iCs/>
          <w:sz w:val="20"/>
          <w:szCs w:val="20"/>
          <w:lang w:val="ro-RO"/>
        </w:rPr>
        <w:t>)</w:t>
      </w:r>
      <w:r w:rsidRPr="00377857">
        <w:rPr>
          <w:rFonts w:cstheme="minorHAnsi"/>
          <w:iCs/>
          <w:sz w:val="20"/>
          <w:szCs w:val="20"/>
          <w:lang w:val="ro-RO" w:bidi="ne-NP"/>
        </w:rPr>
        <w:t>; investigare factori contextuali raportat la valorile înregistrate în cazul celor 3 indicatori de rezultat și realizare imediată specifici monitorizării OS 7.2; modul în care a fost realizată comunicarea cu privire la OS 7.2 către solicitanții de astfel de proiecte. Analiza proiectului cu Banca Mondiala</w:t>
      </w:r>
    </w:p>
    <w:p w14:paraId="38F3ABB3" w14:textId="77777777" w:rsidR="00377857" w:rsidRPr="00377857" w:rsidRDefault="00377857" w:rsidP="00377857">
      <w:pPr>
        <w:pStyle w:val="ListParagraph"/>
        <w:numPr>
          <w:ilvl w:val="0"/>
          <w:numId w:val="14"/>
        </w:numPr>
        <w:jc w:val="both"/>
        <w:rPr>
          <w:rFonts w:cstheme="minorHAnsi"/>
          <w:iCs/>
          <w:sz w:val="20"/>
          <w:szCs w:val="20"/>
          <w:lang w:val="ro-RO"/>
        </w:rPr>
      </w:pPr>
      <w:r w:rsidRPr="00377857">
        <w:rPr>
          <w:rFonts w:cstheme="minorHAnsi"/>
          <w:b/>
          <w:bCs/>
          <w:iCs/>
          <w:sz w:val="20"/>
          <w:szCs w:val="20"/>
          <w:lang w:val="ro-RO" w:bidi="ne-NP"/>
        </w:rPr>
        <w:t>2 – Studiu de caz la nivelul OI POCU</w:t>
      </w:r>
      <w:r w:rsidRPr="00377857">
        <w:rPr>
          <w:rFonts w:cstheme="minorHAnsi"/>
          <w:iCs/>
          <w:sz w:val="20"/>
          <w:szCs w:val="20"/>
          <w:lang w:val="ro-RO" w:bidi="ne-NP"/>
        </w:rPr>
        <w:t xml:space="preserve"> – analiză portofoliu proiecte POCU AT și raționamente din spatele acestora (tipuri activități pentru care a fost solicitată finanțare POCU AT și motive/ nevoi care au stat la baza acestor solicitări de proiecte</w:t>
      </w:r>
      <w:r w:rsidRPr="00377857">
        <w:rPr>
          <w:rFonts w:cstheme="minorHAnsi"/>
          <w:iCs/>
          <w:sz w:val="20"/>
          <w:szCs w:val="20"/>
          <w:lang w:val="ro-RO"/>
        </w:rPr>
        <w:t>); analiză activități de sprijin acordate beneficiarilor și potențialilor beneficiari; analiză satisfacție și nevoi instruire beneficiari și potențiali beneficiari care au primit sprijin în elaborarea și implementarea de proiecte de la OI POCU; analiză tipuri sprijin acordat raportat la capacitate și nevoi beneficiari și potențiali beneficiari; analiză motive pentru care nu au optat pentru elaborarea de proiecte care să includă activități specifice OS 7.2</w:t>
      </w:r>
    </w:p>
    <w:p w14:paraId="770EB7B5" w14:textId="77777777" w:rsidR="00377857" w:rsidRPr="00377857" w:rsidRDefault="00377857" w:rsidP="00377857">
      <w:pPr>
        <w:pStyle w:val="ListParagraph"/>
        <w:numPr>
          <w:ilvl w:val="0"/>
          <w:numId w:val="14"/>
        </w:numPr>
        <w:jc w:val="both"/>
        <w:rPr>
          <w:rFonts w:cstheme="minorHAnsi"/>
          <w:iCs/>
          <w:sz w:val="20"/>
          <w:szCs w:val="20"/>
          <w:lang w:val="ro-RO"/>
        </w:rPr>
      </w:pPr>
      <w:r w:rsidRPr="00377857">
        <w:rPr>
          <w:rFonts w:cstheme="minorHAnsi"/>
          <w:b/>
          <w:bCs/>
          <w:iCs/>
          <w:sz w:val="20"/>
          <w:szCs w:val="20"/>
          <w:lang w:val="ro-RO"/>
        </w:rPr>
        <w:t>3 – Studiu de caz la nivelul unui OIR</w:t>
      </w:r>
      <w:r w:rsidRPr="00377857">
        <w:rPr>
          <w:rFonts w:cstheme="minorHAnsi"/>
          <w:iCs/>
          <w:sz w:val="20"/>
          <w:szCs w:val="20"/>
          <w:lang w:val="ro-RO"/>
        </w:rPr>
        <w:t xml:space="preserve"> - </w:t>
      </w:r>
      <w:r w:rsidRPr="00377857">
        <w:rPr>
          <w:rFonts w:cstheme="minorHAnsi"/>
          <w:iCs/>
          <w:sz w:val="20"/>
          <w:szCs w:val="20"/>
          <w:lang w:val="ro-RO" w:bidi="ne-NP"/>
        </w:rPr>
        <w:t>analiză portofoliu proiecte POCU AT și raționamente din spatele acestora (tipuri activități pentru care a fost solicitată finanțare POCU AT și motive/ nevoi care au stat la baza acestor solicitări de proiecte</w:t>
      </w:r>
      <w:r w:rsidRPr="00377857">
        <w:rPr>
          <w:rFonts w:cstheme="minorHAnsi"/>
          <w:iCs/>
          <w:sz w:val="20"/>
          <w:szCs w:val="20"/>
          <w:lang w:val="ro-RO"/>
        </w:rPr>
        <w:t xml:space="preserve">); analiză activități de sprijin acordate beneficiarilor și potențialilor beneficiari; </w:t>
      </w:r>
      <w:r w:rsidRPr="00377857">
        <w:rPr>
          <w:rFonts w:cstheme="minorHAnsi"/>
          <w:iCs/>
          <w:sz w:val="20"/>
          <w:szCs w:val="20"/>
          <w:lang w:val="ro-RO"/>
        </w:rPr>
        <w:lastRenderedPageBreak/>
        <w:t>analiză satisfacție și nevoi instruire beneficiari și potențiali beneficiari care au primit sprijin în elaborarea și implementarea de proiecte de la respectivul OIR; analiză tipuri sprijin acordat raportat la capacitate și nevoi beneficiari și potențiali beneficiari; analiză motive pentru care nu au optat pentru elaborarea de proiecte care să includă activități specifice OS 7.2</w:t>
      </w:r>
    </w:p>
    <w:p w14:paraId="19F0914D" w14:textId="77777777" w:rsidR="00693C6F" w:rsidRPr="00693C6F" w:rsidRDefault="00693C6F" w:rsidP="00693C6F">
      <w:pPr>
        <w:jc w:val="both"/>
        <w:rPr>
          <w:rFonts w:cstheme="minorHAnsi"/>
          <w:b/>
          <w:bCs/>
          <w:sz w:val="20"/>
          <w:szCs w:val="20"/>
          <w:highlight w:val="cyan"/>
          <w:lang w:val="ro-RO" w:bidi="ne-NP"/>
        </w:rPr>
      </w:pPr>
    </w:p>
    <w:p w14:paraId="483B4CD6" w14:textId="77777777" w:rsidR="00693C6F" w:rsidRPr="002E6168" w:rsidRDefault="00693C6F" w:rsidP="00693C6F">
      <w:pPr>
        <w:jc w:val="both"/>
        <w:rPr>
          <w:rFonts w:cstheme="minorHAnsi"/>
          <w:sz w:val="20"/>
          <w:szCs w:val="20"/>
          <w:lang w:val="ro-RO" w:bidi="ne-NP"/>
        </w:rPr>
      </w:pPr>
      <w:r w:rsidRPr="002E6168">
        <w:rPr>
          <w:rFonts w:cstheme="minorHAnsi"/>
          <w:sz w:val="20"/>
          <w:szCs w:val="20"/>
          <w:lang w:val="ro-RO" w:bidi="ne-NP"/>
        </w:rPr>
        <w:t>Pentru realizarea celor trei studii de caz va fi utilizat un mix de metode de culegere și analiză a datelor, de tip cantitativ și calitativ, pentru a asigura o mai mare robustețe și un grad mai ridicat de validitate a datelor, precum și pentru a răspunde mai bine caracterului complex specific capacității beneficiarilor și potențialilor beneficiari POCU.</w:t>
      </w:r>
    </w:p>
    <w:tbl>
      <w:tblPr>
        <w:tblStyle w:val="GridTable5Dark-Accent5"/>
        <w:tblW w:w="8440" w:type="dxa"/>
        <w:tblLook w:val="04A0" w:firstRow="1" w:lastRow="0" w:firstColumn="1" w:lastColumn="0" w:noHBand="0" w:noVBand="1"/>
      </w:tblPr>
      <w:tblGrid>
        <w:gridCol w:w="2820"/>
        <w:gridCol w:w="1470"/>
        <w:gridCol w:w="1392"/>
        <w:gridCol w:w="1392"/>
        <w:gridCol w:w="1366"/>
      </w:tblGrid>
      <w:tr w:rsidR="002E6168" w:rsidRPr="002E6168" w14:paraId="2C905DD5" w14:textId="77777777" w:rsidTr="002E61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0" w:type="dxa"/>
            <w:tcBorders>
              <w:bottom w:val="single" w:sz="4" w:space="0" w:color="FFFFFF" w:themeColor="background1"/>
            </w:tcBorders>
          </w:tcPr>
          <w:p w14:paraId="25FF8B7B" w14:textId="31173432" w:rsidR="002E6168" w:rsidRPr="002E6168" w:rsidRDefault="002E6168">
            <w:pPr>
              <w:rPr>
                <w:rFonts w:cstheme="minorHAnsi"/>
                <w:sz w:val="20"/>
                <w:szCs w:val="20"/>
                <w:lang w:val="ro-RO" w:bidi="ne-NP"/>
              </w:rPr>
            </w:pPr>
            <w:r w:rsidRPr="002E6168">
              <w:rPr>
                <w:rFonts w:cstheme="minorHAnsi"/>
                <w:sz w:val="20"/>
                <w:szCs w:val="20"/>
                <w:lang w:val="ro-RO" w:bidi="ne-NP"/>
              </w:rPr>
              <w:t>Metode</w:t>
            </w:r>
          </w:p>
        </w:tc>
        <w:tc>
          <w:tcPr>
            <w:tcW w:w="1470" w:type="dxa"/>
            <w:tcBorders>
              <w:bottom w:val="single" w:sz="4" w:space="0" w:color="FFFFFF" w:themeColor="background1"/>
            </w:tcBorders>
            <w:hideMark/>
          </w:tcPr>
          <w:p w14:paraId="5796AA13" w14:textId="77777777" w:rsidR="002E6168" w:rsidRPr="002E6168" w:rsidRDefault="002E6168">
            <w:pPr>
              <w:cnfStyle w:val="100000000000" w:firstRow="1" w:lastRow="0" w:firstColumn="0" w:lastColumn="0" w:oddVBand="0" w:evenVBand="0" w:oddHBand="0" w:evenHBand="0" w:firstRowFirstColumn="0" w:firstRowLastColumn="0" w:lastRowFirstColumn="0" w:lastRowLastColumn="0"/>
              <w:rPr>
                <w:rFonts w:cstheme="minorHAnsi"/>
                <w:sz w:val="20"/>
                <w:szCs w:val="20"/>
                <w:lang w:val="ro-RO" w:bidi="ne-NP"/>
              </w:rPr>
            </w:pPr>
            <w:r w:rsidRPr="002E6168">
              <w:rPr>
                <w:rFonts w:cstheme="minorHAnsi"/>
                <w:sz w:val="20"/>
                <w:szCs w:val="20"/>
                <w:lang w:val="ro-RO" w:bidi="ne-NP"/>
              </w:rPr>
              <w:t>Cercetare documentară</w:t>
            </w:r>
          </w:p>
        </w:tc>
        <w:tc>
          <w:tcPr>
            <w:tcW w:w="1392" w:type="dxa"/>
            <w:tcBorders>
              <w:bottom w:val="single" w:sz="4" w:space="0" w:color="FFFFFF" w:themeColor="background1"/>
            </w:tcBorders>
            <w:hideMark/>
          </w:tcPr>
          <w:p w14:paraId="4A07842D" w14:textId="77777777" w:rsidR="002E6168" w:rsidRPr="002E6168" w:rsidRDefault="002E6168">
            <w:pPr>
              <w:cnfStyle w:val="100000000000" w:firstRow="1" w:lastRow="0" w:firstColumn="0" w:lastColumn="0" w:oddVBand="0" w:evenVBand="0" w:oddHBand="0" w:evenHBand="0" w:firstRowFirstColumn="0" w:firstRowLastColumn="0" w:lastRowFirstColumn="0" w:lastRowLastColumn="0"/>
              <w:rPr>
                <w:rFonts w:cstheme="minorHAnsi"/>
                <w:sz w:val="20"/>
                <w:szCs w:val="20"/>
                <w:lang w:val="ro-RO" w:bidi="ne-NP"/>
              </w:rPr>
            </w:pPr>
            <w:r w:rsidRPr="002E6168">
              <w:rPr>
                <w:rFonts w:cstheme="minorHAnsi"/>
                <w:sz w:val="20"/>
                <w:szCs w:val="20"/>
                <w:lang w:val="ro-RO" w:bidi="ne-NP"/>
              </w:rPr>
              <w:t>Procesare și analiză date secundare</w:t>
            </w:r>
          </w:p>
        </w:tc>
        <w:tc>
          <w:tcPr>
            <w:tcW w:w="1392" w:type="dxa"/>
            <w:tcBorders>
              <w:bottom w:val="single" w:sz="4" w:space="0" w:color="FFFFFF" w:themeColor="background1"/>
            </w:tcBorders>
            <w:hideMark/>
          </w:tcPr>
          <w:p w14:paraId="1D66940E" w14:textId="77777777" w:rsidR="002E6168" w:rsidRPr="002E6168" w:rsidRDefault="002E6168">
            <w:pPr>
              <w:cnfStyle w:val="100000000000" w:firstRow="1" w:lastRow="0" w:firstColumn="0" w:lastColumn="0" w:oddVBand="0" w:evenVBand="0" w:oddHBand="0" w:evenHBand="0" w:firstRowFirstColumn="0" w:firstRowLastColumn="0" w:lastRowFirstColumn="0" w:lastRowLastColumn="0"/>
              <w:rPr>
                <w:rFonts w:cstheme="minorHAnsi"/>
                <w:sz w:val="20"/>
                <w:szCs w:val="20"/>
                <w:lang w:val="ro-RO" w:bidi="ne-NP"/>
              </w:rPr>
            </w:pPr>
            <w:r w:rsidRPr="002E6168">
              <w:rPr>
                <w:rFonts w:cstheme="minorHAnsi"/>
                <w:sz w:val="20"/>
                <w:szCs w:val="20"/>
                <w:lang w:val="ro-RO" w:bidi="ne-NP"/>
              </w:rPr>
              <w:t>Metoda interviului</w:t>
            </w:r>
          </w:p>
        </w:tc>
        <w:tc>
          <w:tcPr>
            <w:tcW w:w="1366" w:type="dxa"/>
            <w:tcBorders>
              <w:bottom w:val="single" w:sz="4" w:space="0" w:color="FFFFFF" w:themeColor="background1"/>
            </w:tcBorders>
            <w:hideMark/>
          </w:tcPr>
          <w:p w14:paraId="034AB189" w14:textId="77777777" w:rsidR="002E6168" w:rsidRPr="002E6168" w:rsidRDefault="002E6168">
            <w:pPr>
              <w:cnfStyle w:val="100000000000" w:firstRow="1" w:lastRow="0" w:firstColumn="0" w:lastColumn="0" w:oddVBand="0" w:evenVBand="0" w:oddHBand="0" w:evenHBand="0" w:firstRowFirstColumn="0" w:firstRowLastColumn="0" w:lastRowFirstColumn="0" w:lastRowLastColumn="0"/>
              <w:rPr>
                <w:rFonts w:cstheme="minorHAnsi"/>
                <w:sz w:val="20"/>
                <w:szCs w:val="20"/>
                <w:lang w:val="ro-RO" w:bidi="ne-NP"/>
              </w:rPr>
            </w:pPr>
            <w:r w:rsidRPr="002E6168">
              <w:rPr>
                <w:rFonts w:cstheme="minorHAnsi"/>
                <w:sz w:val="20"/>
                <w:szCs w:val="20"/>
                <w:lang w:val="ro-RO" w:bidi="ne-NP"/>
              </w:rPr>
              <w:t>Analiza factorilor de influență</w:t>
            </w:r>
          </w:p>
        </w:tc>
      </w:tr>
      <w:tr w:rsidR="002E6168" w:rsidRPr="00642E01" w14:paraId="0CEA6A9F" w14:textId="77777777" w:rsidTr="002E6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0" w:type="dxa"/>
            <w:tcBorders>
              <w:top w:val="single" w:sz="4" w:space="0" w:color="FFFFFF" w:themeColor="background1"/>
              <w:right w:val="single" w:sz="4" w:space="0" w:color="FFFFFF" w:themeColor="background1"/>
            </w:tcBorders>
          </w:tcPr>
          <w:p w14:paraId="1547E9C2" w14:textId="31C9E3FF" w:rsidR="002E6168" w:rsidRPr="002E6168" w:rsidRDefault="002E6168" w:rsidP="00642E01">
            <w:pPr>
              <w:rPr>
                <w:rFonts w:cstheme="minorHAnsi"/>
                <w:sz w:val="20"/>
                <w:szCs w:val="20"/>
                <w:lang w:val="ro-RO" w:bidi="ne-NP"/>
              </w:rPr>
            </w:pPr>
            <w:r w:rsidRPr="002E6168">
              <w:rPr>
                <w:rFonts w:cstheme="minorHAnsi"/>
                <w:sz w:val="20"/>
                <w:szCs w:val="20"/>
                <w:lang w:val="ro-RO" w:bidi="ne-NP"/>
              </w:rPr>
              <w:t>Studii de caz</w:t>
            </w:r>
          </w:p>
        </w:tc>
        <w:tc>
          <w:tcPr>
            <w:tcW w:w="1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2DF79F1" w14:textId="77777777" w:rsidR="002E6168" w:rsidRPr="002E6168" w:rsidRDefault="002E616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ro-RO" w:bidi="ne-NP"/>
              </w:rPr>
            </w:pPr>
            <w:r w:rsidRPr="002E6168">
              <w:rPr>
                <w:rFonts w:cstheme="minorHAnsi"/>
                <w:sz w:val="20"/>
                <w:szCs w:val="20"/>
                <w:lang w:val="ro-RO" w:bidi="ne-NP"/>
              </w:rPr>
              <w:t>x</w:t>
            </w:r>
          </w:p>
        </w:tc>
        <w:tc>
          <w:tcPr>
            <w:tcW w:w="13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255CA72" w14:textId="77777777" w:rsidR="002E6168" w:rsidRPr="002E6168" w:rsidRDefault="002E616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ro-RO" w:bidi="ne-NP"/>
              </w:rPr>
            </w:pPr>
            <w:r w:rsidRPr="002E6168">
              <w:rPr>
                <w:rFonts w:cstheme="minorHAnsi"/>
                <w:sz w:val="20"/>
                <w:szCs w:val="20"/>
                <w:lang w:val="ro-RO" w:bidi="ne-NP"/>
              </w:rPr>
              <w:t>x</w:t>
            </w:r>
          </w:p>
        </w:tc>
        <w:tc>
          <w:tcPr>
            <w:tcW w:w="13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0446496" w14:textId="77777777" w:rsidR="002E6168" w:rsidRPr="002E6168" w:rsidRDefault="002E616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ro-RO" w:bidi="ne-NP"/>
              </w:rPr>
            </w:pPr>
            <w:r w:rsidRPr="002E6168">
              <w:rPr>
                <w:rFonts w:cstheme="minorHAnsi"/>
                <w:sz w:val="20"/>
                <w:szCs w:val="20"/>
                <w:lang w:val="ro-RO" w:bidi="ne-NP"/>
              </w:rPr>
              <w:t>x</w:t>
            </w:r>
          </w:p>
        </w:tc>
        <w:tc>
          <w:tcPr>
            <w:tcW w:w="13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AD3B1ED" w14:textId="77777777" w:rsidR="002E6168" w:rsidRPr="00642E01" w:rsidRDefault="002E6168">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ro-RO" w:bidi="ne-NP"/>
              </w:rPr>
            </w:pPr>
            <w:r w:rsidRPr="002E6168">
              <w:rPr>
                <w:rFonts w:cstheme="minorHAnsi"/>
                <w:sz w:val="20"/>
                <w:szCs w:val="20"/>
                <w:lang w:val="ro-RO" w:bidi="ne-NP"/>
              </w:rPr>
              <w:t>x</w:t>
            </w:r>
          </w:p>
        </w:tc>
      </w:tr>
    </w:tbl>
    <w:p w14:paraId="6B820D8C" w14:textId="77777777" w:rsidR="00642E01" w:rsidRDefault="00642E01" w:rsidP="00642E01">
      <w:pPr>
        <w:pStyle w:val="Heading1"/>
        <w:keepLines w:val="0"/>
        <w:snapToGrid w:val="0"/>
        <w:spacing w:before="0" w:after="120" w:line="276" w:lineRule="auto"/>
        <w:ind w:left="360"/>
        <w:jc w:val="left"/>
        <w:rPr>
          <w:rFonts w:asciiTheme="minorHAnsi" w:hAnsiTheme="minorHAnsi" w:cstheme="minorHAnsi"/>
          <w:sz w:val="20"/>
          <w:szCs w:val="20"/>
          <w:highlight w:val="cyan"/>
          <w:lang w:val="ro-RO" w:bidi="ne-NP"/>
        </w:rPr>
      </w:pPr>
      <w:bookmarkStart w:id="29" w:name="_Toc67504137"/>
    </w:p>
    <w:p w14:paraId="49B73B08" w14:textId="623A23F3" w:rsidR="00693C6F" w:rsidRPr="00642E01" w:rsidRDefault="00693C6F" w:rsidP="004A0F67">
      <w:pPr>
        <w:pStyle w:val="Heading1"/>
        <w:keepLines w:val="0"/>
        <w:numPr>
          <w:ilvl w:val="0"/>
          <w:numId w:val="13"/>
        </w:numPr>
        <w:snapToGrid w:val="0"/>
        <w:spacing w:before="0" w:after="120" w:line="276" w:lineRule="auto"/>
        <w:jc w:val="left"/>
        <w:rPr>
          <w:rFonts w:asciiTheme="minorHAnsi" w:hAnsiTheme="minorHAnsi" w:cstheme="minorHAnsi"/>
          <w:sz w:val="20"/>
          <w:szCs w:val="20"/>
          <w:lang w:val="ro-RO" w:bidi="ne-NP"/>
        </w:rPr>
      </w:pPr>
      <w:bookmarkStart w:id="30" w:name="_Toc67910122"/>
      <w:r w:rsidRPr="00642E01">
        <w:rPr>
          <w:rFonts w:asciiTheme="minorHAnsi" w:hAnsiTheme="minorHAnsi" w:cstheme="minorHAnsi"/>
          <w:sz w:val="20"/>
          <w:szCs w:val="20"/>
          <w:lang w:val="ro-RO" w:bidi="ne-NP"/>
        </w:rPr>
        <w:t>Modalitatea de derulare a studiilor de caz</w:t>
      </w:r>
      <w:bookmarkEnd w:id="29"/>
      <w:bookmarkEnd w:id="30"/>
    </w:p>
    <w:p w14:paraId="1560857D" w14:textId="77777777" w:rsidR="00693C6F" w:rsidRPr="00642E01" w:rsidRDefault="00693C6F" w:rsidP="00693C6F">
      <w:pPr>
        <w:jc w:val="both"/>
        <w:rPr>
          <w:rFonts w:cstheme="minorHAnsi"/>
          <w:sz w:val="20"/>
          <w:szCs w:val="20"/>
          <w:lang w:val="ro-RO" w:bidi="ne-NP"/>
        </w:rPr>
      </w:pPr>
      <w:r w:rsidRPr="00642E01">
        <w:rPr>
          <w:rFonts w:cstheme="minorHAnsi"/>
          <w:sz w:val="20"/>
          <w:szCs w:val="20"/>
          <w:lang w:val="ro-RO" w:bidi="ne-NP"/>
        </w:rPr>
        <w:t>Cele trei studii de caz vor fi derulate în paralel cu celelalte metode de evaluare, întrucât se va urmări construirea de grile de interviu și chestionar unice pentru fiecare tip de grup interesat consultat în procesul de evaluare, în vederea reducerii poverii asupra acestora. Astfel, fiecare instrument va include întrebări specifice fiecărei metode de evaluare și va fi aplicat o singură dată.</w:t>
      </w:r>
    </w:p>
    <w:p w14:paraId="32EDCF3F" w14:textId="77777777" w:rsidR="00693C6F" w:rsidRPr="00642E01" w:rsidRDefault="00693C6F" w:rsidP="00693C6F">
      <w:pPr>
        <w:jc w:val="both"/>
        <w:rPr>
          <w:rFonts w:cstheme="minorHAnsi"/>
          <w:sz w:val="20"/>
          <w:szCs w:val="20"/>
          <w:lang w:val="ro-RO" w:bidi="ne-NP"/>
        </w:rPr>
      </w:pPr>
      <w:r w:rsidRPr="00642E01">
        <w:rPr>
          <w:rFonts w:cstheme="minorHAnsi"/>
          <w:sz w:val="20"/>
          <w:szCs w:val="20"/>
          <w:lang w:val="ro-RO" w:bidi="ne-NP"/>
        </w:rPr>
        <w:t>Dată fiind situația generată de pandemia COVID-19, este probabil ca toate instrumentele ce vor fi utilizate în cazul studiilor de caz să fie desfășurate online, prin intermediul mai multor programe specifice.</w:t>
      </w:r>
    </w:p>
    <w:p w14:paraId="68347E9F" w14:textId="77777777" w:rsidR="00693C6F" w:rsidRPr="002E6168" w:rsidRDefault="00693C6F" w:rsidP="00693C6F">
      <w:pPr>
        <w:jc w:val="both"/>
        <w:rPr>
          <w:rFonts w:cstheme="minorHAnsi"/>
          <w:sz w:val="20"/>
          <w:szCs w:val="20"/>
          <w:lang w:val="ro-RO" w:bidi="ne-NP"/>
        </w:rPr>
      </w:pPr>
      <w:r w:rsidRPr="00642E01">
        <w:rPr>
          <w:rFonts w:cstheme="minorHAnsi"/>
          <w:sz w:val="20"/>
          <w:szCs w:val="20"/>
          <w:lang w:val="ro-RO" w:bidi="ne-NP"/>
        </w:rPr>
        <w:t xml:space="preserve">Pentru </w:t>
      </w:r>
      <w:r w:rsidRPr="002E6168">
        <w:rPr>
          <w:rFonts w:cstheme="minorHAnsi"/>
          <w:sz w:val="20"/>
          <w:szCs w:val="20"/>
          <w:lang w:val="ro-RO" w:bidi="ne-NP"/>
        </w:rPr>
        <w:t>fiecare instrument de colectare a datelor utilizat, se vor furniza în introducere detalii cu privire la exercițiul de evaluare, scopul fiecăruia dintre acestea și modul în care va fi asigurată protecția datelor grupurilor interesate consultate, după caz.</w:t>
      </w:r>
    </w:p>
    <w:p w14:paraId="02F08C9B" w14:textId="77777777" w:rsidR="00693C6F" w:rsidRPr="002E6168" w:rsidRDefault="00693C6F" w:rsidP="004A0F67">
      <w:pPr>
        <w:pStyle w:val="Heading1"/>
        <w:keepLines w:val="0"/>
        <w:numPr>
          <w:ilvl w:val="0"/>
          <w:numId w:val="13"/>
        </w:numPr>
        <w:snapToGrid w:val="0"/>
        <w:spacing w:before="0" w:after="120" w:line="276" w:lineRule="auto"/>
        <w:jc w:val="left"/>
        <w:rPr>
          <w:rFonts w:asciiTheme="minorHAnsi" w:hAnsiTheme="minorHAnsi" w:cstheme="minorHAnsi"/>
          <w:sz w:val="20"/>
          <w:szCs w:val="20"/>
          <w:lang w:val="ro-RO" w:bidi="ne-NP"/>
        </w:rPr>
      </w:pPr>
      <w:bookmarkStart w:id="31" w:name="_Toc67504138"/>
      <w:bookmarkStart w:id="32" w:name="_Toc67910123"/>
      <w:r w:rsidRPr="002E6168">
        <w:rPr>
          <w:rFonts w:asciiTheme="minorHAnsi" w:hAnsiTheme="minorHAnsi" w:cstheme="minorHAnsi"/>
          <w:sz w:val="20"/>
          <w:szCs w:val="20"/>
          <w:lang w:val="ro-RO" w:bidi="ne-NP"/>
        </w:rPr>
        <w:t>Grilă orientativă de interviu - organizații solicitante proiecte POCU AT</w:t>
      </w:r>
      <w:bookmarkEnd w:id="31"/>
      <w:bookmarkEnd w:id="32"/>
    </w:p>
    <w:p w14:paraId="258EE1FB" w14:textId="77777777" w:rsidR="00693C6F" w:rsidRPr="002E6168" w:rsidRDefault="00693C6F" w:rsidP="004A0F67">
      <w:pPr>
        <w:pStyle w:val="ListParagraph"/>
        <w:numPr>
          <w:ilvl w:val="0"/>
          <w:numId w:val="15"/>
        </w:numPr>
        <w:jc w:val="both"/>
        <w:rPr>
          <w:rFonts w:cstheme="minorHAnsi"/>
          <w:sz w:val="20"/>
          <w:szCs w:val="20"/>
          <w:lang w:val="ro-RO"/>
        </w:rPr>
      </w:pPr>
      <w:r w:rsidRPr="002E6168">
        <w:rPr>
          <w:rFonts w:cstheme="minorHAnsi"/>
          <w:sz w:val="20"/>
          <w:szCs w:val="20"/>
          <w:lang w:val="ro-RO"/>
        </w:rPr>
        <w:t>Vă rugăm să menționați organizația pe care o reprezentați:</w:t>
      </w:r>
    </w:p>
    <w:p w14:paraId="75802C14" w14:textId="77777777" w:rsidR="00693C6F" w:rsidRPr="002E6168" w:rsidRDefault="00693C6F" w:rsidP="00693C6F">
      <w:pPr>
        <w:jc w:val="both"/>
        <w:rPr>
          <w:rFonts w:cstheme="minorHAnsi"/>
          <w:sz w:val="20"/>
          <w:szCs w:val="20"/>
          <w:lang w:val="ro-RO"/>
        </w:rPr>
      </w:pPr>
      <w:r w:rsidRPr="002E6168">
        <w:rPr>
          <w:rFonts w:cstheme="minorHAnsi"/>
          <w:sz w:val="20"/>
          <w:szCs w:val="20"/>
          <w:lang w:val="ro-RO"/>
        </w:rPr>
        <w:t>---------------------------------</w:t>
      </w:r>
    </w:p>
    <w:p w14:paraId="5127E98F" w14:textId="77777777" w:rsidR="00693C6F" w:rsidRPr="002E6168" w:rsidRDefault="00693C6F" w:rsidP="004A0F67">
      <w:pPr>
        <w:pStyle w:val="ListParagraph"/>
        <w:numPr>
          <w:ilvl w:val="0"/>
          <w:numId w:val="15"/>
        </w:numPr>
        <w:rPr>
          <w:rFonts w:cstheme="minorHAnsi"/>
          <w:sz w:val="20"/>
          <w:szCs w:val="20"/>
          <w:lang w:val="ro-RO"/>
        </w:rPr>
      </w:pPr>
      <w:r w:rsidRPr="002E6168">
        <w:rPr>
          <w:rFonts w:cstheme="minorHAnsi"/>
          <w:sz w:val="20"/>
          <w:szCs w:val="20"/>
          <w:lang w:val="ro-RO"/>
        </w:rPr>
        <w:t>Regiunea de dezvoltare în cadrul căreia organizația implementează/ a implementat proiecte POCU AT (mai multe opțiuni sunt posibile):</w:t>
      </w:r>
    </w:p>
    <w:p w14:paraId="0337FB2E" w14:textId="77777777" w:rsidR="00693C6F" w:rsidRPr="002E6168" w:rsidRDefault="00693C6F" w:rsidP="004A0F67">
      <w:pPr>
        <w:pStyle w:val="ListParagraph"/>
        <w:numPr>
          <w:ilvl w:val="0"/>
          <w:numId w:val="16"/>
        </w:numPr>
        <w:rPr>
          <w:rFonts w:cstheme="minorHAnsi"/>
          <w:sz w:val="20"/>
          <w:szCs w:val="20"/>
          <w:lang w:val="ro-RO"/>
        </w:rPr>
      </w:pPr>
      <w:r w:rsidRPr="002E6168">
        <w:rPr>
          <w:rFonts w:cstheme="minorHAnsi"/>
          <w:sz w:val="20"/>
          <w:szCs w:val="20"/>
          <w:lang w:val="ro-RO"/>
        </w:rPr>
        <w:t>Nord-Est</w:t>
      </w:r>
    </w:p>
    <w:p w14:paraId="15ABBA3A" w14:textId="77777777" w:rsidR="00693C6F" w:rsidRPr="002E6168" w:rsidRDefault="00693C6F" w:rsidP="004A0F67">
      <w:pPr>
        <w:pStyle w:val="ListParagraph"/>
        <w:numPr>
          <w:ilvl w:val="0"/>
          <w:numId w:val="16"/>
        </w:numPr>
        <w:rPr>
          <w:rFonts w:cstheme="minorHAnsi"/>
          <w:sz w:val="20"/>
          <w:szCs w:val="20"/>
          <w:lang w:val="ro-RO"/>
        </w:rPr>
      </w:pPr>
      <w:r w:rsidRPr="002E6168">
        <w:rPr>
          <w:rFonts w:cstheme="minorHAnsi"/>
          <w:sz w:val="20"/>
          <w:szCs w:val="20"/>
          <w:lang w:val="ro-RO"/>
        </w:rPr>
        <w:t>Sud-Est</w:t>
      </w:r>
    </w:p>
    <w:p w14:paraId="7814047B" w14:textId="77777777" w:rsidR="00693C6F" w:rsidRPr="002E6168" w:rsidRDefault="00693C6F" w:rsidP="004A0F67">
      <w:pPr>
        <w:pStyle w:val="ListParagraph"/>
        <w:numPr>
          <w:ilvl w:val="0"/>
          <w:numId w:val="16"/>
        </w:numPr>
        <w:rPr>
          <w:rFonts w:cstheme="minorHAnsi"/>
          <w:sz w:val="20"/>
          <w:szCs w:val="20"/>
          <w:lang w:val="ro-RO"/>
        </w:rPr>
      </w:pPr>
      <w:r w:rsidRPr="002E6168">
        <w:rPr>
          <w:rFonts w:cstheme="minorHAnsi"/>
          <w:sz w:val="20"/>
          <w:szCs w:val="20"/>
          <w:lang w:val="ro-RO"/>
        </w:rPr>
        <w:t>Sud-Muntenia</w:t>
      </w:r>
    </w:p>
    <w:p w14:paraId="32FCE97B" w14:textId="77777777" w:rsidR="00693C6F" w:rsidRPr="002E6168" w:rsidRDefault="00693C6F" w:rsidP="004A0F67">
      <w:pPr>
        <w:pStyle w:val="ListParagraph"/>
        <w:numPr>
          <w:ilvl w:val="0"/>
          <w:numId w:val="16"/>
        </w:numPr>
        <w:rPr>
          <w:rFonts w:cstheme="minorHAnsi"/>
          <w:sz w:val="20"/>
          <w:szCs w:val="20"/>
          <w:lang w:val="ro-RO"/>
        </w:rPr>
      </w:pPr>
      <w:r w:rsidRPr="002E6168">
        <w:rPr>
          <w:rFonts w:cstheme="minorHAnsi"/>
          <w:sz w:val="20"/>
          <w:szCs w:val="20"/>
          <w:lang w:val="ro-RO"/>
        </w:rPr>
        <w:t>Sud-Vest-Oltenia</w:t>
      </w:r>
    </w:p>
    <w:p w14:paraId="2B95E4D5" w14:textId="77777777" w:rsidR="00693C6F" w:rsidRPr="002E6168" w:rsidRDefault="00693C6F" w:rsidP="004A0F67">
      <w:pPr>
        <w:pStyle w:val="ListParagraph"/>
        <w:numPr>
          <w:ilvl w:val="0"/>
          <w:numId w:val="16"/>
        </w:numPr>
        <w:rPr>
          <w:rFonts w:cstheme="minorHAnsi"/>
          <w:sz w:val="20"/>
          <w:szCs w:val="20"/>
          <w:lang w:val="ro-RO"/>
        </w:rPr>
      </w:pPr>
      <w:r w:rsidRPr="002E6168">
        <w:rPr>
          <w:rFonts w:cstheme="minorHAnsi"/>
          <w:sz w:val="20"/>
          <w:szCs w:val="20"/>
          <w:lang w:val="ro-RO"/>
        </w:rPr>
        <w:t>Vest</w:t>
      </w:r>
    </w:p>
    <w:p w14:paraId="30788E5B" w14:textId="77777777" w:rsidR="00693C6F" w:rsidRPr="002E6168" w:rsidRDefault="00693C6F" w:rsidP="004A0F67">
      <w:pPr>
        <w:pStyle w:val="ListParagraph"/>
        <w:numPr>
          <w:ilvl w:val="0"/>
          <w:numId w:val="16"/>
        </w:numPr>
        <w:rPr>
          <w:rFonts w:cstheme="minorHAnsi"/>
          <w:sz w:val="20"/>
          <w:szCs w:val="20"/>
          <w:lang w:val="ro-RO"/>
        </w:rPr>
      </w:pPr>
      <w:r w:rsidRPr="002E6168">
        <w:rPr>
          <w:rFonts w:cstheme="minorHAnsi"/>
          <w:sz w:val="20"/>
          <w:szCs w:val="20"/>
          <w:lang w:val="ro-RO"/>
        </w:rPr>
        <w:t>Nord-Vest</w:t>
      </w:r>
    </w:p>
    <w:p w14:paraId="1BF9FDC5" w14:textId="77777777" w:rsidR="00693C6F" w:rsidRPr="002E6168" w:rsidRDefault="00693C6F" w:rsidP="004A0F67">
      <w:pPr>
        <w:pStyle w:val="ListParagraph"/>
        <w:numPr>
          <w:ilvl w:val="0"/>
          <w:numId w:val="16"/>
        </w:numPr>
        <w:rPr>
          <w:rFonts w:cstheme="minorHAnsi"/>
          <w:sz w:val="20"/>
          <w:szCs w:val="20"/>
          <w:lang w:val="ro-RO"/>
        </w:rPr>
      </w:pPr>
      <w:r w:rsidRPr="002E6168">
        <w:rPr>
          <w:rFonts w:cstheme="minorHAnsi"/>
          <w:sz w:val="20"/>
          <w:szCs w:val="20"/>
          <w:lang w:val="ro-RO"/>
        </w:rPr>
        <w:t>Centru</w:t>
      </w:r>
    </w:p>
    <w:p w14:paraId="608937B2" w14:textId="77777777" w:rsidR="00693C6F" w:rsidRPr="002E6168" w:rsidRDefault="00693C6F" w:rsidP="004A0F67">
      <w:pPr>
        <w:pStyle w:val="ListParagraph"/>
        <w:numPr>
          <w:ilvl w:val="0"/>
          <w:numId w:val="16"/>
        </w:numPr>
        <w:rPr>
          <w:rFonts w:cstheme="minorHAnsi"/>
          <w:sz w:val="20"/>
          <w:szCs w:val="20"/>
          <w:lang w:val="ro-RO"/>
        </w:rPr>
      </w:pPr>
      <w:r w:rsidRPr="002E6168">
        <w:rPr>
          <w:rFonts w:cstheme="minorHAnsi"/>
          <w:sz w:val="20"/>
          <w:szCs w:val="20"/>
          <w:lang w:val="ro-RO"/>
        </w:rPr>
        <w:t>București-Ilfov</w:t>
      </w:r>
    </w:p>
    <w:p w14:paraId="0B2A8C4C" w14:textId="77777777" w:rsidR="00693C6F" w:rsidRPr="002E6168" w:rsidRDefault="00693C6F" w:rsidP="00693C6F">
      <w:pPr>
        <w:pStyle w:val="ListParagraph"/>
        <w:ind w:left="1440"/>
        <w:rPr>
          <w:rFonts w:cstheme="minorHAnsi"/>
          <w:sz w:val="20"/>
          <w:szCs w:val="20"/>
          <w:lang w:val="ro-RO"/>
        </w:rPr>
      </w:pPr>
    </w:p>
    <w:p w14:paraId="7A54F0E9" w14:textId="77777777" w:rsidR="00693C6F" w:rsidRPr="002E6168" w:rsidRDefault="00693C6F" w:rsidP="004A0F67">
      <w:pPr>
        <w:pStyle w:val="ListParagraph"/>
        <w:numPr>
          <w:ilvl w:val="0"/>
          <w:numId w:val="15"/>
        </w:numPr>
        <w:rPr>
          <w:rFonts w:cstheme="minorHAnsi"/>
          <w:sz w:val="20"/>
          <w:szCs w:val="20"/>
          <w:lang w:val="ro-RO"/>
        </w:rPr>
      </w:pPr>
      <w:r w:rsidRPr="002E6168">
        <w:rPr>
          <w:rFonts w:cstheme="minorHAnsi"/>
          <w:sz w:val="20"/>
          <w:szCs w:val="20"/>
          <w:lang w:val="ro-RO"/>
        </w:rPr>
        <w:lastRenderedPageBreak/>
        <w:t>Care este stadiul proiectului/ proiectelor dumneavoastră POCU Asistență Tehnică? (mai multe opțiuni sunt posibile)</w:t>
      </w:r>
    </w:p>
    <w:p w14:paraId="27AB086B" w14:textId="77777777" w:rsidR="00693C6F" w:rsidRPr="002E6168" w:rsidRDefault="00693C6F" w:rsidP="004A0F67">
      <w:pPr>
        <w:pStyle w:val="ListParagraph"/>
        <w:numPr>
          <w:ilvl w:val="0"/>
          <w:numId w:val="17"/>
        </w:numPr>
        <w:rPr>
          <w:rFonts w:cstheme="minorHAnsi"/>
          <w:sz w:val="20"/>
          <w:szCs w:val="20"/>
          <w:lang w:val="ro-RO"/>
        </w:rPr>
      </w:pPr>
      <w:r w:rsidRPr="002E6168">
        <w:rPr>
          <w:rFonts w:cstheme="minorHAnsi"/>
          <w:sz w:val="20"/>
          <w:szCs w:val="20"/>
          <w:lang w:val="ro-RO"/>
        </w:rPr>
        <w:t>Demarat de curând</w:t>
      </w:r>
    </w:p>
    <w:p w14:paraId="676EA864" w14:textId="77777777" w:rsidR="00693C6F" w:rsidRPr="002E6168" w:rsidRDefault="00693C6F" w:rsidP="004A0F67">
      <w:pPr>
        <w:pStyle w:val="ListParagraph"/>
        <w:numPr>
          <w:ilvl w:val="0"/>
          <w:numId w:val="17"/>
        </w:numPr>
        <w:rPr>
          <w:rFonts w:cstheme="minorHAnsi"/>
          <w:sz w:val="20"/>
          <w:szCs w:val="20"/>
          <w:lang w:val="ro-RO"/>
        </w:rPr>
      </w:pPr>
      <w:r w:rsidRPr="002E6168">
        <w:rPr>
          <w:rFonts w:cstheme="minorHAnsi"/>
          <w:sz w:val="20"/>
          <w:szCs w:val="20"/>
          <w:lang w:val="ro-RO"/>
        </w:rPr>
        <w:t>În implementare</w:t>
      </w:r>
    </w:p>
    <w:p w14:paraId="1B3EF506" w14:textId="77777777" w:rsidR="00693C6F" w:rsidRPr="002E6168" w:rsidRDefault="00693C6F" w:rsidP="004A0F67">
      <w:pPr>
        <w:pStyle w:val="ListParagraph"/>
        <w:numPr>
          <w:ilvl w:val="0"/>
          <w:numId w:val="17"/>
        </w:numPr>
        <w:rPr>
          <w:rFonts w:cstheme="minorHAnsi"/>
          <w:sz w:val="20"/>
          <w:szCs w:val="20"/>
          <w:lang w:val="ro-RO"/>
        </w:rPr>
      </w:pPr>
      <w:r w:rsidRPr="002E6168">
        <w:rPr>
          <w:rFonts w:cstheme="minorHAnsi"/>
          <w:sz w:val="20"/>
          <w:szCs w:val="20"/>
          <w:lang w:val="ro-RO"/>
        </w:rPr>
        <w:t>Finalizat de mai puțin de 3 ani</w:t>
      </w:r>
    </w:p>
    <w:p w14:paraId="594AA1D9" w14:textId="77777777" w:rsidR="00693C6F" w:rsidRPr="002E6168" w:rsidRDefault="00693C6F" w:rsidP="004A0F67">
      <w:pPr>
        <w:pStyle w:val="ListParagraph"/>
        <w:numPr>
          <w:ilvl w:val="0"/>
          <w:numId w:val="17"/>
        </w:numPr>
        <w:rPr>
          <w:rFonts w:cstheme="minorHAnsi"/>
          <w:sz w:val="20"/>
          <w:szCs w:val="20"/>
          <w:lang w:val="ro-RO"/>
        </w:rPr>
      </w:pPr>
      <w:r w:rsidRPr="002E6168">
        <w:rPr>
          <w:rFonts w:cstheme="minorHAnsi"/>
          <w:sz w:val="20"/>
          <w:szCs w:val="20"/>
          <w:lang w:val="ro-RO"/>
        </w:rPr>
        <w:t>Finalizat de mai mult de 3 ani</w:t>
      </w:r>
    </w:p>
    <w:p w14:paraId="1F2FE44A" w14:textId="77777777" w:rsidR="00693C6F" w:rsidRPr="002E6168" w:rsidRDefault="00693C6F" w:rsidP="004A0F67">
      <w:pPr>
        <w:pStyle w:val="ListParagraph"/>
        <w:numPr>
          <w:ilvl w:val="0"/>
          <w:numId w:val="17"/>
        </w:numPr>
        <w:rPr>
          <w:rFonts w:cstheme="minorHAnsi"/>
          <w:sz w:val="20"/>
          <w:szCs w:val="20"/>
          <w:lang w:val="ro-RO"/>
        </w:rPr>
      </w:pPr>
      <w:r w:rsidRPr="002E6168">
        <w:rPr>
          <w:rFonts w:cstheme="minorHAnsi"/>
          <w:sz w:val="20"/>
          <w:szCs w:val="20"/>
          <w:lang w:val="ro-RO"/>
        </w:rPr>
        <w:t>Nu implementez/ am implementat proiecte POCU Asistență Tehnică</w:t>
      </w:r>
    </w:p>
    <w:p w14:paraId="0B55B84A" w14:textId="77777777" w:rsidR="00693C6F" w:rsidRPr="002E6168" w:rsidRDefault="00693C6F" w:rsidP="00693C6F">
      <w:pPr>
        <w:pStyle w:val="ListParagraph"/>
        <w:jc w:val="both"/>
        <w:rPr>
          <w:rFonts w:cstheme="minorHAnsi"/>
          <w:sz w:val="20"/>
          <w:szCs w:val="20"/>
          <w:lang w:val="ro-RO"/>
        </w:rPr>
      </w:pPr>
    </w:p>
    <w:p w14:paraId="728B9458" w14:textId="77777777" w:rsidR="00693C6F" w:rsidRPr="002E6168" w:rsidRDefault="00693C6F" w:rsidP="004A0F67">
      <w:pPr>
        <w:pStyle w:val="ListParagraph"/>
        <w:numPr>
          <w:ilvl w:val="0"/>
          <w:numId w:val="15"/>
        </w:numPr>
        <w:jc w:val="both"/>
        <w:rPr>
          <w:rFonts w:cstheme="minorHAnsi"/>
          <w:sz w:val="20"/>
          <w:szCs w:val="20"/>
          <w:lang w:val="ro-RO"/>
        </w:rPr>
      </w:pPr>
      <w:r w:rsidRPr="002E6168">
        <w:rPr>
          <w:rFonts w:cstheme="minorHAnsi"/>
          <w:sz w:val="20"/>
          <w:szCs w:val="20"/>
          <w:lang w:val="ro-RO"/>
        </w:rPr>
        <w:t>Organizația pe care o reprezentați oferă activități de îndrumare și/ sau de suport pentru beneficiarii și potențialii beneficiari ai AM POCU?</w:t>
      </w:r>
    </w:p>
    <w:p w14:paraId="6FC6ED46" w14:textId="77777777" w:rsidR="00693C6F" w:rsidRPr="002E6168" w:rsidRDefault="00693C6F" w:rsidP="004A0F67">
      <w:pPr>
        <w:pStyle w:val="ListParagraph"/>
        <w:numPr>
          <w:ilvl w:val="1"/>
          <w:numId w:val="15"/>
        </w:numPr>
        <w:rPr>
          <w:rFonts w:cstheme="minorHAnsi"/>
          <w:sz w:val="20"/>
          <w:szCs w:val="20"/>
          <w:lang w:val="ro-RO"/>
        </w:rPr>
      </w:pPr>
      <w:r w:rsidRPr="002E6168">
        <w:rPr>
          <w:rFonts w:cstheme="minorHAnsi"/>
          <w:sz w:val="20"/>
          <w:szCs w:val="20"/>
          <w:lang w:val="ro-RO"/>
        </w:rPr>
        <w:t>Da</w:t>
      </w:r>
    </w:p>
    <w:p w14:paraId="3D8999A1" w14:textId="77777777" w:rsidR="00693C6F" w:rsidRPr="002E6168" w:rsidRDefault="00693C6F" w:rsidP="004A0F67">
      <w:pPr>
        <w:pStyle w:val="ListParagraph"/>
        <w:numPr>
          <w:ilvl w:val="1"/>
          <w:numId w:val="15"/>
        </w:numPr>
        <w:rPr>
          <w:rFonts w:cstheme="minorHAnsi"/>
          <w:sz w:val="20"/>
          <w:szCs w:val="20"/>
          <w:lang w:val="ro-RO"/>
        </w:rPr>
      </w:pPr>
      <w:r w:rsidRPr="002E6168">
        <w:rPr>
          <w:rFonts w:cstheme="minorHAnsi"/>
          <w:sz w:val="20"/>
          <w:szCs w:val="20"/>
          <w:lang w:val="ro-RO"/>
        </w:rPr>
        <w:t>Nu</w:t>
      </w:r>
    </w:p>
    <w:p w14:paraId="62D7916C" w14:textId="77777777" w:rsidR="00693C6F" w:rsidRPr="002E6168" w:rsidRDefault="00693C6F" w:rsidP="00693C6F">
      <w:pPr>
        <w:pStyle w:val="ListParagraph"/>
        <w:ind w:left="1440"/>
        <w:rPr>
          <w:rFonts w:cstheme="minorHAnsi"/>
          <w:sz w:val="20"/>
          <w:szCs w:val="20"/>
          <w:lang w:val="ro-RO"/>
        </w:rPr>
      </w:pPr>
    </w:p>
    <w:p w14:paraId="02F2D792" w14:textId="77777777" w:rsidR="00693C6F" w:rsidRPr="002E6168" w:rsidRDefault="00693C6F" w:rsidP="004A0F67">
      <w:pPr>
        <w:pStyle w:val="ListParagraph"/>
        <w:numPr>
          <w:ilvl w:val="0"/>
          <w:numId w:val="15"/>
        </w:numPr>
        <w:rPr>
          <w:rFonts w:cstheme="minorHAnsi"/>
          <w:sz w:val="20"/>
          <w:szCs w:val="20"/>
          <w:lang w:val="ro-RO"/>
        </w:rPr>
      </w:pPr>
      <w:r w:rsidRPr="002E6168">
        <w:rPr>
          <w:rFonts w:cstheme="minorHAnsi"/>
          <w:sz w:val="20"/>
          <w:szCs w:val="20"/>
          <w:lang w:val="ro-RO"/>
        </w:rPr>
        <w:t>În ce arii de acoperire se încadrează proiectele pe care organizația pe care o reprezentați le implementează/ le-a implementat și de ce?</w:t>
      </w:r>
    </w:p>
    <w:p w14:paraId="3944AEC4" w14:textId="77777777" w:rsidR="00693C6F" w:rsidRPr="002E6168" w:rsidRDefault="00693C6F" w:rsidP="004A0F67">
      <w:pPr>
        <w:pStyle w:val="ListParagraph"/>
        <w:numPr>
          <w:ilvl w:val="0"/>
          <w:numId w:val="18"/>
        </w:numPr>
        <w:rPr>
          <w:rFonts w:cstheme="minorHAnsi"/>
          <w:sz w:val="20"/>
          <w:szCs w:val="20"/>
          <w:lang w:val="ro-RO"/>
        </w:rPr>
      </w:pPr>
      <w:r w:rsidRPr="002E6168">
        <w:rPr>
          <w:rFonts w:cstheme="minorHAnsi"/>
          <w:sz w:val="20"/>
          <w:szCs w:val="20"/>
          <w:lang w:val="ro-RO"/>
        </w:rPr>
        <w:t>Aria de acoperire – obiectivul specific 1</w:t>
      </w:r>
    </w:p>
    <w:p w14:paraId="1AF16DEC" w14:textId="77777777" w:rsidR="00693C6F" w:rsidRPr="002E6168" w:rsidRDefault="00693C6F" w:rsidP="004A0F67">
      <w:pPr>
        <w:pStyle w:val="ListParagraph"/>
        <w:numPr>
          <w:ilvl w:val="0"/>
          <w:numId w:val="18"/>
        </w:numPr>
        <w:rPr>
          <w:rFonts w:cstheme="minorHAnsi"/>
          <w:sz w:val="20"/>
          <w:szCs w:val="20"/>
          <w:lang w:val="ro-RO"/>
        </w:rPr>
      </w:pPr>
      <w:r w:rsidRPr="002E6168">
        <w:rPr>
          <w:rFonts w:cstheme="minorHAnsi"/>
          <w:sz w:val="20"/>
          <w:szCs w:val="20"/>
          <w:lang w:val="ro-RO"/>
        </w:rPr>
        <w:t>Aria de acoperire – obiectivul specific 2</w:t>
      </w:r>
    </w:p>
    <w:p w14:paraId="3B12C39D" w14:textId="77777777" w:rsidR="00693C6F" w:rsidRPr="002E6168" w:rsidRDefault="00693C6F" w:rsidP="004A0F67">
      <w:pPr>
        <w:pStyle w:val="ListParagraph"/>
        <w:numPr>
          <w:ilvl w:val="0"/>
          <w:numId w:val="18"/>
        </w:numPr>
        <w:rPr>
          <w:rFonts w:cstheme="minorHAnsi"/>
          <w:sz w:val="20"/>
          <w:szCs w:val="20"/>
          <w:lang w:val="ro-RO"/>
        </w:rPr>
      </w:pPr>
      <w:r w:rsidRPr="002E6168">
        <w:rPr>
          <w:rFonts w:cstheme="minorHAnsi"/>
          <w:sz w:val="20"/>
          <w:szCs w:val="20"/>
          <w:lang w:val="ro-RO"/>
        </w:rPr>
        <w:t>Aria de acoperire – obiectivul specific 3</w:t>
      </w:r>
    </w:p>
    <w:p w14:paraId="59E71F72" w14:textId="77777777" w:rsidR="00693C6F" w:rsidRPr="002E6168" w:rsidRDefault="00693C6F" w:rsidP="00693C6F">
      <w:pPr>
        <w:pStyle w:val="ListParagraph"/>
        <w:ind w:left="1440"/>
        <w:rPr>
          <w:rFonts w:cstheme="minorHAnsi"/>
          <w:sz w:val="20"/>
          <w:szCs w:val="20"/>
          <w:lang w:val="ro-RO"/>
        </w:rPr>
      </w:pPr>
    </w:p>
    <w:p w14:paraId="12AE4836" w14:textId="77777777" w:rsidR="00693C6F" w:rsidRPr="002E6168" w:rsidRDefault="00693C6F" w:rsidP="004A0F67">
      <w:pPr>
        <w:pStyle w:val="ListParagraph"/>
        <w:numPr>
          <w:ilvl w:val="0"/>
          <w:numId w:val="15"/>
        </w:numPr>
        <w:jc w:val="both"/>
        <w:rPr>
          <w:rFonts w:cstheme="minorHAnsi"/>
          <w:sz w:val="20"/>
          <w:szCs w:val="20"/>
          <w:lang w:val="ro-RO"/>
        </w:rPr>
      </w:pPr>
      <w:r w:rsidRPr="002E6168">
        <w:rPr>
          <w:rFonts w:cstheme="minorHAnsi"/>
          <w:sz w:val="20"/>
          <w:szCs w:val="20"/>
          <w:lang w:val="ro-RO"/>
        </w:rPr>
        <w:t>Ce tipuri de activități de sprijin oferă organizația pe care o reprezentați beneficiarilor și potențialilor beneficiari POCU? Vă rugăm să detaliați și să dați exemple?</w:t>
      </w:r>
    </w:p>
    <w:p w14:paraId="4314F365" w14:textId="77777777" w:rsidR="00693C6F" w:rsidRPr="002E6168" w:rsidRDefault="00693C6F" w:rsidP="004A0F67">
      <w:pPr>
        <w:pStyle w:val="ListParagraph"/>
        <w:numPr>
          <w:ilvl w:val="0"/>
          <w:numId w:val="15"/>
        </w:numPr>
        <w:jc w:val="both"/>
        <w:rPr>
          <w:rFonts w:cstheme="minorHAnsi"/>
          <w:sz w:val="20"/>
          <w:szCs w:val="20"/>
          <w:lang w:val="ro-RO"/>
        </w:rPr>
      </w:pPr>
      <w:r w:rsidRPr="002E6168">
        <w:rPr>
          <w:rFonts w:cstheme="minorHAnsi"/>
          <w:sz w:val="20"/>
          <w:szCs w:val="20"/>
          <w:lang w:val="ro-RO"/>
        </w:rPr>
        <w:t>Ce tipuri de activități de sprijin sunt cel mai frecvent solicitate de către beneficiari și potențiali beneficiari deserviți de către organizația pe care o reprezentați?</w:t>
      </w:r>
    </w:p>
    <w:p w14:paraId="15CA30E0" w14:textId="77777777" w:rsidR="00693C6F" w:rsidRPr="002E6168" w:rsidRDefault="00693C6F" w:rsidP="004A0F67">
      <w:pPr>
        <w:pStyle w:val="ListParagraph"/>
        <w:numPr>
          <w:ilvl w:val="0"/>
          <w:numId w:val="15"/>
        </w:numPr>
        <w:jc w:val="both"/>
        <w:rPr>
          <w:rFonts w:cstheme="minorHAnsi"/>
          <w:sz w:val="20"/>
          <w:szCs w:val="20"/>
          <w:lang w:val="ro-RO"/>
        </w:rPr>
      </w:pPr>
      <w:r w:rsidRPr="002E6168">
        <w:rPr>
          <w:rFonts w:cstheme="minorHAnsi"/>
          <w:sz w:val="20"/>
          <w:szCs w:val="20"/>
          <w:lang w:val="ro-RO"/>
        </w:rPr>
        <w:t>Au fost constatate nevoi de sprijin și/sau instruire suplimentare în cazul beneficiarilor și potențialilor beneficiari deserviți?</w:t>
      </w:r>
    </w:p>
    <w:p w14:paraId="08C1CA49" w14:textId="77777777" w:rsidR="00693C6F" w:rsidRPr="002E6168" w:rsidRDefault="00693C6F" w:rsidP="004A0F67">
      <w:pPr>
        <w:pStyle w:val="ListParagraph"/>
        <w:numPr>
          <w:ilvl w:val="0"/>
          <w:numId w:val="15"/>
        </w:numPr>
        <w:jc w:val="both"/>
        <w:rPr>
          <w:rFonts w:cstheme="minorHAnsi"/>
          <w:sz w:val="20"/>
          <w:szCs w:val="20"/>
          <w:lang w:val="ro-RO"/>
        </w:rPr>
      </w:pPr>
      <w:r w:rsidRPr="002E6168">
        <w:rPr>
          <w:rFonts w:cstheme="minorHAnsi"/>
          <w:sz w:val="20"/>
          <w:szCs w:val="20"/>
          <w:lang w:val="ro-RO"/>
        </w:rPr>
        <w:t>Organizația pe care o reprezentați a realizat o analiză a capacității și nevoilor beneficiarilor și potențialilor beneficiari POCU deserviți?</w:t>
      </w:r>
    </w:p>
    <w:p w14:paraId="0D79FBE2" w14:textId="77777777" w:rsidR="00693C6F" w:rsidRPr="002E6168" w:rsidRDefault="00693C6F" w:rsidP="004A0F67">
      <w:pPr>
        <w:pStyle w:val="ListParagraph"/>
        <w:numPr>
          <w:ilvl w:val="0"/>
          <w:numId w:val="15"/>
        </w:numPr>
        <w:jc w:val="both"/>
        <w:rPr>
          <w:rFonts w:cstheme="minorHAnsi"/>
          <w:sz w:val="20"/>
          <w:szCs w:val="20"/>
          <w:lang w:val="ro-RO"/>
        </w:rPr>
      </w:pPr>
      <w:r w:rsidRPr="002E6168">
        <w:rPr>
          <w:rFonts w:cstheme="minorHAnsi"/>
          <w:sz w:val="20"/>
          <w:szCs w:val="20"/>
          <w:lang w:val="ro-RO"/>
        </w:rPr>
        <w:t>În ce măsură considerați că ar fi fost utilă solicitarea de către organizația pe care o reprezentați de finanțare pentru implementarea de activități specifice POCU AT OS 7.2, în vederea îmbunătățirii capacității beneficiarilor și potențialilor beneficiari POCU?</w:t>
      </w:r>
    </w:p>
    <w:p w14:paraId="1BC0CAC5" w14:textId="77777777" w:rsidR="00693C6F" w:rsidRPr="002E6168" w:rsidRDefault="00693C6F" w:rsidP="004A0F67">
      <w:pPr>
        <w:pStyle w:val="ListParagraph"/>
        <w:numPr>
          <w:ilvl w:val="0"/>
          <w:numId w:val="15"/>
        </w:numPr>
        <w:jc w:val="both"/>
        <w:rPr>
          <w:rFonts w:cstheme="minorHAnsi"/>
          <w:sz w:val="20"/>
          <w:szCs w:val="20"/>
          <w:lang w:val="ro-RO"/>
        </w:rPr>
      </w:pPr>
      <w:r w:rsidRPr="002E6168">
        <w:rPr>
          <w:rFonts w:cstheme="minorHAnsi"/>
          <w:sz w:val="20"/>
          <w:szCs w:val="20"/>
          <w:lang w:val="ro-RO"/>
        </w:rPr>
        <w:t>Considerați că activitățile specifice OS 7.2 ar fi fost utile pentru beneficiarii și potențialii beneficiarii deserviți de către organizația pe care o reprezentați în vederea îmbunătățirii capacității acestora de a elabora și implementa proiecte POCU? Dacă da, în ce fel?</w:t>
      </w:r>
    </w:p>
    <w:p w14:paraId="4E2FADD9" w14:textId="77777777" w:rsidR="00693C6F" w:rsidRPr="002E6168" w:rsidRDefault="00693C6F" w:rsidP="004A0F67">
      <w:pPr>
        <w:pStyle w:val="ListParagraph"/>
        <w:numPr>
          <w:ilvl w:val="0"/>
          <w:numId w:val="15"/>
        </w:numPr>
        <w:jc w:val="both"/>
        <w:rPr>
          <w:rFonts w:cstheme="minorHAnsi"/>
          <w:sz w:val="20"/>
          <w:szCs w:val="20"/>
          <w:lang w:val="ro-RO"/>
        </w:rPr>
      </w:pPr>
      <w:r w:rsidRPr="002E6168">
        <w:rPr>
          <w:rFonts w:cstheme="minorHAnsi"/>
          <w:sz w:val="20"/>
          <w:szCs w:val="20"/>
          <w:lang w:val="ro-RO"/>
        </w:rPr>
        <w:t>Care considerați că au fost motivele/ factorii care au împiedicat organizația dvs. să elaboreze și să implementeze proiecte ce includ activități specifice OS 7.2, așa cum sunt acestea descrise mai sus (mai multe opțiuni sunt posibile):</w:t>
      </w:r>
    </w:p>
    <w:p w14:paraId="162D4636" w14:textId="77777777" w:rsidR="00693C6F" w:rsidRPr="002E6168" w:rsidRDefault="00693C6F" w:rsidP="00693C6F">
      <w:pPr>
        <w:pStyle w:val="ListParagraph"/>
        <w:jc w:val="both"/>
        <w:rPr>
          <w:rFonts w:cstheme="minorHAnsi"/>
          <w:sz w:val="20"/>
          <w:szCs w:val="20"/>
          <w:lang w:val="ro-RO"/>
        </w:rPr>
      </w:pPr>
      <w:r w:rsidRPr="002E6168">
        <w:rPr>
          <w:rFonts w:cstheme="minorHAnsi"/>
          <w:sz w:val="20"/>
          <w:szCs w:val="20"/>
          <w:lang w:val="ro-RO"/>
        </w:rPr>
        <w:t>Exemple motive/ factori contextuali care pot fi propuse spre discuție cu participanții la interviu:</w:t>
      </w:r>
    </w:p>
    <w:p w14:paraId="61EB3A11" w14:textId="77777777" w:rsidR="00693C6F" w:rsidRPr="002E6168" w:rsidRDefault="00693C6F" w:rsidP="004A0F67">
      <w:pPr>
        <w:pStyle w:val="ListParagraph"/>
        <w:numPr>
          <w:ilvl w:val="1"/>
          <w:numId w:val="15"/>
        </w:numPr>
        <w:jc w:val="both"/>
        <w:rPr>
          <w:rFonts w:cstheme="minorHAnsi"/>
          <w:sz w:val="20"/>
          <w:szCs w:val="20"/>
          <w:lang w:val="ro-RO"/>
        </w:rPr>
      </w:pPr>
      <w:r w:rsidRPr="002E6168">
        <w:rPr>
          <w:rFonts w:cstheme="minorHAnsi"/>
          <w:sz w:val="20"/>
          <w:szCs w:val="20"/>
          <w:lang w:val="ro-RO"/>
        </w:rPr>
        <w:t>Astfel de activități sunt deja acoperite prin intermediul altor tipuri de proiecte POCU AT;</w:t>
      </w:r>
    </w:p>
    <w:p w14:paraId="181F7DB6" w14:textId="77777777" w:rsidR="00693C6F" w:rsidRPr="002E6168" w:rsidRDefault="00693C6F" w:rsidP="004A0F67">
      <w:pPr>
        <w:pStyle w:val="ListParagraph"/>
        <w:numPr>
          <w:ilvl w:val="1"/>
          <w:numId w:val="15"/>
        </w:numPr>
        <w:jc w:val="both"/>
        <w:rPr>
          <w:rFonts w:cstheme="minorHAnsi"/>
          <w:sz w:val="20"/>
          <w:szCs w:val="20"/>
          <w:lang w:val="ro-RO"/>
        </w:rPr>
      </w:pPr>
      <w:r w:rsidRPr="002E6168">
        <w:rPr>
          <w:rFonts w:cstheme="minorHAnsi"/>
          <w:sz w:val="20"/>
          <w:szCs w:val="20"/>
          <w:lang w:val="ro-RO"/>
        </w:rPr>
        <w:t>Cele două tipuri de activități nu sunt descrise suficient de clar în Ghidul solicitantului;</w:t>
      </w:r>
    </w:p>
    <w:p w14:paraId="0B26794D" w14:textId="77777777" w:rsidR="00693C6F" w:rsidRPr="002E6168" w:rsidRDefault="00693C6F" w:rsidP="004A0F67">
      <w:pPr>
        <w:pStyle w:val="ListParagraph"/>
        <w:numPr>
          <w:ilvl w:val="1"/>
          <w:numId w:val="15"/>
        </w:numPr>
        <w:jc w:val="both"/>
        <w:rPr>
          <w:rFonts w:cstheme="minorHAnsi"/>
          <w:sz w:val="20"/>
          <w:szCs w:val="20"/>
          <w:lang w:val="ro-RO"/>
        </w:rPr>
      </w:pPr>
      <w:r w:rsidRPr="002E6168">
        <w:rPr>
          <w:rFonts w:cstheme="minorHAnsi"/>
          <w:sz w:val="20"/>
          <w:szCs w:val="20"/>
          <w:lang w:val="ro-RO"/>
        </w:rPr>
        <w:t>Organizația pe care o reprezint deja oferă suficiente activități de îndrumare și suport beneficiarilor și potențialilor beneficiari POCU;</w:t>
      </w:r>
    </w:p>
    <w:p w14:paraId="5E082BB4" w14:textId="77777777" w:rsidR="00693C6F" w:rsidRPr="002E6168" w:rsidRDefault="00693C6F" w:rsidP="004A0F67">
      <w:pPr>
        <w:pStyle w:val="ListParagraph"/>
        <w:numPr>
          <w:ilvl w:val="1"/>
          <w:numId w:val="15"/>
        </w:numPr>
        <w:jc w:val="both"/>
        <w:rPr>
          <w:rFonts w:cstheme="minorHAnsi"/>
          <w:sz w:val="20"/>
          <w:szCs w:val="20"/>
          <w:lang w:val="ro-RO"/>
        </w:rPr>
      </w:pPr>
      <w:r w:rsidRPr="002E6168">
        <w:rPr>
          <w:rFonts w:cstheme="minorHAnsi"/>
          <w:sz w:val="20"/>
          <w:szCs w:val="20"/>
          <w:lang w:val="ro-RO"/>
        </w:rPr>
        <w:t>S-a considerat că astfel de activități nu sunt necesare, ca urmare a faptului că beneficiarii și potențialii beneficiari sunt suficienți de pregătiți în acest sens;</w:t>
      </w:r>
    </w:p>
    <w:p w14:paraId="7A818316" w14:textId="77777777" w:rsidR="00693C6F" w:rsidRPr="002E6168" w:rsidRDefault="00693C6F" w:rsidP="004A0F67">
      <w:pPr>
        <w:pStyle w:val="ListParagraph"/>
        <w:numPr>
          <w:ilvl w:val="1"/>
          <w:numId w:val="15"/>
        </w:numPr>
        <w:jc w:val="both"/>
        <w:rPr>
          <w:rFonts w:cstheme="minorHAnsi"/>
          <w:sz w:val="20"/>
          <w:szCs w:val="20"/>
          <w:lang w:val="ro-RO"/>
        </w:rPr>
      </w:pPr>
      <w:r w:rsidRPr="002E6168">
        <w:rPr>
          <w:rFonts w:cstheme="minorHAnsi"/>
          <w:sz w:val="20"/>
          <w:szCs w:val="20"/>
          <w:lang w:val="ro-RO"/>
        </w:rPr>
        <w:lastRenderedPageBreak/>
        <w:t>S-a considerat că astfel de activități nu sunt necesare, ca urmare a faptului că beneficiarii și potențialii beneficiari au la dispoziție suficiente surse de informare și suficiente alte surse de instruire;</w:t>
      </w:r>
    </w:p>
    <w:p w14:paraId="558ED602" w14:textId="77777777" w:rsidR="00693C6F" w:rsidRPr="00642E01" w:rsidRDefault="00693C6F" w:rsidP="004A0F67">
      <w:pPr>
        <w:pStyle w:val="ListParagraph"/>
        <w:numPr>
          <w:ilvl w:val="1"/>
          <w:numId w:val="15"/>
        </w:numPr>
        <w:jc w:val="both"/>
        <w:rPr>
          <w:rFonts w:cstheme="minorHAnsi"/>
          <w:sz w:val="20"/>
          <w:szCs w:val="20"/>
          <w:lang w:val="ro-RO"/>
        </w:rPr>
      </w:pPr>
      <w:r w:rsidRPr="002E6168">
        <w:rPr>
          <w:rFonts w:cstheme="minorHAnsi"/>
          <w:sz w:val="20"/>
          <w:szCs w:val="20"/>
          <w:lang w:val="ro-RO"/>
        </w:rPr>
        <w:t>Specificul organizației</w:t>
      </w:r>
      <w:r w:rsidRPr="00642E01">
        <w:rPr>
          <w:rFonts w:cstheme="minorHAnsi"/>
          <w:sz w:val="20"/>
          <w:szCs w:val="20"/>
          <w:lang w:val="ro-RO"/>
        </w:rPr>
        <w:t xml:space="preserve"> pe care o reprezint nu include activități de îndrumare și oferire de suport beneficiarilor și potențialilor beneficiari POCU</w:t>
      </w:r>
    </w:p>
    <w:p w14:paraId="205017AE" w14:textId="77777777" w:rsidR="00693C6F" w:rsidRDefault="00693C6F" w:rsidP="00693C6F">
      <w:pPr>
        <w:jc w:val="both"/>
        <w:rPr>
          <w:lang w:val="ro-RO"/>
        </w:rPr>
      </w:pPr>
    </w:p>
    <w:p w14:paraId="2CA8EC3F" w14:textId="77777777" w:rsidR="00693C6F" w:rsidRDefault="00693C6F" w:rsidP="004A0F67">
      <w:pPr>
        <w:pStyle w:val="Heading1"/>
        <w:keepLines w:val="0"/>
        <w:numPr>
          <w:ilvl w:val="0"/>
          <w:numId w:val="7"/>
        </w:numPr>
        <w:snapToGrid w:val="0"/>
        <w:spacing w:before="0" w:after="120"/>
        <w:jc w:val="left"/>
        <w:rPr>
          <w:rFonts w:cstheme="minorHAnsi"/>
          <w:b/>
          <w:bCs/>
          <w:caps/>
          <w:sz w:val="20"/>
          <w:szCs w:val="20"/>
          <w:lang w:val="ro-RO" w:bidi="ne-NP"/>
        </w:rPr>
      </w:pPr>
      <w:bookmarkStart w:id="33" w:name="_Toc67504139"/>
      <w:bookmarkStart w:id="34" w:name="_Toc67910124"/>
      <w:r>
        <w:rPr>
          <w:rFonts w:cstheme="minorHAnsi"/>
          <w:b/>
          <w:bCs/>
          <w:caps/>
          <w:sz w:val="20"/>
          <w:szCs w:val="20"/>
          <w:lang w:val="ro-RO" w:bidi="ne-NP"/>
        </w:rPr>
        <w:t>Abordare metodologică privind realizarea focus grupului de validare</w:t>
      </w:r>
      <w:bookmarkEnd w:id="33"/>
      <w:bookmarkEnd w:id="34"/>
    </w:p>
    <w:p w14:paraId="1B5D27C8" w14:textId="77777777" w:rsidR="00693C6F" w:rsidRDefault="00693C6F" w:rsidP="004A0F67">
      <w:pPr>
        <w:pStyle w:val="Heading1"/>
        <w:keepLines w:val="0"/>
        <w:numPr>
          <w:ilvl w:val="0"/>
          <w:numId w:val="19"/>
        </w:numPr>
        <w:snapToGrid w:val="0"/>
        <w:spacing w:before="0" w:after="120" w:line="276" w:lineRule="auto"/>
        <w:jc w:val="left"/>
        <w:rPr>
          <w:rFonts w:ascii="Calibri" w:hAnsi="Calibri" w:cs="Calibri"/>
          <w:sz w:val="22"/>
          <w:szCs w:val="22"/>
          <w:lang w:val="ro-RO" w:bidi="ne-NP"/>
        </w:rPr>
      </w:pPr>
      <w:bookmarkStart w:id="35" w:name="_Hlk67386311"/>
      <w:bookmarkStart w:id="36" w:name="_Toc67504140"/>
      <w:bookmarkStart w:id="37" w:name="_Toc67910125"/>
      <w:r>
        <w:rPr>
          <w:rFonts w:ascii="Calibri" w:hAnsi="Calibri" w:cs="Calibri"/>
          <w:sz w:val="22"/>
          <w:szCs w:val="22"/>
          <w:lang w:val="ro-RO" w:bidi="ne-NP"/>
        </w:rPr>
        <w:t>Abordare</w:t>
      </w:r>
      <w:bookmarkEnd w:id="35"/>
      <w:bookmarkEnd w:id="36"/>
      <w:bookmarkEnd w:id="37"/>
    </w:p>
    <w:p w14:paraId="5FCBDA21" w14:textId="77777777" w:rsidR="00693C6F" w:rsidRPr="00693C6F" w:rsidRDefault="00693C6F" w:rsidP="00693C6F">
      <w:pPr>
        <w:jc w:val="both"/>
        <w:rPr>
          <w:sz w:val="20"/>
          <w:szCs w:val="20"/>
          <w:lang w:val="ro-RO"/>
        </w:rPr>
      </w:pPr>
      <w:r w:rsidRPr="00693C6F">
        <w:rPr>
          <w:sz w:val="20"/>
          <w:szCs w:val="20"/>
          <w:lang w:val="ro-RO"/>
        </w:rPr>
        <w:t>Focus grupul va avea rol de validare și completare a informațiilor obținute anterior cu privire la teoria schimbării și nu numai și vor fi invitați să participe reprezentanții din partea factorilor decizionali (AM POCU, OIPOCU) pentru a discuta rezultatele analizelor realizate, precum și principalele constatări privind formulate până la momentul respectiv. Se are în vedere organizarea unui  focus-grup  în vederea validării constatărilor preliminare ale procesului de evaluare și facilitarea identificării de lecții învățate.</w:t>
      </w:r>
    </w:p>
    <w:p w14:paraId="72131C31" w14:textId="77777777" w:rsidR="00693C6F" w:rsidRPr="00693C6F" w:rsidRDefault="00693C6F" w:rsidP="004A0F67">
      <w:pPr>
        <w:pStyle w:val="Heading1"/>
        <w:keepLines w:val="0"/>
        <w:numPr>
          <w:ilvl w:val="0"/>
          <w:numId w:val="13"/>
        </w:numPr>
        <w:snapToGrid w:val="0"/>
        <w:spacing w:before="0" w:after="120" w:line="276" w:lineRule="auto"/>
        <w:jc w:val="left"/>
        <w:rPr>
          <w:rFonts w:ascii="Calibri" w:hAnsi="Calibri" w:cs="Calibri"/>
          <w:sz w:val="20"/>
          <w:szCs w:val="20"/>
          <w:lang w:val="ro-RO" w:bidi="ne-NP"/>
        </w:rPr>
      </w:pPr>
      <w:bookmarkStart w:id="38" w:name="_Toc67504141"/>
      <w:bookmarkStart w:id="39" w:name="_Toc67910126"/>
      <w:r w:rsidRPr="00693C6F">
        <w:rPr>
          <w:rFonts w:ascii="Calibri" w:hAnsi="Calibri" w:cs="Calibri"/>
          <w:sz w:val="20"/>
          <w:szCs w:val="20"/>
          <w:lang w:val="ro-RO" w:bidi="ne-NP"/>
        </w:rPr>
        <w:t>Modalitatea de derulare a focus grupului</w:t>
      </w:r>
      <w:bookmarkEnd w:id="38"/>
      <w:bookmarkEnd w:id="39"/>
    </w:p>
    <w:p w14:paraId="622D8760" w14:textId="77777777" w:rsidR="00693C6F" w:rsidRPr="00693C6F" w:rsidRDefault="00693C6F" w:rsidP="00693C6F">
      <w:pPr>
        <w:jc w:val="both"/>
        <w:rPr>
          <w:sz w:val="20"/>
          <w:szCs w:val="20"/>
          <w:lang w:val="ro-RO"/>
        </w:rPr>
      </w:pPr>
      <w:r w:rsidRPr="00693C6F">
        <w:rPr>
          <w:sz w:val="20"/>
          <w:szCs w:val="20"/>
          <w:lang w:val="ro-RO"/>
        </w:rPr>
        <w:t>Dată fiind situația generată de pandemia Covid-19 și a posibilității extinderii măsurilor de distanțare socială inclusiv până la finalizarea exercițiului de evaluare, este posibil ca inclusiv FG de validare să se desfășoare online, sub formă de webinar, prin intermediul unor platforme comun agreate cu participanții. În cazul în care până la organizarea acestui FG, restricțiile vor fi înlăturate, FG-ul se va derula în mod normal prin invitarea tuturor participanților în cadrul unei locații agreate din Bucureşti.</w:t>
      </w:r>
    </w:p>
    <w:p w14:paraId="07AF4638" w14:textId="77777777" w:rsidR="00693C6F" w:rsidRPr="00693C6F" w:rsidRDefault="00693C6F" w:rsidP="00693C6F">
      <w:pPr>
        <w:jc w:val="both"/>
        <w:rPr>
          <w:sz w:val="20"/>
          <w:szCs w:val="20"/>
          <w:lang w:val="ro-RO"/>
        </w:rPr>
      </w:pPr>
      <w:r w:rsidRPr="00693C6F">
        <w:rPr>
          <w:sz w:val="20"/>
          <w:szCs w:val="20"/>
          <w:lang w:val="ro-RO"/>
        </w:rPr>
        <w:t>Focus-grupul va fi organizat cu 6-8 persoane și va include reprezentanți ai următoarelor instituții și organizații:</w:t>
      </w:r>
    </w:p>
    <w:p w14:paraId="6A258BBD" w14:textId="77777777" w:rsidR="00693C6F" w:rsidRPr="00693C6F" w:rsidRDefault="00693C6F" w:rsidP="004A0F67">
      <w:pPr>
        <w:pStyle w:val="ListParagraph"/>
        <w:numPr>
          <w:ilvl w:val="0"/>
          <w:numId w:val="20"/>
        </w:numPr>
        <w:jc w:val="both"/>
        <w:rPr>
          <w:sz w:val="20"/>
          <w:szCs w:val="20"/>
          <w:lang w:val="ro-RO"/>
        </w:rPr>
      </w:pPr>
      <w:r w:rsidRPr="00693C6F">
        <w:rPr>
          <w:sz w:val="20"/>
          <w:szCs w:val="20"/>
          <w:lang w:val="ro-RO"/>
        </w:rPr>
        <w:t>Ministerul Investițiilor și Proiectelor Europene, Autoritatea de Management POCU - Direcția Generală Programe Europene Capital Uman, SMIS, Coordonare Program și Evaluare Programe Europene</w:t>
      </w:r>
    </w:p>
    <w:p w14:paraId="3D6EB0BF" w14:textId="77777777" w:rsidR="00693C6F" w:rsidRPr="00693C6F" w:rsidRDefault="00693C6F" w:rsidP="004A0F67">
      <w:pPr>
        <w:pStyle w:val="ListParagraph"/>
        <w:numPr>
          <w:ilvl w:val="0"/>
          <w:numId w:val="20"/>
        </w:numPr>
        <w:jc w:val="both"/>
        <w:rPr>
          <w:sz w:val="20"/>
          <w:szCs w:val="20"/>
          <w:lang w:val="ro-RO"/>
        </w:rPr>
      </w:pPr>
      <w:r w:rsidRPr="00693C6F">
        <w:rPr>
          <w:sz w:val="20"/>
          <w:szCs w:val="20"/>
          <w:lang w:val="ro-RO"/>
        </w:rPr>
        <w:t>OI POCU și reprezentanți din partea celor 8 OIR POSDRU</w:t>
      </w:r>
    </w:p>
    <w:p w14:paraId="5A7F561E" w14:textId="77777777" w:rsidR="00693C6F" w:rsidRPr="00693C6F" w:rsidRDefault="00693C6F" w:rsidP="00693C6F">
      <w:pPr>
        <w:jc w:val="both"/>
        <w:rPr>
          <w:sz w:val="20"/>
          <w:szCs w:val="20"/>
          <w:lang w:val="ro-RO"/>
        </w:rPr>
      </w:pPr>
      <w:r w:rsidRPr="00693C6F">
        <w:rPr>
          <w:sz w:val="20"/>
          <w:szCs w:val="20"/>
          <w:lang w:val="ro-RO"/>
        </w:rPr>
        <w:t xml:space="preserve">Introducere – va fi făcută de moderator. Se vor furniza detalii cu privire la exercițiul de evaluare, scopul întâlnirii, așteptările în urma întâlnirii. Se va cere permisiunea pentru înregistrarea discuțiilor. </w:t>
      </w:r>
    </w:p>
    <w:p w14:paraId="6217A8B8" w14:textId="77777777" w:rsidR="00693C6F" w:rsidRPr="00693C6F" w:rsidRDefault="00693C6F" w:rsidP="00693C6F">
      <w:pPr>
        <w:jc w:val="both"/>
        <w:rPr>
          <w:sz w:val="20"/>
          <w:szCs w:val="20"/>
          <w:lang w:val="ro-RO"/>
        </w:rPr>
      </w:pPr>
      <w:r w:rsidRPr="00693C6F">
        <w:rPr>
          <w:sz w:val="20"/>
          <w:szCs w:val="20"/>
          <w:lang w:val="ro-RO"/>
        </w:rPr>
        <w:t xml:space="preserve">Text orientativ introducere: ”Pentru a afla care sunt opiniile dvs. cu privire la intervențiile susținute prin POCU, vă rugăm să ne răspundeți la câteva întrebări/ vă invităm la o discuție pe acest subiect. </w:t>
      </w:r>
    </w:p>
    <w:p w14:paraId="40B0834B" w14:textId="77777777" w:rsidR="00693C6F" w:rsidRPr="00693C6F" w:rsidRDefault="00693C6F" w:rsidP="00693C6F">
      <w:pPr>
        <w:jc w:val="both"/>
        <w:rPr>
          <w:sz w:val="20"/>
          <w:szCs w:val="20"/>
          <w:lang w:val="ro-RO"/>
        </w:rPr>
      </w:pPr>
      <w:r w:rsidRPr="00693C6F">
        <w:rPr>
          <w:sz w:val="20"/>
          <w:szCs w:val="20"/>
          <w:lang w:val="ro-RO"/>
        </w:rPr>
        <w:t>Vă cerem permisiunea să înregistrăm discuția noastră pentru a ne putea focaliza atenția asupra interacțiunii directe cu dumneavoastră. Vă asigurăm că discuția noastră este confidențială, lucrurile pe care le vom discuta aici le vom folosi doar pentru a extrage concluzii relevante, alte persoane în afara participanților și evaluatorilor neavând acces la aceste înregistrări. În situația în care unele opinii vor fi citate în studiu, numele celor care le-au exprimat nu vor fi menționate, astfel încât nimeni nu va ști numele persoanei care a făcut o anumită afirmație.”</w:t>
      </w:r>
    </w:p>
    <w:p w14:paraId="4EA9B607" w14:textId="77777777" w:rsidR="00693C6F" w:rsidRPr="00693C6F" w:rsidRDefault="00693C6F" w:rsidP="00693C6F">
      <w:pPr>
        <w:jc w:val="both"/>
        <w:rPr>
          <w:sz w:val="20"/>
          <w:szCs w:val="20"/>
          <w:lang w:val="ro-RO"/>
        </w:rPr>
      </w:pPr>
      <w:r w:rsidRPr="00693C6F">
        <w:rPr>
          <w:sz w:val="20"/>
          <w:szCs w:val="20"/>
          <w:lang w:val="ro-RO"/>
        </w:rPr>
        <w:t>Participanții vor fi rugați să descrie rolul (implicarea) pe care l-au avut în legătură cu design-ul și/sau implementarea POCU AT 7.2, respectiv a proiectelor finanțate prin acesta.</w:t>
      </w:r>
    </w:p>
    <w:p w14:paraId="5FB905F4" w14:textId="77777777" w:rsidR="00693C6F" w:rsidRPr="00693C6F" w:rsidRDefault="00693C6F" w:rsidP="00693C6F">
      <w:pPr>
        <w:jc w:val="both"/>
        <w:rPr>
          <w:sz w:val="20"/>
          <w:szCs w:val="20"/>
          <w:lang w:val="ro-RO"/>
        </w:rPr>
      </w:pPr>
      <w:r w:rsidRPr="00693C6F">
        <w:rPr>
          <w:sz w:val="20"/>
          <w:szCs w:val="20"/>
          <w:lang w:val="ro-RO"/>
        </w:rPr>
        <w:lastRenderedPageBreak/>
        <w:t>Discuția va începe printr-o scurtă prezentare, susținută de facilitator, cu privire la rezultatele implementării POCU AT 7.2, după care vor fi discutate principalele constatări și concluzii rezultate din analizele efectuate. Participanții vor primi materialele înainte pentru a se putea familiariza cu acestea și pentru a veni cu comentarii de validare/invalidare a acestora, ulterior discuția fiind focusată pe sintetizarea celor mai importante concluzii, efecte și mecanisme de influență.</w:t>
      </w:r>
    </w:p>
    <w:p w14:paraId="5826528E" w14:textId="77777777" w:rsidR="00693C6F" w:rsidRPr="00693C6F" w:rsidRDefault="00693C6F" w:rsidP="00693C6F">
      <w:pPr>
        <w:jc w:val="both"/>
        <w:rPr>
          <w:sz w:val="20"/>
          <w:szCs w:val="20"/>
          <w:lang w:val="ro-RO"/>
        </w:rPr>
      </w:pPr>
      <w:r w:rsidRPr="00693C6F">
        <w:rPr>
          <w:sz w:val="20"/>
          <w:szCs w:val="20"/>
          <w:lang w:val="ro-RO"/>
        </w:rPr>
        <w:t>Introducerea va fi realizată de expertul facilitator care va prezenta contextul studiului de evaluare, scopul FG-ului precum și alte aspecte legate de modul de derulare a focus grupului și temele de discuție. Se va solicita permisiunea de înregistrare a discuțiilor cu respectarea aspectelor legate de confidențialitate.</w:t>
      </w:r>
    </w:p>
    <w:p w14:paraId="513A0786" w14:textId="77777777" w:rsidR="00693C6F" w:rsidRPr="00693C6F" w:rsidRDefault="00693C6F" w:rsidP="004A0F67">
      <w:pPr>
        <w:pStyle w:val="Heading1"/>
        <w:keepLines w:val="0"/>
        <w:numPr>
          <w:ilvl w:val="0"/>
          <w:numId w:val="13"/>
        </w:numPr>
        <w:snapToGrid w:val="0"/>
        <w:spacing w:before="0" w:after="120" w:line="276" w:lineRule="auto"/>
        <w:rPr>
          <w:rFonts w:ascii="Calibri" w:hAnsi="Calibri" w:cs="Calibri"/>
          <w:sz w:val="20"/>
          <w:szCs w:val="20"/>
          <w:lang w:val="ro-RO" w:bidi="ne-NP"/>
        </w:rPr>
      </w:pPr>
      <w:bookmarkStart w:id="40" w:name="_Toc67504142"/>
      <w:bookmarkStart w:id="41" w:name="_Toc67910127"/>
      <w:r w:rsidRPr="00693C6F">
        <w:rPr>
          <w:rFonts w:ascii="Calibri" w:hAnsi="Calibri" w:cs="Calibri"/>
          <w:sz w:val="20"/>
          <w:szCs w:val="20"/>
          <w:lang w:val="ro-RO" w:bidi="ne-NP"/>
        </w:rPr>
        <w:t>Listă orientativă – teme de discuție</w:t>
      </w:r>
      <w:bookmarkEnd w:id="40"/>
      <w:bookmarkEnd w:id="41"/>
    </w:p>
    <w:p w14:paraId="3A3F75C6" w14:textId="77777777" w:rsidR="00693C6F" w:rsidRPr="00693C6F" w:rsidRDefault="00693C6F" w:rsidP="004A0F67">
      <w:pPr>
        <w:pStyle w:val="ListParagraph"/>
        <w:numPr>
          <w:ilvl w:val="0"/>
          <w:numId w:val="21"/>
        </w:numPr>
        <w:jc w:val="both"/>
        <w:rPr>
          <w:sz w:val="20"/>
          <w:szCs w:val="20"/>
          <w:lang w:val="ro-RO" w:bidi="ne-NP"/>
        </w:rPr>
      </w:pPr>
      <w:r w:rsidRPr="00693C6F">
        <w:rPr>
          <w:sz w:val="20"/>
          <w:szCs w:val="20"/>
          <w:lang w:val="ro-RO" w:bidi="ne-NP"/>
        </w:rPr>
        <w:t>Validarea relațiilor de cauzalitate dintre diferitele elemente ale teoriei schimbării reconstruite;</w:t>
      </w:r>
    </w:p>
    <w:p w14:paraId="2F95FB75" w14:textId="77777777" w:rsidR="00693C6F" w:rsidRPr="00693C6F" w:rsidRDefault="00693C6F" w:rsidP="004A0F67">
      <w:pPr>
        <w:pStyle w:val="ListParagraph"/>
        <w:numPr>
          <w:ilvl w:val="0"/>
          <w:numId w:val="21"/>
        </w:numPr>
        <w:jc w:val="both"/>
        <w:rPr>
          <w:sz w:val="20"/>
          <w:szCs w:val="20"/>
          <w:lang w:val="ro-RO" w:bidi="ne-NP"/>
        </w:rPr>
      </w:pPr>
      <w:r w:rsidRPr="00693C6F">
        <w:rPr>
          <w:sz w:val="20"/>
          <w:szCs w:val="20"/>
          <w:lang w:val="ro-RO" w:bidi="ne-NP"/>
        </w:rPr>
        <w:t>Validarea concluziilor rezultate în urma analizei POCU AT 7.2 cu privire la capacitatea beneficiarilor și potențialilor beneficiari POCU;</w:t>
      </w:r>
    </w:p>
    <w:p w14:paraId="27DC78C5" w14:textId="77777777" w:rsidR="00693C6F" w:rsidRPr="00693C6F" w:rsidRDefault="00693C6F" w:rsidP="004A0F67">
      <w:pPr>
        <w:pStyle w:val="ListParagraph"/>
        <w:numPr>
          <w:ilvl w:val="0"/>
          <w:numId w:val="21"/>
        </w:numPr>
        <w:jc w:val="both"/>
        <w:rPr>
          <w:sz w:val="20"/>
          <w:szCs w:val="20"/>
          <w:lang w:val="ro-RO" w:bidi="ne-NP"/>
        </w:rPr>
      </w:pPr>
      <w:r w:rsidRPr="00693C6F">
        <w:rPr>
          <w:sz w:val="20"/>
          <w:szCs w:val="20"/>
          <w:lang w:val="ro-RO" w:bidi="ne-NP"/>
        </w:rPr>
        <w:t>Validarea concluziilor cu privire la contribuția POCU AT 7.2 la evoluția capacității beneficiarilor și potențialilor beneficiari POCU, efectele produse, propagarea acestora în afara ariilor sau grupurilor vizate, și durabilitatea acestora;</w:t>
      </w:r>
    </w:p>
    <w:p w14:paraId="5011D90F" w14:textId="77777777" w:rsidR="00693C6F" w:rsidRPr="00693C6F" w:rsidRDefault="00693C6F" w:rsidP="004A0F67">
      <w:pPr>
        <w:pStyle w:val="ListParagraph"/>
        <w:numPr>
          <w:ilvl w:val="0"/>
          <w:numId w:val="21"/>
        </w:numPr>
        <w:jc w:val="both"/>
        <w:rPr>
          <w:sz w:val="20"/>
          <w:szCs w:val="20"/>
          <w:lang w:val="ro-RO" w:bidi="ne-NP"/>
        </w:rPr>
      </w:pPr>
      <w:r w:rsidRPr="00693C6F">
        <w:rPr>
          <w:sz w:val="20"/>
          <w:szCs w:val="20"/>
          <w:lang w:val="ro-RO" w:bidi="ne-NP"/>
        </w:rPr>
        <w:t>Validarea concluziilor privitoare la factorii contextuali/ mecanismele care au influențat modul de implementare și rezultatele intervenției;</w:t>
      </w:r>
    </w:p>
    <w:p w14:paraId="57C0F6D4" w14:textId="77777777" w:rsidR="00693C6F" w:rsidRPr="00693C6F" w:rsidRDefault="00693C6F" w:rsidP="004A0F67">
      <w:pPr>
        <w:pStyle w:val="ListParagraph"/>
        <w:numPr>
          <w:ilvl w:val="0"/>
          <w:numId w:val="21"/>
        </w:numPr>
        <w:jc w:val="both"/>
        <w:rPr>
          <w:sz w:val="20"/>
          <w:szCs w:val="20"/>
          <w:lang w:val="ro-RO" w:bidi="ne-NP"/>
        </w:rPr>
      </w:pPr>
      <w:r w:rsidRPr="00693C6F">
        <w:rPr>
          <w:sz w:val="20"/>
          <w:szCs w:val="20"/>
          <w:lang w:val="ro-RO" w:bidi="ne-NP"/>
        </w:rPr>
        <w:t>Identificarea de lecții învățate și exemple de bune practici.</w:t>
      </w:r>
    </w:p>
    <w:p w14:paraId="20CA0FD0" w14:textId="77777777" w:rsidR="00693C6F" w:rsidRDefault="00693C6F" w:rsidP="00693C6F">
      <w:pPr>
        <w:jc w:val="both"/>
        <w:rPr>
          <w:lang w:val="ro-RO"/>
        </w:rPr>
      </w:pPr>
    </w:p>
    <w:p w14:paraId="6B5E827E" w14:textId="23C0FF35" w:rsidR="003A6ACC" w:rsidRDefault="003A6ACC" w:rsidP="003A6ACC">
      <w:pPr>
        <w:jc w:val="both"/>
        <w:rPr>
          <w:rFonts w:cstheme="minorHAnsi"/>
          <w:sz w:val="20"/>
          <w:szCs w:val="20"/>
          <w:lang w:val="ro-RO"/>
        </w:rPr>
      </w:pPr>
    </w:p>
    <w:p w14:paraId="3E0B493B" w14:textId="52052005" w:rsidR="003A6ACC" w:rsidRDefault="003A6ACC" w:rsidP="003A6ACC">
      <w:pPr>
        <w:jc w:val="both"/>
        <w:rPr>
          <w:rFonts w:cstheme="minorHAnsi"/>
          <w:sz w:val="20"/>
          <w:szCs w:val="20"/>
          <w:lang w:val="ro-RO"/>
        </w:rPr>
      </w:pPr>
    </w:p>
    <w:p w14:paraId="0186FE50" w14:textId="77777777" w:rsidR="003A6ACC" w:rsidRDefault="003A6ACC" w:rsidP="003A6ACC">
      <w:pPr>
        <w:spacing w:line="240" w:lineRule="auto"/>
        <w:jc w:val="both"/>
        <w:rPr>
          <w:rFonts w:cstheme="minorHAnsi"/>
          <w:sz w:val="20"/>
          <w:szCs w:val="20"/>
          <w:lang w:val="ro-RO" w:bidi="ne-NP"/>
        </w:rPr>
      </w:pPr>
    </w:p>
    <w:p w14:paraId="32D6EEBF" w14:textId="77777777" w:rsidR="003A6ACC" w:rsidRDefault="003A6ACC" w:rsidP="003A6ACC">
      <w:pPr>
        <w:spacing w:line="240" w:lineRule="auto"/>
        <w:jc w:val="both"/>
        <w:rPr>
          <w:rFonts w:cstheme="minorHAnsi"/>
          <w:sz w:val="20"/>
          <w:szCs w:val="20"/>
          <w:lang w:val="ro-RO" w:bidi="ne-NP"/>
        </w:rPr>
      </w:pPr>
    </w:p>
    <w:p w14:paraId="7A91EB41" w14:textId="77777777" w:rsidR="003A6ACC" w:rsidRDefault="003A6ACC" w:rsidP="003A6ACC">
      <w:pPr>
        <w:spacing w:line="240" w:lineRule="auto"/>
        <w:jc w:val="both"/>
        <w:rPr>
          <w:rFonts w:cstheme="minorHAnsi"/>
          <w:sz w:val="20"/>
          <w:szCs w:val="20"/>
          <w:lang w:val="ro-RO" w:bidi="ne-NP"/>
        </w:rPr>
      </w:pPr>
    </w:p>
    <w:p w14:paraId="4AFB0819" w14:textId="77777777" w:rsidR="003A6ACC" w:rsidRDefault="003A6ACC" w:rsidP="003A6ACC">
      <w:pPr>
        <w:spacing w:line="240" w:lineRule="auto"/>
        <w:jc w:val="both"/>
        <w:rPr>
          <w:rFonts w:cstheme="minorHAnsi"/>
          <w:sz w:val="20"/>
          <w:szCs w:val="20"/>
          <w:lang w:val="ro-RO" w:bidi="ne-NP"/>
        </w:rPr>
      </w:pPr>
    </w:p>
    <w:p w14:paraId="1B728379" w14:textId="35600449" w:rsidR="00693C6F" w:rsidRDefault="00693C6F">
      <w:pPr>
        <w:rPr>
          <w:rFonts w:cstheme="minorHAnsi"/>
          <w:sz w:val="20"/>
          <w:szCs w:val="20"/>
          <w:lang w:val="ro-RO" w:bidi="ne-NP"/>
        </w:rPr>
      </w:pPr>
      <w:r>
        <w:rPr>
          <w:rFonts w:cstheme="minorHAnsi"/>
          <w:sz w:val="20"/>
          <w:szCs w:val="20"/>
          <w:lang w:val="ro-RO" w:bidi="ne-NP"/>
        </w:rPr>
        <w:br w:type="page"/>
      </w:r>
    </w:p>
    <w:p w14:paraId="3F913EE2" w14:textId="77777777" w:rsidR="003A6ACC" w:rsidRDefault="003A6ACC" w:rsidP="003A6ACC">
      <w:pPr>
        <w:spacing w:line="240" w:lineRule="auto"/>
        <w:jc w:val="both"/>
        <w:rPr>
          <w:rFonts w:cstheme="minorHAnsi"/>
          <w:sz w:val="20"/>
          <w:szCs w:val="20"/>
          <w:lang w:val="ro-RO" w:bidi="ne-NP"/>
        </w:rPr>
      </w:pPr>
    </w:p>
    <w:p w14:paraId="132A6B03" w14:textId="77777777" w:rsidR="003A6ACC" w:rsidRPr="006853F6" w:rsidRDefault="003A6ACC" w:rsidP="003A6ACC">
      <w:pPr>
        <w:spacing w:line="240" w:lineRule="auto"/>
        <w:jc w:val="both"/>
        <w:rPr>
          <w:rFonts w:cstheme="minorHAnsi"/>
          <w:sz w:val="20"/>
          <w:szCs w:val="20"/>
          <w:lang w:val="ro-RO" w:bidi="ne-NP"/>
        </w:rPr>
      </w:pPr>
    </w:p>
    <w:p w14:paraId="5D581274" w14:textId="77777777" w:rsidR="003A6ACC" w:rsidRPr="00F904D3" w:rsidRDefault="003A6ACC" w:rsidP="003A6ACC">
      <w:pPr>
        <w:pStyle w:val="Heading1"/>
        <w:keepLines w:val="0"/>
        <w:snapToGrid w:val="0"/>
        <w:spacing w:before="0" w:after="120" w:line="276" w:lineRule="auto"/>
        <w:rPr>
          <w:rFonts w:asciiTheme="minorHAnsi" w:hAnsiTheme="minorHAnsi" w:cstheme="minorHAnsi"/>
          <w:b/>
          <w:bCs/>
          <w:sz w:val="20"/>
          <w:szCs w:val="20"/>
          <w:lang w:val="ro-RO" w:bidi="ne-NP"/>
        </w:rPr>
      </w:pPr>
      <w:bookmarkStart w:id="42" w:name="_Toc43454985"/>
      <w:bookmarkStart w:id="43" w:name="_Toc67910128"/>
      <w:r w:rsidRPr="00F904D3">
        <w:rPr>
          <w:rFonts w:asciiTheme="minorHAnsi" w:hAnsiTheme="minorHAnsi" w:cstheme="minorHAnsi"/>
          <w:b/>
          <w:bCs/>
          <w:sz w:val="20"/>
          <w:szCs w:val="20"/>
          <w:lang w:val="ro-RO" w:bidi="ne-NP"/>
        </w:rPr>
        <w:t xml:space="preserve">ANEXA 1 : Listă indicatori capacitate </w:t>
      </w:r>
      <w:bookmarkEnd w:id="42"/>
      <w:r w:rsidRPr="00F904D3">
        <w:rPr>
          <w:rFonts w:asciiTheme="minorHAnsi" w:hAnsiTheme="minorHAnsi" w:cstheme="minorHAnsi"/>
          <w:b/>
          <w:bCs/>
          <w:sz w:val="20"/>
          <w:szCs w:val="20"/>
          <w:lang w:val="ro-RO" w:bidi="ne-NP"/>
        </w:rPr>
        <w:t>beneficiari și potențiali beneficiari</w:t>
      </w:r>
      <w:bookmarkEnd w:id="43"/>
    </w:p>
    <w:p w14:paraId="16C8C71B" w14:textId="77777777" w:rsidR="003A6ACC" w:rsidRPr="006853F6" w:rsidRDefault="003A6ACC" w:rsidP="003A6ACC">
      <w:pPr>
        <w:jc w:val="both"/>
        <w:rPr>
          <w:rFonts w:cstheme="minorHAnsi"/>
          <w:sz w:val="20"/>
          <w:szCs w:val="20"/>
          <w:lang w:val="ro-RO" w:bidi="ne-NP"/>
        </w:rPr>
      </w:pPr>
      <w:r w:rsidRPr="006853F6">
        <w:rPr>
          <w:rFonts w:cstheme="minorHAnsi"/>
          <w:sz w:val="20"/>
          <w:szCs w:val="20"/>
          <w:lang w:val="ro-RO" w:bidi="ne-NP"/>
        </w:rPr>
        <w:t>Dimensiunea 1 a capacității beneficiarilor și potențialilor beneficiari: capacitatea acestora pe baza elementelor care compun capacitatea administrativă de elaborare și implementare proiecte FSE: capacitatea de a elabora proiecte, capacitatea de a gestiona proiecte, capacitatea de a mobiliza resurse umane, capacitatea de a mobiliza resurse financiare</w:t>
      </w:r>
    </w:p>
    <w:tbl>
      <w:tblPr>
        <w:tblStyle w:val="PlainTable2"/>
        <w:tblW w:w="5000" w:type="pct"/>
        <w:tblInd w:w="0" w:type="dxa"/>
        <w:tblLook w:val="06A0" w:firstRow="1" w:lastRow="0" w:firstColumn="1" w:lastColumn="0" w:noHBand="1" w:noVBand="1"/>
      </w:tblPr>
      <w:tblGrid>
        <w:gridCol w:w="3327"/>
        <w:gridCol w:w="3023"/>
        <w:gridCol w:w="3010"/>
      </w:tblGrid>
      <w:tr w:rsidR="003A6ACC" w:rsidRPr="006853F6" w14:paraId="2A328C27" w14:textId="77777777" w:rsidTr="00693C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7" w:type="pct"/>
            <w:tcBorders>
              <w:top w:val="single" w:sz="4" w:space="0" w:color="7F7F7F" w:themeColor="text1" w:themeTint="80"/>
              <w:left w:val="nil"/>
              <w:right w:val="nil"/>
            </w:tcBorders>
            <w:shd w:val="clear" w:color="auto" w:fill="365F91" w:themeFill="accent1" w:themeFillShade="BF"/>
            <w:hideMark/>
          </w:tcPr>
          <w:p w14:paraId="2F8B1DEB" w14:textId="77777777" w:rsidR="003A6ACC" w:rsidRPr="006853F6" w:rsidRDefault="003A6ACC" w:rsidP="00693C6F">
            <w:pPr>
              <w:rPr>
                <w:rFonts w:cstheme="minorHAnsi"/>
                <w:color w:val="FFFFFF" w:themeColor="background1"/>
                <w:sz w:val="20"/>
                <w:szCs w:val="20"/>
                <w:lang w:val="ro-RO"/>
              </w:rPr>
            </w:pPr>
            <w:r w:rsidRPr="006853F6">
              <w:rPr>
                <w:rFonts w:cstheme="minorHAnsi"/>
                <w:color w:val="FFFFFF" w:themeColor="background1"/>
                <w:sz w:val="20"/>
                <w:szCs w:val="20"/>
                <w:lang w:val="ro-RO"/>
              </w:rPr>
              <w:t>Indicatori capacitate beneficiari</w:t>
            </w:r>
          </w:p>
        </w:tc>
        <w:tc>
          <w:tcPr>
            <w:tcW w:w="1615" w:type="pct"/>
            <w:tcBorders>
              <w:top w:val="single" w:sz="4" w:space="0" w:color="7F7F7F" w:themeColor="text1" w:themeTint="80"/>
              <w:left w:val="nil"/>
              <w:right w:val="nil"/>
            </w:tcBorders>
            <w:shd w:val="clear" w:color="auto" w:fill="365F91" w:themeFill="accent1" w:themeFillShade="BF"/>
            <w:hideMark/>
          </w:tcPr>
          <w:p w14:paraId="07078250" w14:textId="77777777" w:rsidR="003A6ACC" w:rsidRPr="006853F6" w:rsidRDefault="003A6ACC" w:rsidP="00693C6F">
            <w:pP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0"/>
                <w:szCs w:val="20"/>
                <w:lang w:val="ro-RO"/>
              </w:rPr>
            </w:pPr>
            <w:r w:rsidRPr="006853F6">
              <w:rPr>
                <w:rFonts w:cstheme="minorHAnsi"/>
                <w:color w:val="FFFFFF" w:themeColor="background1"/>
                <w:sz w:val="20"/>
                <w:szCs w:val="20"/>
                <w:lang w:val="ro-RO"/>
              </w:rPr>
              <w:t>Mod de măsurare</w:t>
            </w:r>
          </w:p>
        </w:tc>
        <w:tc>
          <w:tcPr>
            <w:tcW w:w="1609" w:type="pct"/>
            <w:tcBorders>
              <w:top w:val="single" w:sz="4" w:space="0" w:color="7F7F7F" w:themeColor="text1" w:themeTint="80"/>
              <w:left w:val="nil"/>
              <w:right w:val="nil"/>
            </w:tcBorders>
            <w:shd w:val="clear" w:color="auto" w:fill="365F91" w:themeFill="accent1" w:themeFillShade="BF"/>
            <w:hideMark/>
          </w:tcPr>
          <w:p w14:paraId="461EE48B" w14:textId="77777777" w:rsidR="003A6ACC" w:rsidRPr="006853F6" w:rsidRDefault="003A6ACC" w:rsidP="00693C6F">
            <w:pP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0"/>
                <w:szCs w:val="20"/>
                <w:lang w:val="ro-RO"/>
              </w:rPr>
            </w:pPr>
            <w:r w:rsidRPr="006853F6">
              <w:rPr>
                <w:rFonts w:cstheme="minorHAnsi"/>
                <w:color w:val="FFFFFF" w:themeColor="background1"/>
                <w:sz w:val="20"/>
                <w:szCs w:val="20"/>
                <w:lang w:val="ro-RO"/>
              </w:rPr>
              <w:t>Mod de colectare date</w:t>
            </w:r>
          </w:p>
        </w:tc>
      </w:tr>
      <w:tr w:rsidR="003A6ACC" w:rsidRPr="006853F6" w14:paraId="0968EDEB" w14:textId="77777777" w:rsidTr="00693C6F">
        <w:tc>
          <w:tcPr>
            <w:cnfStyle w:val="001000000000" w:firstRow="0" w:lastRow="0" w:firstColumn="1" w:lastColumn="0" w:oddVBand="0" w:evenVBand="0" w:oddHBand="0" w:evenHBand="0" w:firstRowFirstColumn="0" w:firstRowLastColumn="0" w:lastRowFirstColumn="0" w:lastRowLastColumn="0"/>
            <w:tcW w:w="1777" w:type="pct"/>
            <w:tcBorders>
              <w:top w:val="nil"/>
              <w:left w:val="nil"/>
              <w:bottom w:val="single" w:sz="4" w:space="0" w:color="7F7F7F" w:themeColor="text1" w:themeTint="80"/>
              <w:right w:val="nil"/>
            </w:tcBorders>
            <w:shd w:val="clear" w:color="auto" w:fill="F2F2F2" w:themeFill="background1" w:themeFillShade="F2"/>
            <w:hideMark/>
          </w:tcPr>
          <w:p w14:paraId="70377DF8" w14:textId="77777777" w:rsidR="003A6ACC" w:rsidRPr="002E6168" w:rsidRDefault="003A6ACC" w:rsidP="00693C6F">
            <w:pPr>
              <w:rPr>
                <w:rFonts w:cstheme="minorHAnsi"/>
                <w:b w:val="0"/>
                <w:bCs w:val="0"/>
                <w:sz w:val="20"/>
                <w:szCs w:val="20"/>
                <w:lang w:val="ro-RO"/>
              </w:rPr>
            </w:pPr>
            <w:r w:rsidRPr="002E6168">
              <w:rPr>
                <w:rFonts w:cstheme="minorHAnsi"/>
                <w:sz w:val="20"/>
                <w:szCs w:val="20"/>
                <w:lang w:val="ro-RO"/>
              </w:rPr>
              <w:t>Selectați din evaluarea anterioară a capacității, ca parte a evaluării ex-ante a AP, în 2013-2014, la care au fost adăugați și alții care să reflecte capacitatea de a elabora proiecte și alte dimensiuni relevante.</w:t>
            </w:r>
          </w:p>
        </w:tc>
        <w:tc>
          <w:tcPr>
            <w:tcW w:w="1615" w:type="pct"/>
            <w:tcBorders>
              <w:top w:val="nil"/>
              <w:left w:val="nil"/>
              <w:bottom w:val="single" w:sz="4" w:space="0" w:color="7F7F7F" w:themeColor="text1" w:themeTint="80"/>
              <w:right w:val="nil"/>
            </w:tcBorders>
            <w:shd w:val="clear" w:color="auto" w:fill="F2F2F2" w:themeFill="background1" w:themeFillShade="F2"/>
            <w:hideMark/>
          </w:tcPr>
          <w:p w14:paraId="1BE89014" w14:textId="77777777" w:rsidR="003A6ACC" w:rsidRPr="002E6168" w:rsidRDefault="003A6ACC" w:rsidP="00693C6F">
            <w:pPr>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2E6168">
              <w:rPr>
                <w:rFonts w:cstheme="minorHAnsi"/>
                <w:sz w:val="20"/>
                <w:szCs w:val="20"/>
                <w:lang w:val="ro-RO"/>
              </w:rPr>
              <w:t>Percepția beneficiarilor și potențialilor beneficiari cu privire la propria capacitate de a elabora și implementa proiecte FSE</w:t>
            </w:r>
          </w:p>
          <w:p w14:paraId="43EC01D8" w14:textId="77777777" w:rsidR="003A6ACC" w:rsidRPr="002E6168" w:rsidRDefault="003A6ACC" w:rsidP="00693C6F">
            <w:pPr>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2E6168">
              <w:rPr>
                <w:rFonts w:cstheme="minorHAnsi"/>
                <w:sz w:val="20"/>
                <w:szCs w:val="20"/>
                <w:lang w:val="ro-RO"/>
              </w:rPr>
              <w:t>Percepția personalului AM și OI cu privire la capacitatea beneficiarilor</w:t>
            </w:r>
          </w:p>
          <w:p w14:paraId="500F863F" w14:textId="77777777" w:rsidR="003A6ACC" w:rsidRPr="002E6168" w:rsidRDefault="003A6ACC" w:rsidP="00693C6F">
            <w:pPr>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2E6168">
              <w:rPr>
                <w:rFonts w:cstheme="minorHAnsi"/>
                <w:sz w:val="20"/>
                <w:szCs w:val="20"/>
                <w:lang w:val="ro-RO"/>
              </w:rPr>
              <w:t>Analize cantitative și calitative ale evaluatorilor</w:t>
            </w:r>
          </w:p>
        </w:tc>
        <w:tc>
          <w:tcPr>
            <w:tcW w:w="1609" w:type="pct"/>
            <w:tcBorders>
              <w:top w:val="nil"/>
              <w:left w:val="nil"/>
              <w:bottom w:val="single" w:sz="4" w:space="0" w:color="7F7F7F" w:themeColor="text1" w:themeTint="80"/>
              <w:right w:val="nil"/>
            </w:tcBorders>
            <w:shd w:val="clear" w:color="auto" w:fill="F2F2F2" w:themeFill="background1" w:themeFillShade="F2"/>
            <w:hideMark/>
          </w:tcPr>
          <w:p w14:paraId="4BD940A0" w14:textId="77777777" w:rsidR="00F904D3" w:rsidRPr="002E6168" w:rsidRDefault="00F904D3" w:rsidP="00F904D3">
            <w:pPr>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2E6168">
              <w:rPr>
                <w:rFonts w:cstheme="minorHAnsi"/>
                <w:sz w:val="20"/>
                <w:szCs w:val="20"/>
                <w:lang w:val="ro-RO"/>
              </w:rPr>
              <w:t>Sondaj la nivelul beneficiarilor și potențialilor beneficiari</w:t>
            </w:r>
          </w:p>
          <w:p w14:paraId="4736E407" w14:textId="4E431FDE" w:rsidR="003A6ACC" w:rsidRPr="002E6168" w:rsidRDefault="003A6ACC" w:rsidP="00693C6F">
            <w:pPr>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2E6168">
              <w:rPr>
                <w:rFonts w:cstheme="minorHAnsi"/>
                <w:sz w:val="20"/>
                <w:szCs w:val="20"/>
                <w:lang w:val="ro-RO"/>
              </w:rPr>
              <w:t>Interviuri, atelier de lucru la nivel AM și OI</w:t>
            </w:r>
          </w:p>
          <w:p w14:paraId="1149E75A" w14:textId="77777777" w:rsidR="00F904D3" w:rsidRPr="002E6168" w:rsidRDefault="00F904D3" w:rsidP="00F904D3">
            <w:pPr>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2E6168">
              <w:rPr>
                <w:rFonts w:cstheme="minorHAnsi"/>
                <w:sz w:val="20"/>
                <w:szCs w:val="20"/>
                <w:lang w:val="ro-RO"/>
              </w:rPr>
              <w:t>Cercetare documentară</w:t>
            </w:r>
          </w:p>
          <w:p w14:paraId="5B3D1B18" w14:textId="77777777" w:rsidR="00F904D3" w:rsidRPr="002E6168" w:rsidRDefault="00F904D3" w:rsidP="00F904D3">
            <w:pPr>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2E6168">
              <w:rPr>
                <w:rFonts w:cstheme="minorHAnsi"/>
                <w:sz w:val="20"/>
                <w:szCs w:val="20"/>
                <w:lang w:val="ro-RO"/>
              </w:rPr>
              <w:t xml:space="preserve">Analiză date secundare solicitate de la AM și OI </w:t>
            </w:r>
          </w:p>
          <w:p w14:paraId="002A74D3" w14:textId="484E788D" w:rsidR="002C17AC" w:rsidRPr="002E6168" w:rsidRDefault="002C17AC" w:rsidP="00693C6F">
            <w:pPr>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2E6168">
              <w:rPr>
                <w:rFonts w:cstheme="minorHAnsi"/>
                <w:sz w:val="20"/>
                <w:szCs w:val="20"/>
                <w:lang w:val="ro-RO"/>
              </w:rPr>
              <w:t>Studii de caz</w:t>
            </w:r>
          </w:p>
          <w:p w14:paraId="1FD6AAF3" w14:textId="77777777" w:rsidR="003A6ACC" w:rsidRPr="002E6168" w:rsidRDefault="003A6ACC" w:rsidP="00693C6F">
            <w:pPr>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p>
        </w:tc>
      </w:tr>
    </w:tbl>
    <w:p w14:paraId="197C0858" w14:textId="77777777" w:rsidR="003A6ACC" w:rsidRPr="006853F6" w:rsidRDefault="003A6ACC" w:rsidP="003A6ACC">
      <w:pPr>
        <w:spacing w:line="240" w:lineRule="auto"/>
        <w:rPr>
          <w:rFonts w:cstheme="minorHAnsi"/>
          <w:sz w:val="20"/>
          <w:szCs w:val="20"/>
          <w:lang w:val="ro-RO" w:bidi="ne-NP"/>
        </w:rPr>
      </w:pPr>
    </w:p>
    <w:tbl>
      <w:tblPr>
        <w:tblStyle w:val="ListTable2-Accent3"/>
        <w:tblW w:w="5000" w:type="pct"/>
        <w:tblInd w:w="0" w:type="dxa"/>
        <w:tblLook w:val="06A0" w:firstRow="1" w:lastRow="0" w:firstColumn="1" w:lastColumn="0" w:noHBand="1" w:noVBand="1"/>
      </w:tblPr>
      <w:tblGrid>
        <w:gridCol w:w="3285"/>
        <w:gridCol w:w="6075"/>
      </w:tblGrid>
      <w:tr w:rsidR="003A6ACC" w:rsidRPr="006853F6" w14:paraId="5658A301" w14:textId="77777777" w:rsidTr="00693C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5" w:type="pct"/>
            <w:tcBorders>
              <w:top w:val="single" w:sz="4" w:space="0" w:color="C2D69B" w:themeColor="accent3" w:themeTint="99"/>
              <w:left w:val="nil"/>
              <w:bottom w:val="single" w:sz="4" w:space="0" w:color="C2D69B" w:themeColor="accent3" w:themeTint="99"/>
              <w:right w:val="nil"/>
            </w:tcBorders>
            <w:shd w:val="clear" w:color="auto" w:fill="548DD4" w:themeFill="text2" w:themeFillTint="99"/>
            <w:hideMark/>
          </w:tcPr>
          <w:p w14:paraId="4658E5BF" w14:textId="77777777" w:rsidR="003A6ACC" w:rsidRPr="002C17AC" w:rsidRDefault="003A6ACC" w:rsidP="00693C6F">
            <w:pPr>
              <w:rPr>
                <w:rFonts w:cstheme="minorHAnsi"/>
                <w:color w:val="FFFFFF" w:themeColor="background1"/>
                <w:sz w:val="20"/>
                <w:szCs w:val="20"/>
                <w:lang w:val="ro-RO"/>
              </w:rPr>
            </w:pPr>
            <w:r w:rsidRPr="002C17AC">
              <w:rPr>
                <w:rFonts w:cstheme="minorHAnsi"/>
                <w:color w:val="FFFFFF" w:themeColor="background1"/>
                <w:sz w:val="20"/>
                <w:szCs w:val="20"/>
                <w:lang w:val="ro-RO"/>
              </w:rPr>
              <w:t>Indicator</w:t>
            </w:r>
          </w:p>
        </w:tc>
        <w:tc>
          <w:tcPr>
            <w:tcW w:w="3245" w:type="pct"/>
            <w:tcBorders>
              <w:top w:val="single" w:sz="4" w:space="0" w:color="C2D69B" w:themeColor="accent3" w:themeTint="99"/>
              <w:left w:val="nil"/>
              <w:bottom w:val="single" w:sz="4" w:space="0" w:color="C2D69B" w:themeColor="accent3" w:themeTint="99"/>
              <w:right w:val="nil"/>
            </w:tcBorders>
            <w:shd w:val="clear" w:color="auto" w:fill="548DD4" w:themeFill="text2" w:themeFillTint="99"/>
            <w:hideMark/>
          </w:tcPr>
          <w:p w14:paraId="5B7298B1" w14:textId="77777777" w:rsidR="003A6ACC" w:rsidRPr="002C17AC" w:rsidRDefault="003A6ACC" w:rsidP="00693C6F">
            <w:pP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0"/>
                <w:szCs w:val="20"/>
                <w:lang w:val="ro-RO"/>
              </w:rPr>
            </w:pPr>
            <w:r w:rsidRPr="002C17AC">
              <w:rPr>
                <w:rFonts w:cstheme="minorHAnsi"/>
                <w:color w:val="FFFFFF" w:themeColor="background1"/>
                <w:sz w:val="20"/>
                <w:szCs w:val="20"/>
                <w:lang w:val="ro-RO"/>
              </w:rPr>
              <w:t>Criterii de îndeplinire</w:t>
            </w:r>
          </w:p>
        </w:tc>
      </w:tr>
      <w:tr w:rsidR="003A6ACC" w:rsidRPr="006853F6" w14:paraId="30A9C1B5" w14:textId="77777777" w:rsidTr="00693C6F">
        <w:trPr>
          <w:trHeight w:val="319"/>
        </w:trPr>
        <w:tc>
          <w:tcPr>
            <w:cnfStyle w:val="001000000000" w:firstRow="0" w:lastRow="0" w:firstColumn="1" w:lastColumn="0" w:oddVBand="0" w:evenVBand="0" w:oddHBand="0" w:evenHBand="0" w:firstRowFirstColumn="0" w:firstRowLastColumn="0" w:lastRowFirstColumn="0" w:lastRowLastColumn="0"/>
            <w:tcW w:w="1755" w:type="pct"/>
            <w:tcBorders>
              <w:top w:val="single" w:sz="4" w:space="0" w:color="C2D69B" w:themeColor="accent3" w:themeTint="99"/>
              <w:left w:val="nil"/>
              <w:bottom w:val="single" w:sz="4" w:space="0" w:color="C2D69B" w:themeColor="accent3" w:themeTint="99"/>
              <w:right w:val="nil"/>
            </w:tcBorders>
            <w:shd w:val="clear" w:color="auto" w:fill="E5DFEC" w:themeFill="accent4" w:themeFillTint="33"/>
            <w:vAlign w:val="center"/>
            <w:hideMark/>
          </w:tcPr>
          <w:p w14:paraId="21723C00" w14:textId="77777777" w:rsidR="003A6ACC" w:rsidRPr="002C17AC" w:rsidRDefault="003A6ACC" w:rsidP="00693C6F">
            <w:pPr>
              <w:rPr>
                <w:rFonts w:cstheme="minorHAnsi"/>
                <w:color w:val="FFFFFF" w:themeColor="background1"/>
                <w:sz w:val="20"/>
                <w:szCs w:val="20"/>
                <w:lang w:val="ro-RO"/>
              </w:rPr>
            </w:pPr>
            <w:r w:rsidRPr="002C17AC">
              <w:rPr>
                <w:rFonts w:cstheme="minorHAnsi"/>
                <w:color w:val="0070C0"/>
                <w:sz w:val="20"/>
                <w:szCs w:val="20"/>
                <w:lang w:val="ro-RO"/>
              </w:rPr>
              <w:t>Capacitatea de management a proiectelor</w:t>
            </w:r>
          </w:p>
        </w:tc>
        <w:tc>
          <w:tcPr>
            <w:tcW w:w="3245" w:type="pct"/>
            <w:tcBorders>
              <w:top w:val="single" w:sz="4" w:space="0" w:color="C2D69B" w:themeColor="accent3" w:themeTint="99"/>
              <w:left w:val="nil"/>
              <w:bottom w:val="single" w:sz="4" w:space="0" w:color="C2D69B" w:themeColor="accent3" w:themeTint="99"/>
              <w:right w:val="nil"/>
            </w:tcBorders>
            <w:shd w:val="clear" w:color="auto" w:fill="E5DFEC" w:themeFill="accent4" w:themeFillTint="33"/>
          </w:tcPr>
          <w:p w14:paraId="36748F49" w14:textId="77777777" w:rsidR="003A6ACC" w:rsidRPr="002C17AC" w:rsidRDefault="003A6ACC" w:rsidP="00693C6F">
            <w:pPr>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sz w:val="20"/>
                <w:szCs w:val="20"/>
                <w:lang w:val="ro-RO"/>
              </w:rPr>
            </w:pPr>
          </w:p>
        </w:tc>
      </w:tr>
      <w:tr w:rsidR="003A6ACC" w:rsidRPr="006853F6" w14:paraId="200B9628" w14:textId="77777777" w:rsidTr="00693C6F">
        <w:tc>
          <w:tcPr>
            <w:cnfStyle w:val="001000000000" w:firstRow="0" w:lastRow="0" w:firstColumn="1" w:lastColumn="0" w:oddVBand="0" w:evenVBand="0" w:oddHBand="0" w:evenHBand="0" w:firstRowFirstColumn="0" w:firstRowLastColumn="0" w:lastRowFirstColumn="0" w:lastRowLastColumn="0"/>
            <w:tcW w:w="1755" w:type="pct"/>
            <w:tcBorders>
              <w:top w:val="single" w:sz="4" w:space="0" w:color="C2D69B" w:themeColor="accent3" w:themeTint="99"/>
              <w:left w:val="nil"/>
              <w:bottom w:val="single" w:sz="4" w:space="0" w:color="C2D69B" w:themeColor="accent3" w:themeTint="99"/>
              <w:right w:val="nil"/>
            </w:tcBorders>
          </w:tcPr>
          <w:p w14:paraId="7B78FC97" w14:textId="77777777" w:rsidR="003A6ACC" w:rsidRPr="002C17AC" w:rsidRDefault="003A6ACC" w:rsidP="002C17AC">
            <w:pPr>
              <w:spacing w:before="60" w:after="60"/>
              <w:rPr>
                <w:rFonts w:cstheme="minorHAnsi"/>
                <w:b w:val="0"/>
                <w:bCs w:val="0"/>
                <w:sz w:val="20"/>
                <w:szCs w:val="20"/>
                <w:lang w:val="ro-RO"/>
              </w:rPr>
            </w:pPr>
            <w:r w:rsidRPr="002C17AC">
              <w:rPr>
                <w:rFonts w:cstheme="minorHAnsi"/>
                <w:sz w:val="20"/>
                <w:szCs w:val="20"/>
                <w:lang w:val="ro-RO"/>
              </w:rPr>
              <w:t>Managementul de proiect este complet integrat în managementul organizațional</w:t>
            </w:r>
          </w:p>
          <w:p w14:paraId="6B7F23C4" w14:textId="77777777" w:rsidR="003A6ACC" w:rsidRPr="002C17AC" w:rsidRDefault="003A6ACC" w:rsidP="002C17AC">
            <w:pPr>
              <w:spacing w:before="60" w:after="60"/>
              <w:rPr>
                <w:rFonts w:cstheme="minorHAnsi"/>
                <w:b w:val="0"/>
                <w:bCs w:val="0"/>
                <w:sz w:val="20"/>
                <w:szCs w:val="20"/>
                <w:lang w:val="ro-RO"/>
              </w:rPr>
            </w:pPr>
            <w:r w:rsidRPr="002C17AC">
              <w:rPr>
                <w:rFonts w:cstheme="minorHAnsi"/>
                <w:sz w:val="20"/>
                <w:szCs w:val="20"/>
                <w:lang w:val="ro-RO"/>
              </w:rPr>
              <w:t>(ex.: sunt constituite echipe interdisciplinare, implicarea managementului superior)</w:t>
            </w:r>
          </w:p>
        </w:tc>
        <w:tc>
          <w:tcPr>
            <w:tcW w:w="3245" w:type="pct"/>
            <w:tcBorders>
              <w:top w:val="single" w:sz="4" w:space="0" w:color="C2D69B" w:themeColor="accent3" w:themeTint="99"/>
              <w:left w:val="nil"/>
              <w:bottom w:val="single" w:sz="4" w:space="0" w:color="C2D69B" w:themeColor="accent3" w:themeTint="99"/>
              <w:right w:val="nil"/>
            </w:tcBorders>
          </w:tcPr>
          <w:p w14:paraId="078BFA3C" w14:textId="77777777" w:rsidR="003A6ACC" w:rsidRPr="002C17AC" w:rsidRDefault="003A6ACC" w:rsidP="002C17AC">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2C17AC">
              <w:rPr>
                <w:rFonts w:cstheme="minorHAnsi"/>
                <w:sz w:val="20"/>
                <w:szCs w:val="20"/>
                <w:lang w:val="ro-RO"/>
              </w:rPr>
              <w:t>Echipele de proiect au structuri adecvate, includ factorii de decizie şi specialiştii necesari din diverse compartimente</w:t>
            </w:r>
          </w:p>
        </w:tc>
      </w:tr>
      <w:tr w:rsidR="003A6ACC" w:rsidRPr="006853F6" w14:paraId="0DA285B5" w14:textId="77777777" w:rsidTr="00693C6F">
        <w:tc>
          <w:tcPr>
            <w:cnfStyle w:val="001000000000" w:firstRow="0" w:lastRow="0" w:firstColumn="1" w:lastColumn="0" w:oddVBand="0" w:evenVBand="0" w:oddHBand="0" w:evenHBand="0" w:firstRowFirstColumn="0" w:firstRowLastColumn="0" w:lastRowFirstColumn="0" w:lastRowLastColumn="0"/>
            <w:tcW w:w="1755" w:type="pct"/>
            <w:tcBorders>
              <w:top w:val="single" w:sz="4" w:space="0" w:color="C2D69B" w:themeColor="accent3" w:themeTint="99"/>
              <w:left w:val="nil"/>
              <w:bottom w:val="single" w:sz="4" w:space="0" w:color="C2D69B" w:themeColor="accent3" w:themeTint="99"/>
              <w:right w:val="nil"/>
            </w:tcBorders>
          </w:tcPr>
          <w:p w14:paraId="778C4582" w14:textId="77777777" w:rsidR="003A6ACC" w:rsidRPr="002C17AC" w:rsidRDefault="003A6ACC" w:rsidP="002C17AC">
            <w:pPr>
              <w:spacing w:before="60" w:after="60"/>
              <w:rPr>
                <w:rFonts w:cstheme="minorHAnsi"/>
                <w:b w:val="0"/>
                <w:bCs w:val="0"/>
                <w:sz w:val="20"/>
                <w:szCs w:val="20"/>
                <w:lang w:val="ro-RO"/>
              </w:rPr>
            </w:pPr>
            <w:r w:rsidRPr="002C17AC">
              <w:rPr>
                <w:rFonts w:cstheme="minorHAnsi"/>
                <w:sz w:val="20"/>
                <w:szCs w:val="20"/>
                <w:lang w:val="ro-RO"/>
              </w:rPr>
              <w:t>Există expertiză suficientă în managementul de proiect, aferent proiectelor implementate prin FSE</w:t>
            </w:r>
          </w:p>
        </w:tc>
        <w:tc>
          <w:tcPr>
            <w:tcW w:w="3245" w:type="pct"/>
            <w:tcBorders>
              <w:top w:val="single" w:sz="4" w:space="0" w:color="C2D69B" w:themeColor="accent3" w:themeTint="99"/>
              <w:left w:val="nil"/>
              <w:bottom w:val="single" w:sz="4" w:space="0" w:color="C2D69B" w:themeColor="accent3" w:themeTint="99"/>
              <w:right w:val="nil"/>
            </w:tcBorders>
          </w:tcPr>
          <w:p w14:paraId="5B538948" w14:textId="77777777" w:rsidR="003A6ACC" w:rsidRPr="002C17AC" w:rsidRDefault="003A6ACC" w:rsidP="002C17AC">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2C17AC">
              <w:rPr>
                <w:rFonts w:cstheme="minorHAnsi"/>
                <w:sz w:val="20"/>
                <w:szCs w:val="20"/>
                <w:lang w:val="ro-RO"/>
              </w:rPr>
              <w:t>90% dintre beneficiari declară că au suficientă experienţă (cunoştinţe, experienţă anterioară în domeniu) în managementul de proiect</w:t>
            </w:r>
          </w:p>
          <w:p w14:paraId="2EC66F24" w14:textId="77777777" w:rsidR="003A6ACC" w:rsidRPr="002C17AC" w:rsidRDefault="003A6ACC" w:rsidP="002C17AC">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2C17AC">
              <w:rPr>
                <w:rFonts w:cstheme="minorHAnsi"/>
                <w:sz w:val="20"/>
                <w:szCs w:val="20"/>
                <w:lang w:val="ro-RO"/>
              </w:rPr>
              <w:t>Estimări pozitive în evaluările anterioare/ ex ante</w:t>
            </w:r>
          </w:p>
        </w:tc>
      </w:tr>
      <w:tr w:rsidR="003A6ACC" w:rsidRPr="006853F6" w14:paraId="2D39DB69" w14:textId="77777777" w:rsidTr="00693C6F">
        <w:tc>
          <w:tcPr>
            <w:cnfStyle w:val="001000000000" w:firstRow="0" w:lastRow="0" w:firstColumn="1" w:lastColumn="0" w:oddVBand="0" w:evenVBand="0" w:oddHBand="0" w:evenHBand="0" w:firstRowFirstColumn="0" w:firstRowLastColumn="0" w:lastRowFirstColumn="0" w:lastRowLastColumn="0"/>
            <w:tcW w:w="1755" w:type="pct"/>
            <w:tcBorders>
              <w:top w:val="single" w:sz="4" w:space="0" w:color="C2D69B" w:themeColor="accent3" w:themeTint="99"/>
              <w:left w:val="nil"/>
              <w:bottom w:val="single" w:sz="4" w:space="0" w:color="C2D69B" w:themeColor="accent3" w:themeTint="99"/>
              <w:right w:val="nil"/>
            </w:tcBorders>
          </w:tcPr>
          <w:p w14:paraId="2EF02B20" w14:textId="77777777" w:rsidR="003A6ACC" w:rsidRPr="002C17AC" w:rsidRDefault="003A6ACC" w:rsidP="002C17AC">
            <w:pPr>
              <w:spacing w:before="60" w:after="60"/>
              <w:rPr>
                <w:rFonts w:cstheme="minorHAnsi"/>
                <w:sz w:val="20"/>
                <w:szCs w:val="20"/>
                <w:lang w:val="ro-RO"/>
              </w:rPr>
            </w:pPr>
            <w:r w:rsidRPr="002C17AC">
              <w:rPr>
                <w:rFonts w:cstheme="minorHAnsi"/>
                <w:sz w:val="20"/>
                <w:szCs w:val="20"/>
                <w:lang w:val="ro-RO"/>
              </w:rPr>
              <w:t>Existenţa managerilor de proiect cu experienţă</w:t>
            </w:r>
          </w:p>
        </w:tc>
        <w:tc>
          <w:tcPr>
            <w:tcW w:w="3245" w:type="pct"/>
            <w:tcBorders>
              <w:top w:val="single" w:sz="4" w:space="0" w:color="C2D69B" w:themeColor="accent3" w:themeTint="99"/>
              <w:left w:val="nil"/>
              <w:bottom w:val="single" w:sz="4" w:space="0" w:color="C2D69B" w:themeColor="accent3" w:themeTint="99"/>
              <w:right w:val="nil"/>
            </w:tcBorders>
          </w:tcPr>
          <w:p w14:paraId="4EB33135" w14:textId="77777777" w:rsidR="003A6ACC" w:rsidRPr="002C17AC" w:rsidRDefault="003A6ACC" w:rsidP="002C17AC">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2C17AC">
              <w:rPr>
                <w:rFonts w:cstheme="minorHAnsi"/>
                <w:sz w:val="20"/>
                <w:szCs w:val="20"/>
                <w:lang w:val="ro-RO"/>
              </w:rPr>
              <w:t>80% dintre beneficiari nu s-au confruntat cu probleme în identificarea de manageri de proiect experimentaţi</w:t>
            </w:r>
          </w:p>
          <w:p w14:paraId="4B739C24" w14:textId="77777777" w:rsidR="003A6ACC" w:rsidRPr="002C17AC" w:rsidRDefault="003A6ACC" w:rsidP="002C17AC">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2C17AC">
              <w:rPr>
                <w:rFonts w:cstheme="minorHAnsi"/>
                <w:sz w:val="20"/>
                <w:szCs w:val="20"/>
                <w:lang w:val="ro-RO"/>
              </w:rPr>
              <w:t>Aprecieri pozitive în evaluările anterioare</w:t>
            </w:r>
          </w:p>
        </w:tc>
      </w:tr>
      <w:tr w:rsidR="003A6ACC" w:rsidRPr="006853F6" w14:paraId="58F3802C" w14:textId="77777777" w:rsidTr="00693C6F">
        <w:tc>
          <w:tcPr>
            <w:cnfStyle w:val="001000000000" w:firstRow="0" w:lastRow="0" w:firstColumn="1" w:lastColumn="0" w:oddVBand="0" w:evenVBand="0" w:oddHBand="0" w:evenHBand="0" w:firstRowFirstColumn="0" w:firstRowLastColumn="0" w:lastRowFirstColumn="0" w:lastRowLastColumn="0"/>
            <w:tcW w:w="1755" w:type="pct"/>
            <w:tcBorders>
              <w:top w:val="single" w:sz="4" w:space="0" w:color="C2D69B" w:themeColor="accent3" w:themeTint="99"/>
              <w:left w:val="nil"/>
              <w:bottom w:val="single" w:sz="4" w:space="0" w:color="C2D69B" w:themeColor="accent3" w:themeTint="99"/>
              <w:right w:val="nil"/>
            </w:tcBorders>
          </w:tcPr>
          <w:p w14:paraId="1FA305D1" w14:textId="77777777" w:rsidR="003A6ACC" w:rsidRPr="002C17AC" w:rsidRDefault="003A6ACC" w:rsidP="002C17AC">
            <w:pPr>
              <w:spacing w:before="60" w:after="60"/>
              <w:rPr>
                <w:rFonts w:cstheme="minorHAnsi"/>
                <w:sz w:val="20"/>
                <w:szCs w:val="20"/>
                <w:lang w:val="ro-RO"/>
              </w:rPr>
            </w:pPr>
            <w:r w:rsidRPr="002C17AC">
              <w:rPr>
                <w:rFonts w:cstheme="minorHAnsi"/>
                <w:sz w:val="20"/>
                <w:szCs w:val="20"/>
                <w:lang w:val="ro-RO"/>
              </w:rPr>
              <w:t xml:space="preserve">Implementarea proiectelor, </w:t>
            </w:r>
          </w:p>
        </w:tc>
        <w:tc>
          <w:tcPr>
            <w:tcW w:w="3245" w:type="pct"/>
            <w:tcBorders>
              <w:top w:val="single" w:sz="4" w:space="0" w:color="C2D69B" w:themeColor="accent3" w:themeTint="99"/>
              <w:left w:val="nil"/>
              <w:bottom w:val="single" w:sz="4" w:space="0" w:color="C2D69B" w:themeColor="accent3" w:themeTint="99"/>
              <w:right w:val="nil"/>
            </w:tcBorders>
          </w:tcPr>
          <w:p w14:paraId="4C22DF05" w14:textId="77777777" w:rsidR="003A6ACC" w:rsidRPr="002C17AC" w:rsidRDefault="003A6ACC" w:rsidP="002C17AC">
            <w:pPr>
              <w:pStyle w:val="ListParagraph"/>
              <w:numPr>
                <w:ilvl w:val="0"/>
                <w:numId w:val="5"/>
              </w:numPr>
              <w:ind w:left="227" w:hanging="227"/>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2C17AC">
              <w:rPr>
                <w:rFonts w:cstheme="minorHAnsi"/>
                <w:sz w:val="20"/>
                <w:szCs w:val="20"/>
                <w:lang w:val="ro-RO"/>
              </w:rPr>
              <w:t>Proiecte finalizate fără întârziere la lansarea POCU</w:t>
            </w:r>
          </w:p>
          <w:p w14:paraId="70D29037" w14:textId="77777777" w:rsidR="003A6ACC" w:rsidRPr="002C17AC" w:rsidRDefault="003A6ACC" w:rsidP="002C17AC">
            <w:pPr>
              <w:pStyle w:val="ListParagraph"/>
              <w:numPr>
                <w:ilvl w:val="0"/>
                <w:numId w:val="5"/>
              </w:numPr>
              <w:ind w:left="227" w:hanging="227"/>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2C17AC">
              <w:rPr>
                <w:rFonts w:cstheme="minorHAnsi"/>
                <w:sz w:val="20"/>
                <w:szCs w:val="20"/>
                <w:lang w:val="ro-RO"/>
              </w:rPr>
              <w:t>Proiecte majore identificate și complet realizate</w:t>
            </w:r>
          </w:p>
        </w:tc>
      </w:tr>
      <w:tr w:rsidR="003A6ACC" w:rsidRPr="006853F6" w14:paraId="5602249A" w14:textId="77777777" w:rsidTr="00693C6F">
        <w:trPr>
          <w:trHeight w:val="319"/>
        </w:trPr>
        <w:tc>
          <w:tcPr>
            <w:cnfStyle w:val="001000000000" w:firstRow="0" w:lastRow="0" w:firstColumn="1" w:lastColumn="0" w:oddVBand="0" w:evenVBand="0" w:oddHBand="0" w:evenHBand="0" w:firstRowFirstColumn="0" w:firstRowLastColumn="0" w:lastRowFirstColumn="0" w:lastRowLastColumn="0"/>
            <w:tcW w:w="1755" w:type="pct"/>
            <w:tcBorders>
              <w:top w:val="single" w:sz="4" w:space="0" w:color="C2D69B" w:themeColor="accent3" w:themeTint="99"/>
              <w:left w:val="nil"/>
              <w:bottom w:val="single" w:sz="4" w:space="0" w:color="C2D69B" w:themeColor="accent3" w:themeTint="99"/>
              <w:right w:val="nil"/>
            </w:tcBorders>
            <w:shd w:val="clear" w:color="auto" w:fill="E5DFEC" w:themeFill="accent4" w:themeFillTint="33"/>
            <w:vAlign w:val="center"/>
            <w:hideMark/>
          </w:tcPr>
          <w:p w14:paraId="1088EAEF" w14:textId="77777777" w:rsidR="003A6ACC" w:rsidRPr="002C17AC" w:rsidRDefault="003A6ACC" w:rsidP="002C17AC">
            <w:pPr>
              <w:rPr>
                <w:rFonts w:cstheme="minorHAnsi"/>
                <w:color w:val="FFFFFF" w:themeColor="background1"/>
                <w:sz w:val="20"/>
                <w:szCs w:val="20"/>
                <w:lang w:val="ro-RO"/>
              </w:rPr>
            </w:pPr>
            <w:r w:rsidRPr="002C17AC">
              <w:rPr>
                <w:rFonts w:cstheme="minorHAnsi"/>
                <w:color w:val="0070C0"/>
                <w:sz w:val="20"/>
                <w:szCs w:val="20"/>
                <w:lang w:val="ro-RO"/>
              </w:rPr>
              <w:t>Capacitatea de mobilizare și utilizare eficientă a resurselor umane</w:t>
            </w:r>
          </w:p>
        </w:tc>
        <w:tc>
          <w:tcPr>
            <w:tcW w:w="3245" w:type="pct"/>
            <w:tcBorders>
              <w:top w:val="single" w:sz="4" w:space="0" w:color="C2D69B" w:themeColor="accent3" w:themeTint="99"/>
              <w:left w:val="nil"/>
              <w:bottom w:val="single" w:sz="4" w:space="0" w:color="C2D69B" w:themeColor="accent3" w:themeTint="99"/>
              <w:right w:val="nil"/>
            </w:tcBorders>
            <w:shd w:val="clear" w:color="auto" w:fill="E5DFEC" w:themeFill="accent4" w:themeFillTint="33"/>
          </w:tcPr>
          <w:p w14:paraId="6FA98938" w14:textId="77777777" w:rsidR="003A6ACC" w:rsidRPr="002C17AC" w:rsidRDefault="003A6ACC" w:rsidP="002C17AC">
            <w:pPr>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sz w:val="20"/>
                <w:szCs w:val="20"/>
                <w:lang w:val="ro-RO"/>
              </w:rPr>
            </w:pPr>
          </w:p>
        </w:tc>
      </w:tr>
      <w:tr w:rsidR="003A6ACC" w:rsidRPr="006853F6" w14:paraId="1C2457D9" w14:textId="77777777" w:rsidTr="00693C6F">
        <w:tc>
          <w:tcPr>
            <w:cnfStyle w:val="001000000000" w:firstRow="0" w:lastRow="0" w:firstColumn="1" w:lastColumn="0" w:oddVBand="0" w:evenVBand="0" w:oddHBand="0" w:evenHBand="0" w:firstRowFirstColumn="0" w:firstRowLastColumn="0" w:lastRowFirstColumn="0" w:lastRowLastColumn="0"/>
            <w:tcW w:w="1755" w:type="pct"/>
            <w:tcBorders>
              <w:top w:val="single" w:sz="4" w:space="0" w:color="C2D69B" w:themeColor="accent3" w:themeTint="99"/>
              <w:left w:val="nil"/>
              <w:bottom w:val="single" w:sz="4" w:space="0" w:color="C2D69B" w:themeColor="accent3" w:themeTint="99"/>
              <w:right w:val="nil"/>
            </w:tcBorders>
          </w:tcPr>
          <w:p w14:paraId="2B42FA25" w14:textId="77777777" w:rsidR="003A6ACC" w:rsidRPr="002C17AC" w:rsidRDefault="003A6ACC" w:rsidP="002C17AC">
            <w:pPr>
              <w:spacing w:before="60" w:after="60"/>
              <w:rPr>
                <w:rFonts w:cstheme="minorHAnsi"/>
                <w:sz w:val="20"/>
                <w:szCs w:val="20"/>
                <w:lang w:val="ro-RO"/>
              </w:rPr>
            </w:pPr>
            <w:r w:rsidRPr="002C17AC">
              <w:rPr>
                <w:rFonts w:cstheme="minorHAnsi"/>
                <w:sz w:val="20"/>
                <w:szCs w:val="20"/>
                <w:lang w:val="ro-RO"/>
              </w:rPr>
              <w:t>Există un volum corespunzător de resurse umane</w:t>
            </w:r>
          </w:p>
        </w:tc>
        <w:tc>
          <w:tcPr>
            <w:tcW w:w="3245" w:type="pct"/>
            <w:tcBorders>
              <w:top w:val="single" w:sz="4" w:space="0" w:color="C2D69B" w:themeColor="accent3" w:themeTint="99"/>
              <w:left w:val="nil"/>
              <w:bottom w:val="single" w:sz="4" w:space="0" w:color="C2D69B" w:themeColor="accent3" w:themeTint="99"/>
              <w:right w:val="nil"/>
            </w:tcBorders>
            <w:vAlign w:val="center"/>
          </w:tcPr>
          <w:p w14:paraId="43831AE2" w14:textId="77777777" w:rsidR="003A6ACC" w:rsidRPr="002C17AC" w:rsidRDefault="003A6ACC" w:rsidP="002C17AC">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2C17AC">
              <w:rPr>
                <w:rFonts w:cstheme="minorHAnsi"/>
                <w:sz w:val="20"/>
                <w:szCs w:val="20"/>
                <w:lang w:val="ro-RO"/>
              </w:rPr>
              <w:t>80% dintre beneficiari nu au experimentat probleme în identificarea membrilor potriviţi pentru echipe</w:t>
            </w:r>
          </w:p>
          <w:p w14:paraId="17AB27D8" w14:textId="77777777" w:rsidR="003A6ACC" w:rsidRPr="002C17AC" w:rsidRDefault="003A6ACC" w:rsidP="002C17AC">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2C17AC">
              <w:rPr>
                <w:rFonts w:cstheme="minorHAnsi"/>
                <w:sz w:val="20"/>
                <w:szCs w:val="20"/>
                <w:lang w:val="ro-RO"/>
              </w:rPr>
              <w:t>Aprecieri pozitive în evaluările anterioare /ex-ante</w:t>
            </w:r>
          </w:p>
        </w:tc>
      </w:tr>
      <w:tr w:rsidR="003A6ACC" w:rsidRPr="006853F6" w14:paraId="413D73BD" w14:textId="77777777" w:rsidTr="00693C6F">
        <w:tc>
          <w:tcPr>
            <w:cnfStyle w:val="001000000000" w:firstRow="0" w:lastRow="0" w:firstColumn="1" w:lastColumn="0" w:oddVBand="0" w:evenVBand="0" w:oddHBand="0" w:evenHBand="0" w:firstRowFirstColumn="0" w:firstRowLastColumn="0" w:lastRowFirstColumn="0" w:lastRowLastColumn="0"/>
            <w:tcW w:w="1755" w:type="pct"/>
            <w:tcBorders>
              <w:top w:val="single" w:sz="4" w:space="0" w:color="C2D69B" w:themeColor="accent3" w:themeTint="99"/>
              <w:left w:val="nil"/>
              <w:bottom w:val="single" w:sz="4" w:space="0" w:color="C2D69B" w:themeColor="accent3" w:themeTint="99"/>
              <w:right w:val="nil"/>
            </w:tcBorders>
          </w:tcPr>
          <w:p w14:paraId="394AD329" w14:textId="77777777" w:rsidR="003A6ACC" w:rsidRPr="002C17AC" w:rsidRDefault="003A6ACC" w:rsidP="002C17AC">
            <w:pPr>
              <w:spacing w:before="60" w:after="60"/>
              <w:rPr>
                <w:rFonts w:cstheme="minorHAnsi"/>
                <w:sz w:val="20"/>
                <w:szCs w:val="20"/>
                <w:lang w:val="ro-RO"/>
              </w:rPr>
            </w:pPr>
            <w:r w:rsidRPr="002C17AC">
              <w:rPr>
                <w:rFonts w:cstheme="minorHAnsi"/>
                <w:sz w:val="20"/>
                <w:szCs w:val="20"/>
                <w:lang w:val="ro-RO"/>
              </w:rPr>
              <w:t>Fluctuația personalului se realizează la un nivel controlabil</w:t>
            </w:r>
          </w:p>
        </w:tc>
        <w:tc>
          <w:tcPr>
            <w:tcW w:w="3245" w:type="pct"/>
            <w:tcBorders>
              <w:top w:val="single" w:sz="4" w:space="0" w:color="C2D69B" w:themeColor="accent3" w:themeTint="99"/>
              <w:left w:val="nil"/>
              <w:bottom w:val="single" w:sz="4" w:space="0" w:color="C2D69B" w:themeColor="accent3" w:themeTint="99"/>
              <w:right w:val="nil"/>
            </w:tcBorders>
            <w:vAlign w:val="center"/>
          </w:tcPr>
          <w:p w14:paraId="06938FA2" w14:textId="77777777" w:rsidR="003A6ACC" w:rsidRPr="002C17AC" w:rsidRDefault="003A6ACC" w:rsidP="002C17AC">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2C17AC">
              <w:rPr>
                <w:rFonts w:cstheme="minorHAnsi"/>
                <w:sz w:val="20"/>
                <w:szCs w:val="20"/>
                <w:lang w:val="ro-RO"/>
              </w:rPr>
              <w:t>80% dintre beneficiari nu au experimentat probleme în păstrarea membrilor echipei, care ar putea conduce la întârzieri semnificative în implementarea proiectelor</w:t>
            </w:r>
          </w:p>
          <w:p w14:paraId="65F9F51E" w14:textId="77777777" w:rsidR="003A6ACC" w:rsidRPr="002C17AC" w:rsidRDefault="003A6ACC" w:rsidP="002C17AC">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2C17AC">
              <w:rPr>
                <w:rFonts w:cstheme="minorHAnsi"/>
                <w:sz w:val="20"/>
                <w:szCs w:val="20"/>
                <w:lang w:val="ro-RO"/>
              </w:rPr>
              <w:t>Aprecieri pozitive în evaluările anterioare /ex-ante</w:t>
            </w:r>
          </w:p>
        </w:tc>
      </w:tr>
      <w:tr w:rsidR="003A6ACC" w:rsidRPr="006853F6" w14:paraId="05D533BB" w14:textId="77777777" w:rsidTr="00693C6F">
        <w:tc>
          <w:tcPr>
            <w:cnfStyle w:val="001000000000" w:firstRow="0" w:lastRow="0" w:firstColumn="1" w:lastColumn="0" w:oddVBand="0" w:evenVBand="0" w:oddHBand="0" w:evenHBand="0" w:firstRowFirstColumn="0" w:firstRowLastColumn="0" w:lastRowFirstColumn="0" w:lastRowLastColumn="0"/>
            <w:tcW w:w="1755" w:type="pct"/>
            <w:tcBorders>
              <w:top w:val="single" w:sz="4" w:space="0" w:color="C2D69B" w:themeColor="accent3" w:themeTint="99"/>
              <w:left w:val="nil"/>
              <w:bottom w:val="single" w:sz="4" w:space="0" w:color="C2D69B" w:themeColor="accent3" w:themeTint="99"/>
              <w:right w:val="nil"/>
            </w:tcBorders>
          </w:tcPr>
          <w:p w14:paraId="6D8DEC74" w14:textId="77777777" w:rsidR="003A6ACC" w:rsidRPr="002C17AC" w:rsidRDefault="003A6ACC" w:rsidP="002C17AC">
            <w:pPr>
              <w:spacing w:before="60" w:after="60"/>
              <w:rPr>
                <w:rFonts w:cstheme="minorHAnsi"/>
                <w:b w:val="0"/>
                <w:bCs w:val="0"/>
                <w:sz w:val="20"/>
                <w:szCs w:val="20"/>
                <w:lang w:val="ro-RO"/>
              </w:rPr>
            </w:pPr>
            <w:r w:rsidRPr="002C17AC">
              <w:rPr>
                <w:rFonts w:cstheme="minorHAnsi"/>
                <w:sz w:val="20"/>
                <w:szCs w:val="20"/>
                <w:lang w:val="ro-RO"/>
              </w:rPr>
              <w:lastRenderedPageBreak/>
              <w:t xml:space="preserve">Sunt disponibile competențe în: </w:t>
            </w:r>
          </w:p>
          <w:p w14:paraId="78B51353" w14:textId="77777777" w:rsidR="003A6ACC" w:rsidRPr="002C17AC" w:rsidRDefault="003A6ACC" w:rsidP="002C17AC">
            <w:pPr>
              <w:pStyle w:val="ListParagraph"/>
              <w:numPr>
                <w:ilvl w:val="0"/>
                <w:numId w:val="6"/>
              </w:numPr>
              <w:spacing w:before="60" w:after="60"/>
              <w:ind w:left="360"/>
              <w:rPr>
                <w:rFonts w:cstheme="minorHAnsi"/>
                <w:b w:val="0"/>
                <w:bCs w:val="0"/>
                <w:sz w:val="20"/>
                <w:szCs w:val="20"/>
                <w:lang w:val="ro-RO"/>
              </w:rPr>
            </w:pPr>
            <w:r w:rsidRPr="002C17AC">
              <w:rPr>
                <w:rFonts w:cstheme="minorHAnsi"/>
                <w:sz w:val="20"/>
                <w:szCs w:val="20"/>
                <w:lang w:val="ro-RO"/>
              </w:rPr>
              <w:t>pregătirea formularelor de cerere pentru achiziții publice</w:t>
            </w:r>
          </w:p>
          <w:p w14:paraId="55B35AA7" w14:textId="77777777" w:rsidR="003A6ACC" w:rsidRPr="002C17AC" w:rsidRDefault="003A6ACC" w:rsidP="002C17AC">
            <w:pPr>
              <w:pStyle w:val="ListParagraph"/>
              <w:numPr>
                <w:ilvl w:val="0"/>
                <w:numId w:val="6"/>
              </w:numPr>
              <w:spacing w:before="60" w:after="60"/>
              <w:ind w:left="360"/>
              <w:rPr>
                <w:rFonts w:cstheme="minorHAnsi"/>
                <w:b w:val="0"/>
                <w:bCs w:val="0"/>
                <w:sz w:val="20"/>
                <w:szCs w:val="20"/>
                <w:lang w:val="ro-RO"/>
              </w:rPr>
            </w:pPr>
            <w:r w:rsidRPr="002C17AC">
              <w:rPr>
                <w:rFonts w:cstheme="minorHAnsi"/>
                <w:sz w:val="20"/>
                <w:szCs w:val="20"/>
                <w:lang w:val="ro-RO"/>
              </w:rPr>
              <w:t>management financiar și implementare</w:t>
            </w:r>
          </w:p>
          <w:p w14:paraId="5CA98A1D" w14:textId="77777777" w:rsidR="003A6ACC" w:rsidRPr="002C17AC" w:rsidRDefault="003A6ACC" w:rsidP="002C17AC">
            <w:pPr>
              <w:pStyle w:val="ListParagraph"/>
              <w:numPr>
                <w:ilvl w:val="0"/>
                <w:numId w:val="6"/>
              </w:numPr>
              <w:spacing w:before="60" w:after="60"/>
              <w:ind w:left="360"/>
              <w:rPr>
                <w:rFonts w:cstheme="minorHAnsi"/>
                <w:b w:val="0"/>
                <w:bCs w:val="0"/>
                <w:sz w:val="20"/>
                <w:szCs w:val="20"/>
                <w:lang w:val="ro-RO"/>
              </w:rPr>
            </w:pPr>
            <w:r w:rsidRPr="002C17AC">
              <w:rPr>
                <w:rFonts w:cstheme="minorHAnsi"/>
                <w:sz w:val="20"/>
                <w:szCs w:val="20"/>
                <w:lang w:val="ro-RO"/>
              </w:rPr>
              <w:t xml:space="preserve">monitorizare de proiect și raportare </w:t>
            </w:r>
          </w:p>
          <w:p w14:paraId="6F246561" w14:textId="77777777" w:rsidR="003A6ACC" w:rsidRPr="002C17AC" w:rsidRDefault="003A6ACC" w:rsidP="002C17AC">
            <w:pPr>
              <w:pStyle w:val="ListParagraph"/>
              <w:numPr>
                <w:ilvl w:val="0"/>
                <w:numId w:val="6"/>
              </w:numPr>
              <w:spacing w:before="60" w:after="60"/>
              <w:ind w:left="360"/>
              <w:rPr>
                <w:rFonts w:cstheme="minorHAnsi"/>
                <w:b w:val="0"/>
                <w:bCs w:val="0"/>
                <w:sz w:val="20"/>
                <w:szCs w:val="20"/>
                <w:lang w:val="ro-RO"/>
              </w:rPr>
            </w:pPr>
            <w:r w:rsidRPr="002C17AC">
              <w:rPr>
                <w:rFonts w:cstheme="minorHAnsi"/>
                <w:sz w:val="20"/>
                <w:szCs w:val="20"/>
                <w:lang w:val="ro-RO"/>
              </w:rPr>
              <w:t>informare și publicitate pentru asistență UE</w:t>
            </w:r>
          </w:p>
          <w:p w14:paraId="62523B30" w14:textId="77777777" w:rsidR="003A6ACC" w:rsidRPr="002C17AC" w:rsidRDefault="003A6ACC" w:rsidP="002C17AC">
            <w:pPr>
              <w:pStyle w:val="ListParagraph"/>
              <w:numPr>
                <w:ilvl w:val="0"/>
                <w:numId w:val="6"/>
              </w:numPr>
              <w:spacing w:before="60" w:after="60"/>
              <w:ind w:left="360"/>
              <w:rPr>
                <w:rFonts w:cstheme="minorHAnsi"/>
                <w:b w:val="0"/>
                <w:bCs w:val="0"/>
                <w:sz w:val="20"/>
                <w:szCs w:val="20"/>
                <w:lang w:val="ro-RO"/>
              </w:rPr>
            </w:pPr>
            <w:r w:rsidRPr="002C17AC">
              <w:rPr>
                <w:rFonts w:cstheme="minorHAnsi"/>
                <w:sz w:val="20"/>
                <w:szCs w:val="20"/>
                <w:lang w:val="ro-RO"/>
              </w:rPr>
              <w:t>competențe specifice aferente proiectului/ proiectelor ale beneficiarilor (ex.: competențe tehnice, inginerie financiară</w:t>
            </w:r>
          </w:p>
        </w:tc>
        <w:tc>
          <w:tcPr>
            <w:tcW w:w="3245" w:type="pct"/>
            <w:tcBorders>
              <w:top w:val="single" w:sz="4" w:space="0" w:color="C2D69B" w:themeColor="accent3" w:themeTint="99"/>
              <w:left w:val="nil"/>
              <w:bottom w:val="single" w:sz="4" w:space="0" w:color="C2D69B" w:themeColor="accent3" w:themeTint="99"/>
              <w:right w:val="nil"/>
            </w:tcBorders>
          </w:tcPr>
          <w:p w14:paraId="07B59182" w14:textId="77777777" w:rsidR="003A6ACC" w:rsidRPr="002C17AC" w:rsidRDefault="003A6ACC" w:rsidP="002C17AC">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2C17AC">
              <w:rPr>
                <w:rFonts w:cstheme="minorHAnsi"/>
                <w:sz w:val="20"/>
                <w:szCs w:val="20"/>
                <w:lang w:val="ro-RO"/>
              </w:rPr>
              <w:t>80% dintre beneficiari pot asigura resurse interne sau resurse externe accesate pentru implementarea proiectului</w:t>
            </w:r>
          </w:p>
          <w:p w14:paraId="5B9BDF5F" w14:textId="77777777" w:rsidR="003A6ACC" w:rsidRPr="002C17AC" w:rsidRDefault="003A6ACC" w:rsidP="002C17AC">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2C17AC">
              <w:rPr>
                <w:rFonts w:cstheme="minorHAnsi"/>
                <w:sz w:val="20"/>
                <w:szCs w:val="20"/>
                <w:lang w:val="ro-RO"/>
              </w:rPr>
              <w:t>Aprecieri pozitive în evaluările anterioare /ex-ante</w:t>
            </w:r>
          </w:p>
        </w:tc>
      </w:tr>
      <w:tr w:rsidR="003A6ACC" w:rsidRPr="006853F6" w14:paraId="154151BC" w14:textId="77777777" w:rsidTr="00693C6F">
        <w:tc>
          <w:tcPr>
            <w:cnfStyle w:val="001000000000" w:firstRow="0" w:lastRow="0" w:firstColumn="1" w:lastColumn="0" w:oddVBand="0" w:evenVBand="0" w:oddHBand="0" w:evenHBand="0" w:firstRowFirstColumn="0" w:firstRowLastColumn="0" w:lastRowFirstColumn="0" w:lastRowLastColumn="0"/>
            <w:tcW w:w="1755" w:type="pct"/>
            <w:tcBorders>
              <w:top w:val="single" w:sz="4" w:space="0" w:color="C2D69B" w:themeColor="accent3" w:themeTint="99"/>
              <w:left w:val="nil"/>
              <w:bottom w:val="single" w:sz="4" w:space="0" w:color="C2D69B" w:themeColor="accent3" w:themeTint="99"/>
              <w:right w:val="nil"/>
            </w:tcBorders>
          </w:tcPr>
          <w:p w14:paraId="5F2E35D8" w14:textId="77777777" w:rsidR="003A6ACC" w:rsidRPr="002C17AC" w:rsidRDefault="003A6ACC" w:rsidP="002C17AC">
            <w:pPr>
              <w:spacing w:before="60" w:after="60"/>
              <w:rPr>
                <w:rFonts w:cstheme="minorHAnsi"/>
                <w:sz w:val="20"/>
                <w:szCs w:val="20"/>
                <w:lang w:val="ro-RO"/>
              </w:rPr>
            </w:pPr>
            <w:r w:rsidRPr="002C17AC">
              <w:rPr>
                <w:rFonts w:cstheme="minorHAnsi"/>
                <w:sz w:val="20"/>
                <w:szCs w:val="20"/>
                <w:lang w:val="ro-RO"/>
              </w:rPr>
              <w:t>Există calitate corespunzătoare a serviciilor de consultanță</w:t>
            </w:r>
          </w:p>
        </w:tc>
        <w:tc>
          <w:tcPr>
            <w:tcW w:w="3245" w:type="pct"/>
            <w:tcBorders>
              <w:top w:val="single" w:sz="4" w:space="0" w:color="C2D69B" w:themeColor="accent3" w:themeTint="99"/>
              <w:left w:val="nil"/>
              <w:bottom w:val="single" w:sz="4" w:space="0" w:color="C2D69B" w:themeColor="accent3" w:themeTint="99"/>
              <w:right w:val="nil"/>
            </w:tcBorders>
            <w:vAlign w:val="center"/>
          </w:tcPr>
          <w:p w14:paraId="0AD4800E" w14:textId="77777777" w:rsidR="003A6ACC" w:rsidRPr="002C17AC" w:rsidRDefault="003A6ACC" w:rsidP="002C17AC">
            <w:pPr>
              <w:pStyle w:val="ListParagraph"/>
              <w:numPr>
                <w:ilvl w:val="0"/>
                <w:numId w:val="5"/>
              </w:numPr>
              <w:ind w:left="227" w:hanging="227"/>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2C17AC">
              <w:rPr>
                <w:rFonts w:cstheme="minorHAnsi"/>
                <w:sz w:val="20"/>
                <w:szCs w:val="20"/>
                <w:lang w:val="ro-RO"/>
              </w:rPr>
              <w:t>Opinie pozitivă cu privire la disponibilitatea și calitatea serviciilor de consultanță pentru externalizarea sarcinilor</w:t>
            </w:r>
          </w:p>
        </w:tc>
      </w:tr>
      <w:tr w:rsidR="003A6ACC" w:rsidRPr="006853F6" w14:paraId="0285D868" w14:textId="77777777" w:rsidTr="00693C6F">
        <w:trPr>
          <w:trHeight w:val="319"/>
        </w:trPr>
        <w:tc>
          <w:tcPr>
            <w:cnfStyle w:val="001000000000" w:firstRow="0" w:lastRow="0" w:firstColumn="1" w:lastColumn="0" w:oddVBand="0" w:evenVBand="0" w:oddHBand="0" w:evenHBand="0" w:firstRowFirstColumn="0" w:firstRowLastColumn="0" w:lastRowFirstColumn="0" w:lastRowLastColumn="0"/>
            <w:tcW w:w="1755" w:type="pct"/>
            <w:tcBorders>
              <w:top w:val="single" w:sz="4" w:space="0" w:color="C2D69B" w:themeColor="accent3" w:themeTint="99"/>
              <w:left w:val="nil"/>
              <w:bottom w:val="single" w:sz="4" w:space="0" w:color="C2D69B" w:themeColor="accent3" w:themeTint="99"/>
              <w:right w:val="nil"/>
            </w:tcBorders>
            <w:shd w:val="clear" w:color="auto" w:fill="E5DFEC" w:themeFill="accent4" w:themeFillTint="33"/>
            <w:hideMark/>
          </w:tcPr>
          <w:p w14:paraId="05E95911" w14:textId="77777777" w:rsidR="003A6ACC" w:rsidRPr="002C17AC" w:rsidRDefault="003A6ACC" w:rsidP="002C17AC">
            <w:pPr>
              <w:rPr>
                <w:rFonts w:cstheme="minorHAnsi"/>
                <w:color w:val="FFFFFF" w:themeColor="background1"/>
                <w:sz w:val="20"/>
                <w:szCs w:val="20"/>
                <w:lang w:val="ro-RO"/>
              </w:rPr>
            </w:pPr>
            <w:r w:rsidRPr="002C17AC">
              <w:rPr>
                <w:rFonts w:cstheme="minorHAnsi"/>
                <w:color w:val="0070C0"/>
                <w:sz w:val="20"/>
                <w:szCs w:val="20"/>
                <w:lang w:val="ro-RO"/>
              </w:rPr>
              <w:t>Capacitatea de mobilizare a resurselor financiare</w:t>
            </w:r>
          </w:p>
        </w:tc>
        <w:tc>
          <w:tcPr>
            <w:tcW w:w="3245" w:type="pct"/>
            <w:tcBorders>
              <w:top w:val="single" w:sz="4" w:space="0" w:color="C2D69B" w:themeColor="accent3" w:themeTint="99"/>
              <w:left w:val="nil"/>
              <w:bottom w:val="single" w:sz="4" w:space="0" w:color="C2D69B" w:themeColor="accent3" w:themeTint="99"/>
              <w:right w:val="nil"/>
            </w:tcBorders>
            <w:shd w:val="clear" w:color="auto" w:fill="E5DFEC" w:themeFill="accent4" w:themeFillTint="33"/>
          </w:tcPr>
          <w:p w14:paraId="640A8464" w14:textId="77777777" w:rsidR="003A6ACC" w:rsidRPr="002C17AC" w:rsidRDefault="003A6ACC" w:rsidP="002C17AC">
            <w:pPr>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sz w:val="20"/>
                <w:szCs w:val="20"/>
                <w:lang w:val="ro-RO"/>
              </w:rPr>
            </w:pPr>
          </w:p>
        </w:tc>
      </w:tr>
      <w:tr w:rsidR="003A6ACC" w:rsidRPr="006853F6" w14:paraId="39688D81" w14:textId="77777777" w:rsidTr="00693C6F">
        <w:tc>
          <w:tcPr>
            <w:cnfStyle w:val="001000000000" w:firstRow="0" w:lastRow="0" w:firstColumn="1" w:lastColumn="0" w:oddVBand="0" w:evenVBand="0" w:oddHBand="0" w:evenHBand="0" w:firstRowFirstColumn="0" w:firstRowLastColumn="0" w:lastRowFirstColumn="0" w:lastRowLastColumn="0"/>
            <w:tcW w:w="1755" w:type="pct"/>
            <w:tcBorders>
              <w:top w:val="single" w:sz="4" w:space="0" w:color="C2D69B" w:themeColor="accent3" w:themeTint="99"/>
              <w:left w:val="nil"/>
              <w:bottom w:val="single" w:sz="4" w:space="0" w:color="C2D69B" w:themeColor="accent3" w:themeTint="99"/>
              <w:right w:val="nil"/>
            </w:tcBorders>
          </w:tcPr>
          <w:p w14:paraId="63CBCCB8" w14:textId="77777777" w:rsidR="003A6ACC" w:rsidRPr="002C17AC" w:rsidRDefault="003A6ACC" w:rsidP="002C17AC">
            <w:pPr>
              <w:spacing w:before="60" w:after="60"/>
              <w:rPr>
                <w:rFonts w:cstheme="minorHAnsi"/>
                <w:sz w:val="20"/>
                <w:szCs w:val="20"/>
                <w:lang w:val="ro-RO"/>
              </w:rPr>
            </w:pPr>
            <w:r w:rsidRPr="002C17AC">
              <w:rPr>
                <w:rFonts w:cstheme="minorHAnsi"/>
                <w:sz w:val="20"/>
                <w:szCs w:val="20"/>
                <w:lang w:val="ro-RO"/>
              </w:rPr>
              <w:t>Existența sau caracterul suficient al resurselor financiare proprii sau împrumutate pentru a asigura co-finanțarea și implementarea fluxurilor de numerar</w:t>
            </w:r>
          </w:p>
        </w:tc>
        <w:tc>
          <w:tcPr>
            <w:tcW w:w="3245" w:type="pct"/>
            <w:tcBorders>
              <w:top w:val="single" w:sz="4" w:space="0" w:color="C2D69B" w:themeColor="accent3" w:themeTint="99"/>
              <w:left w:val="nil"/>
              <w:bottom w:val="single" w:sz="4" w:space="0" w:color="C2D69B" w:themeColor="accent3" w:themeTint="99"/>
              <w:right w:val="nil"/>
            </w:tcBorders>
            <w:vAlign w:val="center"/>
          </w:tcPr>
          <w:tbl>
            <w:tblPr>
              <w:tblW w:w="0" w:type="auto"/>
              <w:tblBorders>
                <w:top w:val="nil"/>
                <w:left w:val="nil"/>
                <w:bottom w:val="nil"/>
                <w:right w:val="nil"/>
              </w:tblBorders>
              <w:tblLook w:val="0000" w:firstRow="0" w:lastRow="0" w:firstColumn="0" w:lastColumn="0" w:noHBand="0" w:noVBand="0"/>
            </w:tblPr>
            <w:tblGrid>
              <w:gridCol w:w="5859"/>
            </w:tblGrid>
            <w:tr w:rsidR="003A6ACC" w:rsidRPr="002C17AC" w14:paraId="5597F935" w14:textId="77777777" w:rsidTr="00693C6F">
              <w:trPr>
                <w:trHeight w:val="442"/>
              </w:trPr>
              <w:tc>
                <w:tcPr>
                  <w:tcW w:w="0" w:type="auto"/>
                </w:tcPr>
                <w:p w14:paraId="1C799EDE" w14:textId="77777777" w:rsidR="003A6ACC" w:rsidRPr="002C17AC" w:rsidRDefault="003A6ACC" w:rsidP="002C17AC">
                  <w:pPr>
                    <w:pStyle w:val="ListParagraph"/>
                    <w:numPr>
                      <w:ilvl w:val="0"/>
                      <w:numId w:val="5"/>
                    </w:numPr>
                    <w:ind w:left="135" w:hanging="227"/>
                    <w:jc w:val="both"/>
                    <w:rPr>
                      <w:rFonts w:cstheme="minorHAnsi"/>
                      <w:sz w:val="20"/>
                      <w:szCs w:val="20"/>
                      <w:lang w:val="ro-RO"/>
                    </w:rPr>
                  </w:pPr>
                  <w:r w:rsidRPr="002C17AC">
                    <w:rPr>
                      <w:rFonts w:cstheme="minorHAnsi"/>
                      <w:sz w:val="20"/>
                      <w:szCs w:val="20"/>
                      <w:lang w:val="ro-RO"/>
                    </w:rPr>
                    <w:t xml:space="preserve">80% dintre beneficiari pot asigura resurse proprii sau atrase pentru implementarea proiectului </w:t>
                  </w:r>
                </w:p>
                <w:p w14:paraId="00D063F9" w14:textId="77777777" w:rsidR="003A6ACC" w:rsidRPr="002C17AC" w:rsidRDefault="003A6ACC" w:rsidP="002C17AC">
                  <w:pPr>
                    <w:pStyle w:val="ListParagraph"/>
                    <w:numPr>
                      <w:ilvl w:val="0"/>
                      <w:numId w:val="5"/>
                    </w:numPr>
                    <w:ind w:left="135" w:hanging="227"/>
                    <w:jc w:val="both"/>
                    <w:rPr>
                      <w:rFonts w:cstheme="minorHAnsi"/>
                      <w:sz w:val="20"/>
                      <w:szCs w:val="20"/>
                      <w:lang w:val="ro-RO"/>
                    </w:rPr>
                  </w:pPr>
                  <w:r w:rsidRPr="002C17AC">
                    <w:rPr>
                      <w:rFonts w:cstheme="minorHAnsi"/>
                      <w:sz w:val="20"/>
                      <w:szCs w:val="20"/>
                      <w:lang w:val="ro-RO"/>
                    </w:rPr>
                    <w:t>Aprecieri pozitive în evaluările anterioare /ex-ante</w:t>
                  </w:r>
                </w:p>
              </w:tc>
            </w:tr>
          </w:tbl>
          <w:p w14:paraId="42405779" w14:textId="77777777" w:rsidR="003A6ACC" w:rsidRPr="002C17AC" w:rsidRDefault="003A6ACC" w:rsidP="002C17AC">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p>
        </w:tc>
      </w:tr>
      <w:tr w:rsidR="003A6ACC" w:rsidRPr="006853F6" w14:paraId="64666E70" w14:textId="77777777" w:rsidTr="00693C6F">
        <w:tc>
          <w:tcPr>
            <w:cnfStyle w:val="001000000000" w:firstRow="0" w:lastRow="0" w:firstColumn="1" w:lastColumn="0" w:oddVBand="0" w:evenVBand="0" w:oddHBand="0" w:evenHBand="0" w:firstRowFirstColumn="0" w:firstRowLastColumn="0" w:lastRowFirstColumn="0" w:lastRowLastColumn="0"/>
            <w:tcW w:w="1755" w:type="pct"/>
            <w:tcBorders>
              <w:top w:val="single" w:sz="4" w:space="0" w:color="C2D69B" w:themeColor="accent3" w:themeTint="99"/>
              <w:left w:val="nil"/>
              <w:bottom w:val="single" w:sz="4" w:space="0" w:color="C2D69B" w:themeColor="accent3" w:themeTint="99"/>
              <w:right w:val="nil"/>
            </w:tcBorders>
          </w:tcPr>
          <w:p w14:paraId="7B0971D0" w14:textId="77777777" w:rsidR="003A6ACC" w:rsidRPr="002C17AC" w:rsidRDefault="003A6ACC" w:rsidP="002C17AC">
            <w:pPr>
              <w:spacing w:before="60" w:after="60"/>
              <w:rPr>
                <w:rFonts w:cstheme="minorHAnsi"/>
                <w:b w:val="0"/>
                <w:bCs w:val="0"/>
                <w:sz w:val="20"/>
                <w:szCs w:val="20"/>
                <w:lang w:val="ro-RO"/>
              </w:rPr>
            </w:pPr>
            <w:r w:rsidRPr="002C17AC">
              <w:rPr>
                <w:rFonts w:cstheme="minorHAnsi"/>
                <w:sz w:val="20"/>
                <w:szCs w:val="20"/>
                <w:lang w:val="ro-RO"/>
              </w:rPr>
              <w:t>Pre-finanțarea este corespunzătoare și accesibilă pentru toate tipurile de beneficiari</w:t>
            </w:r>
          </w:p>
          <w:p w14:paraId="3460449B" w14:textId="77777777" w:rsidR="003A6ACC" w:rsidRPr="002C17AC" w:rsidRDefault="003A6ACC" w:rsidP="002C17AC">
            <w:pPr>
              <w:pStyle w:val="ListParagraph"/>
              <w:numPr>
                <w:ilvl w:val="0"/>
                <w:numId w:val="6"/>
              </w:numPr>
              <w:spacing w:before="60" w:after="60"/>
              <w:rPr>
                <w:rFonts w:cstheme="minorHAnsi"/>
                <w:b w:val="0"/>
                <w:bCs w:val="0"/>
                <w:sz w:val="20"/>
                <w:szCs w:val="20"/>
                <w:lang w:val="ro-RO"/>
              </w:rPr>
            </w:pPr>
            <w:r w:rsidRPr="002C17AC">
              <w:rPr>
                <w:rFonts w:cstheme="minorHAnsi"/>
                <w:sz w:val="20"/>
                <w:szCs w:val="20"/>
                <w:lang w:val="ro-RO"/>
              </w:rPr>
              <w:t>Organizații private</w:t>
            </w:r>
          </w:p>
          <w:p w14:paraId="6C34B484" w14:textId="77777777" w:rsidR="003A6ACC" w:rsidRPr="002C17AC" w:rsidRDefault="003A6ACC" w:rsidP="002C17AC">
            <w:pPr>
              <w:pStyle w:val="ListParagraph"/>
              <w:numPr>
                <w:ilvl w:val="0"/>
                <w:numId w:val="6"/>
              </w:numPr>
              <w:spacing w:before="60" w:after="60"/>
              <w:rPr>
                <w:rFonts w:cstheme="minorHAnsi"/>
                <w:b w:val="0"/>
                <w:bCs w:val="0"/>
                <w:sz w:val="20"/>
                <w:szCs w:val="20"/>
                <w:lang w:val="ro-RO"/>
              </w:rPr>
            </w:pPr>
            <w:r w:rsidRPr="002C17AC">
              <w:rPr>
                <w:rFonts w:cstheme="minorHAnsi"/>
                <w:sz w:val="20"/>
                <w:szCs w:val="20"/>
                <w:lang w:val="ro-RO"/>
              </w:rPr>
              <w:t>Administrație publică locală</w:t>
            </w:r>
          </w:p>
          <w:p w14:paraId="3CFE0D5C" w14:textId="77777777" w:rsidR="003A6ACC" w:rsidRPr="002C17AC" w:rsidRDefault="003A6ACC" w:rsidP="002C17AC">
            <w:pPr>
              <w:pStyle w:val="ListParagraph"/>
              <w:numPr>
                <w:ilvl w:val="0"/>
                <w:numId w:val="6"/>
              </w:numPr>
              <w:spacing w:before="60" w:after="60"/>
              <w:rPr>
                <w:rFonts w:cstheme="minorHAnsi"/>
                <w:b w:val="0"/>
                <w:bCs w:val="0"/>
                <w:sz w:val="20"/>
                <w:szCs w:val="20"/>
                <w:lang w:val="ro-RO"/>
              </w:rPr>
            </w:pPr>
            <w:r w:rsidRPr="002C17AC">
              <w:rPr>
                <w:rFonts w:cstheme="minorHAnsi"/>
                <w:sz w:val="20"/>
                <w:szCs w:val="20"/>
                <w:lang w:val="ro-RO"/>
              </w:rPr>
              <w:t>Administrație publică centrală</w:t>
            </w:r>
          </w:p>
          <w:p w14:paraId="7953615A" w14:textId="77777777" w:rsidR="003A6ACC" w:rsidRPr="002C17AC" w:rsidRDefault="003A6ACC" w:rsidP="002C17AC">
            <w:pPr>
              <w:pStyle w:val="ListParagraph"/>
              <w:numPr>
                <w:ilvl w:val="0"/>
                <w:numId w:val="6"/>
              </w:numPr>
              <w:spacing w:before="60" w:after="60"/>
              <w:rPr>
                <w:rFonts w:cstheme="minorHAnsi"/>
                <w:sz w:val="20"/>
                <w:szCs w:val="20"/>
                <w:lang w:val="ro-RO"/>
              </w:rPr>
            </w:pPr>
            <w:r w:rsidRPr="002C17AC">
              <w:rPr>
                <w:rFonts w:cstheme="minorHAnsi"/>
                <w:sz w:val="20"/>
                <w:szCs w:val="20"/>
                <w:lang w:val="ro-RO"/>
              </w:rPr>
              <w:t>ONG-uri</w:t>
            </w:r>
          </w:p>
        </w:tc>
        <w:tc>
          <w:tcPr>
            <w:tcW w:w="3245" w:type="pct"/>
            <w:tcBorders>
              <w:top w:val="single" w:sz="4" w:space="0" w:color="C2D69B" w:themeColor="accent3" w:themeTint="99"/>
              <w:left w:val="nil"/>
              <w:bottom w:val="single" w:sz="4" w:space="0" w:color="C2D69B" w:themeColor="accent3" w:themeTint="99"/>
              <w:right w:val="nil"/>
            </w:tcBorders>
            <w:vAlign w:val="center"/>
          </w:tcPr>
          <w:p w14:paraId="0ECABF39" w14:textId="77777777" w:rsidR="003A6ACC" w:rsidRPr="002C17AC" w:rsidRDefault="003A6ACC" w:rsidP="002C17AC">
            <w:pPr>
              <w:pStyle w:val="ListParagraph"/>
              <w:numPr>
                <w:ilvl w:val="0"/>
                <w:numId w:val="5"/>
              </w:numPr>
              <w:ind w:left="240" w:hanging="240"/>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2C17AC">
              <w:rPr>
                <w:rFonts w:cstheme="minorHAnsi"/>
                <w:sz w:val="20"/>
                <w:szCs w:val="20"/>
                <w:lang w:val="ro-RO"/>
              </w:rPr>
              <w:t>80% dintre beneficiari nu s-au confruntat cu probleme de pre-finanţare</w:t>
            </w:r>
          </w:p>
          <w:p w14:paraId="13169533" w14:textId="77777777" w:rsidR="003A6ACC" w:rsidRPr="002C17AC" w:rsidRDefault="003A6ACC" w:rsidP="002C17AC">
            <w:pPr>
              <w:pStyle w:val="ListParagraph"/>
              <w:numPr>
                <w:ilvl w:val="0"/>
                <w:numId w:val="5"/>
              </w:numPr>
              <w:ind w:left="240" w:hanging="240"/>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2C17AC">
              <w:rPr>
                <w:rFonts w:cstheme="minorHAnsi"/>
                <w:sz w:val="20"/>
                <w:szCs w:val="20"/>
                <w:lang w:val="ro-RO"/>
              </w:rPr>
              <w:t>Aprecieri pozitive în evaluările anterioare /ex-ante</w:t>
            </w:r>
          </w:p>
        </w:tc>
      </w:tr>
      <w:tr w:rsidR="003A6ACC" w:rsidRPr="006853F6" w14:paraId="51813407" w14:textId="77777777" w:rsidTr="00693C6F">
        <w:trPr>
          <w:trHeight w:val="319"/>
        </w:trPr>
        <w:tc>
          <w:tcPr>
            <w:cnfStyle w:val="001000000000" w:firstRow="0" w:lastRow="0" w:firstColumn="1" w:lastColumn="0" w:oddVBand="0" w:evenVBand="0" w:oddHBand="0" w:evenHBand="0" w:firstRowFirstColumn="0" w:firstRowLastColumn="0" w:lastRowFirstColumn="0" w:lastRowLastColumn="0"/>
            <w:tcW w:w="1755" w:type="pct"/>
            <w:tcBorders>
              <w:top w:val="single" w:sz="4" w:space="0" w:color="C2D69B" w:themeColor="accent3" w:themeTint="99"/>
              <w:left w:val="nil"/>
              <w:bottom w:val="single" w:sz="4" w:space="0" w:color="C2D69B" w:themeColor="accent3" w:themeTint="99"/>
              <w:right w:val="nil"/>
            </w:tcBorders>
            <w:shd w:val="clear" w:color="auto" w:fill="E5DFEC" w:themeFill="accent4" w:themeFillTint="33"/>
            <w:hideMark/>
          </w:tcPr>
          <w:p w14:paraId="48A79F45" w14:textId="77777777" w:rsidR="003A6ACC" w:rsidRPr="002C17AC" w:rsidRDefault="003A6ACC" w:rsidP="002C17AC">
            <w:pPr>
              <w:rPr>
                <w:rFonts w:cstheme="minorHAnsi"/>
                <w:color w:val="FFFFFF" w:themeColor="background1"/>
                <w:sz w:val="20"/>
                <w:szCs w:val="20"/>
                <w:lang w:val="ro-RO"/>
              </w:rPr>
            </w:pPr>
            <w:r w:rsidRPr="002C17AC">
              <w:rPr>
                <w:rFonts w:cstheme="minorHAnsi"/>
                <w:color w:val="0070C0"/>
                <w:sz w:val="20"/>
                <w:szCs w:val="20"/>
                <w:lang w:val="ro-RO"/>
              </w:rPr>
              <w:t>Aspecte orizontale ce afectează capacitatea beneficiarilor</w:t>
            </w:r>
          </w:p>
        </w:tc>
        <w:tc>
          <w:tcPr>
            <w:tcW w:w="3245" w:type="pct"/>
            <w:tcBorders>
              <w:top w:val="single" w:sz="4" w:space="0" w:color="C2D69B" w:themeColor="accent3" w:themeTint="99"/>
              <w:left w:val="nil"/>
              <w:bottom w:val="single" w:sz="4" w:space="0" w:color="C2D69B" w:themeColor="accent3" w:themeTint="99"/>
              <w:right w:val="nil"/>
            </w:tcBorders>
            <w:shd w:val="clear" w:color="auto" w:fill="E5DFEC" w:themeFill="accent4" w:themeFillTint="33"/>
          </w:tcPr>
          <w:p w14:paraId="6195F913" w14:textId="77777777" w:rsidR="003A6ACC" w:rsidRPr="002C17AC" w:rsidRDefault="003A6ACC" w:rsidP="002C17AC">
            <w:pPr>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sz w:val="20"/>
                <w:szCs w:val="20"/>
                <w:lang w:val="ro-RO"/>
              </w:rPr>
            </w:pPr>
          </w:p>
        </w:tc>
      </w:tr>
      <w:tr w:rsidR="003A6ACC" w:rsidRPr="006853F6" w14:paraId="1B3CD391" w14:textId="77777777" w:rsidTr="00693C6F">
        <w:tc>
          <w:tcPr>
            <w:cnfStyle w:val="001000000000" w:firstRow="0" w:lastRow="0" w:firstColumn="1" w:lastColumn="0" w:oddVBand="0" w:evenVBand="0" w:oddHBand="0" w:evenHBand="0" w:firstRowFirstColumn="0" w:firstRowLastColumn="0" w:lastRowFirstColumn="0" w:lastRowLastColumn="0"/>
            <w:tcW w:w="1755" w:type="pct"/>
            <w:tcBorders>
              <w:top w:val="single" w:sz="4" w:space="0" w:color="C2D69B" w:themeColor="accent3" w:themeTint="99"/>
              <w:left w:val="nil"/>
              <w:bottom w:val="single" w:sz="4" w:space="0" w:color="C2D69B" w:themeColor="accent3" w:themeTint="99"/>
              <w:right w:val="nil"/>
            </w:tcBorders>
          </w:tcPr>
          <w:p w14:paraId="64B5E07C" w14:textId="77777777" w:rsidR="003A6ACC" w:rsidRPr="002C17AC" w:rsidRDefault="003A6ACC" w:rsidP="002C17AC">
            <w:pPr>
              <w:spacing w:before="60" w:after="60"/>
              <w:rPr>
                <w:rFonts w:cstheme="minorHAnsi"/>
                <w:sz w:val="20"/>
                <w:szCs w:val="20"/>
                <w:lang w:val="ro-RO"/>
              </w:rPr>
            </w:pPr>
            <w:r w:rsidRPr="002C17AC">
              <w:rPr>
                <w:rFonts w:cstheme="minorHAnsi"/>
                <w:sz w:val="20"/>
                <w:szCs w:val="20"/>
                <w:lang w:val="ro-RO"/>
              </w:rPr>
              <w:t>Claritatea și coerența procedurilor</w:t>
            </w:r>
          </w:p>
        </w:tc>
        <w:tc>
          <w:tcPr>
            <w:tcW w:w="3245" w:type="pct"/>
            <w:tcBorders>
              <w:top w:val="single" w:sz="4" w:space="0" w:color="C2D69B" w:themeColor="accent3" w:themeTint="99"/>
              <w:left w:val="nil"/>
              <w:bottom w:val="single" w:sz="4" w:space="0" w:color="C2D69B" w:themeColor="accent3" w:themeTint="99"/>
              <w:right w:val="nil"/>
            </w:tcBorders>
            <w:vAlign w:val="center"/>
          </w:tcPr>
          <w:p w14:paraId="3071DD20" w14:textId="4D3F4BA4" w:rsidR="003A6ACC" w:rsidRPr="002C17AC" w:rsidRDefault="002E6168" w:rsidP="002C17AC">
            <w:pPr>
              <w:pStyle w:val="ListParagraph"/>
              <w:numPr>
                <w:ilvl w:val="0"/>
                <w:numId w:val="5"/>
              </w:numPr>
              <w:ind w:left="227" w:hanging="227"/>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Pr>
                <w:rFonts w:cstheme="minorHAnsi"/>
                <w:sz w:val="20"/>
                <w:szCs w:val="20"/>
                <w:lang w:val="ro-RO"/>
              </w:rPr>
              <w:t>Exista claritatea si corenta a ghidurilor solicitantului (pentru potentiali beneficiari)/proceduri (pentru beneficiari)/numarul si claritatea instructiunilor emise etc</w:t>
            </w:r>
          </w:p>
        </w:tc>
      </w:tr>
      <w:tr w:rsidR="003A6ACC" w:rsidRPr="006853F6" w14:paraId="76998E0D" w14:textId="77777777" w:rsidTr="00693C6F">
        <w:tc>
          <w:tcPr>
            <w:cnfStyle w:val="001000000000" w:firstRow="0" w:lastRow="0" w:firstColumn="1" w:lastColumn="0" w:oddVBand="0" w:evenVBand="0" w:oddHBand="0" w:evenHBand="0" w:firstRowFirstColumn="0" w:firstRowLastColumn="0" w:lastRowFirstColumn="0" w:lastRowLastColumn="0"/>
            <w:tcW w:w="1755" w:type="pct"/>
            <w:tcBorders>
              <w:top w:val="single" w:sz="4" w:space="0" w:color="C2D69B" w:themeColor="accent3" w:themeTint="99"/>
              <w:left w:val="nil"/>
              <w:bottom w:val="single" w:sz="4" w:space="0" w:color="C2D69B" w:themeColor="accent3" w:themeTint="99"/>
              <w:right w:val="nil"/>
            </w:tcBorders>
          </w:tcPr>
          <w:p w14:paraId="078D2B56" w14:textId="77777777" w:rsidR="003A6ACC" w:rsidRPr="002C17AC" w:rsidRDefault="003A6ACC" w:rsidP="002C17AC">
            <w:pPr>
              <w:spacing w:before="60" w:after="60"/>
              <w:rPr>
                <w:rFonts w:cstheme="minorHAnsi"/>
                <w:b w:val="0"/>
                <w:bCs w:val="0"/>
                <w:sz w:val="20"/>
                <w:szCs w:val="20"/>
                <w:lang w:val="ro-RO"/>
              </w:rPr>
            </w:pPr>
            <w:r w:rsidRPr="002C17AC">
              <w:rPr>
                <w:rFonts w:cstheme="minorHAnsi"/>
                <w:sz w:val="20"/>
                <w:szCs w:val="20"/>
                <w:lang w:val="ro-RO"/>
              </w:rPr>
              <w:t>Capacitate suficientă a AM și OI de a oferi susținere beneficiarilor prin:</w:t>
            </w:r>
          </w:p>
          <w:p w14:paraId="4DC4248F" w14:textId="77777777" w:rsidR="003A6ACC" w:rsidRPr="002C17AC" w:rsidRDefault="003A6ACC" w:rsidP="002C17AC">
            <w:pPr>
              <w:pStyle w:val="ListParagraph"/>
              <w:numPr>
                <w:ilvl w:val="0"/>
                <w:numId w:val="6"/>
              </w:numPr>
              <w:spacing w:before="60" w:after="60"/>
              <w:rPr>
                <w:rFonts w:cstheme="minorHAnsi"/>
                <w:sz w:val="20"/>
                <w:szCs w:val="20"/>
                <w:lang w:val="ro-RO"/>
              </w:rPr>
            </w:pPr>
            <w:r w:rsidRPr="002C17AC">
              <w:rPr>
                <w:rFonts w:cstheme="minorHAnsi"/>
                <w:sz w:val="20"/>
                <w:szCs w:val="20"/>
                <w:lang w:val="ro-RO"/>
              </w:rPr>
              <w:t>Manuale și ghiduri</w:t>
            </w:r>
          </w:p>
          <w:p w14:paraId="78BB6321" w14:textId="77777777" w:rsidR="003A6ACC" w:rsidRPr="002C17AC" w:rsidRDefault="003A6ACC" w:rsidP="002C17AC">
            <w:pPr>
              <w:pStyle w:val="ListParagraph"/>
              <w:numPr>
                <w:ilvl w:val="0"/>
                <w:numId w:val="6"/>
              </w:numPr>
              <w:spacing w:before="60" w:after="60"/>
              <w:rPr>
                <w:rFonts w:cstheme="minorHAnsi"/>
                <w:b w:val="0"/>
                <w:bCs w:val="0"/>
                <w:sz w:val="20"/>
                <w:szCs w:val="20"/>
                <w:lang w:val="ro-RO"/>
              </w:rPr>
            </w:pPr>
            <w:r w:rsidRPr="002C17AC">
              <w:rPr>
                <w:rFonts w:cstheme="minorHAnsi"/>
                <w:sz w:val="20"/>
                <w:szCs w:val="20"/>
                <w:lang w:val="ro-RO"/>
              </w:rPr>
              <w:t>Instruiri</w:t>
            </w:r>
          </w:p>
          <w:p w14:paraId="47D6D961" w14:textId="77777777" w:rsidR="003A6ACC" w:rsidRPr="002C17AC" w:rsidRDefault="003A6ACC" w:rsidP="002C17AC">
            <w:pPr>
              <w:pStyle w:val="ListParagraph"/>
              <w:numPr>
                <w:ilvl w:val="0"/>
                <w:numId w:val="6"/>
              </w:numPr>
              <w:spacing w:before="60" w:after="60"/>
              <w:rPr>
                <w:rFonts w:cstheme="minorHAnsi"/>
                <w:b w:val="0"/>
                <w:bCs w:val="0"/>
                <w:sz w:val="20"/>
                <w:szCs w:val="20"/>
                <w:lang w:val="ro-RO"/>
              </w:rPr>
            </w:pPr>
            <w:r w:rsidRPr="002C17AC">
              <w:rPr>
                <w:rFonts w:cstheme="minorHAnsi"/>
                <w:sz w:val="20"/>
                <w:szCs w:val="20"/>
                <w:lang w:val="ro-RO"/>
              </w:rPr>
              <w:t xml:space="preserve">Zile de informare </w:t>
            </w:r>
          </w:p>
          <w:p w14:paraId="185E49C3" w14:textId="77777777" w:rsidR="003A6ACC" w:rsidRPr="002C17AC" w:rsidRDefault="003A6ACC" w:rsidP="002C17AC">
            <w:pPr>
              <w:pStyle w:val="ListParagraph"/>
              <w:numPr>
                <w:ilvl w:val="0"/>
                <w:numId w:val="6"/>
              </w:numPr>
              <w:spacing w:before="60" w:after="60"/>
              <w:rPr>
                <w:rFonts w:cstheme="minorHAnsi"/>
                <w:b w:val="0"/>
                <w:bCs w:val="0"/>
                <w:sz w:val="20"/>
                <w:szCs w:val="20"/>
                <w:lang w:val="ro-RO"/>
              </w:rPr>
            </w:pPr>
            <w:r w:rsidRPr="002C17AC">
              <w:rPr>
                <w:rFonts w:cstheme="minorHAnsi"/>
                <w:sz w:val="20"/>
                <w:szCs w:val="20"/>
                <w:lang w:val="ro-RO"/>
              </w:rPr>
              <w:t>Pagini de internet</w:t>
            </w:r>
          </w:p>
          <w:p w14:paraId="74408A6A" w14:textId="77777777" w:rsidR="003A6ACC" w:rsidRPr="002C17AC" w:rsidRDefault="003A6ACC" w:rsidP="002C17AC">
            <w:pPr>
              <w:pStyle w:val="ListParagraph"/>
              <w:numPr>
                <w:ilvl w:val="0"/>
                <w:numId w:val="6"/>
              </w:numPr>
              <w:spacing w:before="60" w:after="60"/>
              <w:rPr>
                <w:rFonts w:cstheme="minorHAnsi"/>
                <w:sz w:val="20"/>
                <w:szCs w:val="20"/>
                <w:lang w:val="ro-RO"/>
              </w:rPr>
            </w:pPr>
            <w:r w:rsidRPr="002C17AC">
              <w:rPr>
                <w:rFonts w:cstheme="minorHAnsi"/>
                <w:sz w:val="20"/>
                <w:szCs w:val="20"/>
                <w:lang w:val="ro-RO"/>
              </w:rPr>
              <w:t>Comunicare directă cu beneficiarii</w:t>
            </w:r>
          </w:p>
        </w:tc>
        <w:tc>
          <w:tcPr>
            <w:tcW w:w="3245" w:type="pct"/>
            <w:tcBorders>
              <w:top w:val="single" w:sz="4" w:space="0" w:color="C2D69B" w:themeColor="accent3" w:themeTint="99"/>
              <w:left w:val="nil"/>
              <w:bottom w:val="single" w:sz="4" w:space="0" w:color="C2D69B" w:themeColor="accent3" w:themeTint="99"/>
              <w:right w:val="nil"/>
            </w:tcBorders>
            <w:vAlign w:val="center"/>
          </w:tcPr>
          <w:p w14:paraId="6B0AF6C5" w14:textId="77777777" w:rsidR="003A6ACC" w:rsidRPr="002C17AC" w:rsidRDefault="003A6ACC" w:rsidP="002C17AC">
            <w:pPr>
              <w:pStyle w:val="ListParagraph"/>
              <w:numPr>
                <w:ilvl w:val="0"/>
                <w:numId w:val="5"/>
              </w:numPr>
              <w:ind w:left="227" w:hanging="227"/>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2C17AC">
              <w:rPr>
                <w:rFonts w:cstheme="minorHAnsi"/>
                <w:sz w:val="20"/>
                <w:szCs w:val="20"/>
                <w:lang w:val="ro-RO"/>
              </w:rPr>
              <w:t>Aprecieri pozitive din partea beneficiarilor cu privire la asistența acordată de AM și OI</w:t>
            </w:r>
          </w:p>
          <w:p w14:paraId="1EA9E3EC" w14:textId="77777777" w:rsidR="003A6ACC" w:rsidRPr="002C17AC" w:rsidRDefault="003A6ACC" w:rsidP="002C17AC">
            <w:pPr>
              <w:pStyle w:val="ListParagraph"/>
              <w:numPr>
                <w:ilvl w:val="0"/>
                <w:numId w:val="5"/>
              </w:numPr>
              <w:ind w:left="227" w:hanging="227"/>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2C17AC">
              <w:rPr>
                <w:rFonts w:cstheme="minorHAnsi"/>
                <w:sz w:val="20"/>
                <w:szCs w:val="20"/>
                <w:lang w:val="ro-RO"/>
              </w:rPr>
              <w:t>Aprecieri pozitive în evaluările anterioare /ex-ante</w:t>
            </w:r>
          </w:p>
        </w:tc>
      </w:tr>
      <w:tr w:rsidR="003A6ACC" w:rsidRPr="006853F6" w14:paraId="6759848B" w14:textId="77777777" w:rsidTr="00693C6F">
        <w:tc>
          <w:tcPr>
            <w:cnfStyle w:val="001000000000" w:firstRow="0" w:lastRow="0" w:firstColumn="1" w:lastColumn="0" w:oddVBand="0" w:evenVBand="0" w:oddHBand="0" w:evenHBand="0" w:firstRowFirstColumn="0" w:firstRowLastColumn="0" w:lastRowFirstColumn="0" w:lastRowLastColumn="0"/>
            <w:tcW w:w="1755" w:type="pct"/>
            <w:tcBorders>
              <w:top w:val="single" w:sz="4" w:space="0" w:color="C2D69B" w:themeColor="accent3" w:themeTint="99"/>
              <w:left w:val="nil"/>
              <w:bottom w:val="single" w:sz="4" w:space="0" w:color="C2D69B" w:themeColor="accent3" w:themeTint="99"/>
              <w:right w:val="nil"/>
            </w:tcBorders>
          </w:tcPr>
          <w:p w14:paraId="7BEB8733" w14:textId="77777777" w:rsidR="003A6ACC" w:rsidRPr="002C17AC" w:rsidRDefault="003A6ACC" w:rsidP="002C17AC">
            <w:pPr>
              <w:spacing w:before="60" w:after="60"/>
              <w:rPr>
                <w:rFonts w:cstheme="minorHAnsi"/>
                <w:sz w:val="20"/>
                <w:szCs w:val="20"/>
                <w:lang w:val="ro-RO"/>
              </w:rPr>
            </w:pPr>
            <w:r w:rsidRPr="002C17AC">
              <w:rPr>
                <w:rFonts w:cstheme="minorHAnsi"/>
                <w:sz w:val="20"/>
                <w:szCs w:val="20"/>
                <w:lang w:val="ro-RO"/>
              </w:rPr>
              <w:t>Utilitatea sistemului electronic MySMIS în schimbul de date al beneficiarilor/ potențialilor beneficiari cu AM și OI</w:t>
            </w:r>
          </w:p>
        </w:tc>
        <w:tc>
          <w:tcPr>
            <w:tcW w:w="3245" w:type="pct"/>
            <w:tcBorders>
              <w:top w:val="single" w:sz="4" w:space="0" w:color="C2D69B" w:themeColor="accent3" w:themeTint="99"/>
              <w:left w:val="nil"/>
              <w:bottom w:val="single" w:sz="4" w:space="0" w:color="C2D69B" w:themeColor="accent3" w:themeTint="99"/>
              <w:right w:val="nil"/>
            </w:tcBorders>
            <w:vAlign w:val="center"/>
          </w:tcPr>
          <w:p w14:paraId="15AEA0BF" w14:textId="77777777" w:rsidR="003A6ACC" w:rsidRPr="002C17AC" w:rsidRDefault="003A6ACC" w:rsidP="002C17AC">
            <w:pPr>
              <w:pStyle w:val="ListParagraph"/>
              <w:numPr>
                <w:ilvl w:val="0"/>
                <w:numId w:val="5"/>
              </w:numPr>
              <w:ind w:left="227" w:hanging="227"/>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2C17AC">
              <w:rPr>
                <w:rFonts w:cstheme="minorHAnsi"/>
                <w:sz w:val="20"/>
                <w:szCs w:val="20"/>
                <w:lang w:val="ro-RO"/>
              </w:rPr>
              <w:t>Confirmarea utilizării sistemului electronic MySMIS și opinie pozitivă cu privire la beneficiile acestora</w:t>
            </w:r>
          </w:p>
        </w:tc>
      </w:tr>
      <w:tr w:rsidR="003A6ACC" w:rsidRPr="006853F6" w14:paraId="1BFB6B14" w14:textId="77777777" w:rsidTr="00693C6F">
        <w:tc>
          <w:tcPr>
            <w:cnfStyle w:val="001000000000" w:firstRow="0" w:lastRow="0" w:firstColumn="1" w:lastColumn="0" w:oddVBand="0" w:evenVBand="0" w:oddHBand="0" w:evenHBand="0" w:firstRowFirstColumn="0" w:firstRowLastColumn="0" w:lastRowFirstColumn="0" w:lastRowLastColumn="0"/>
            <w:tcW w:w="1755" w:type="pct"/>
            <w:tcBorders>
              <w:top w:val="single" w:sz="4" w:space="0" w:color="C2D69B" w:themeColor="accent3" w:themeTint="99"/>
              <w:left w:val="nil"/>
              <w:bottom w:val="single" w:sz="4" w:space="0" w:color="C2D69B" w:themeColor="accent3" w:themeTint="99"/>
              <w:right w:val="nil"/>
            </w:tcBorders>
          </w:tcPr>
          <w:p w14:paraId="703EBB6F" w14:textId="77777777" w:rsidR="003A6ACC" w:rsidRPr="002C17AC" w:rsidRDefault="003A6ACC" w:rsidP="002C17AC">
            <w:pPr>
              <w:spacing w:before="60" w:after="60"/>
              <w:rPr>
                <w:rFonts w:cstheme="minorHAnsi"/>
                <w:sz w:val="20"/>
                <w:szCs w:val="20"/>
                <w:lang w:val="ro-RO"/>
              </w:rPr>
            </w:pPr>
            <w:r w:rsidRPr="002C17AC">
              <w:rPr>
                <w:rFonts w:cstheme="minorHAnsi"/>
                <w:sz w:val="20"/>
                <w:szCs w:val="20"/>
                <w:lang w:val="ro-RO"/>
              </w:rPr>
              <w:lastRenderedPageBreak/>
              <w:t>Eficiența și eficacitatea funcționarilor publici</w:t>
            </w:r>
          </w:p>
        </w:tc>
        <w:tc>
          <w:tcPr>
            <w:tcW w:w="3245" w:type="pct"/>
            <w:tcBorders>
              <w:top w:val="single" w:sz="4" w:space="0" w:color="C2D69B" w:themeColor="accent3" w:themeTint="99"/>
              <w:left w:val="nil"/>
              <w:bottom w:val="single" w:sz="4" w:space="0" w:color="C2D69B" w:themeColor="accent3" w:themeTint="99"/>
              <w:right w:val="nil"/>
            </w:tcBorders>
            <w:vAlign w:val="center"/>
          </w:tcPr>
          <w:p w14:paraId="31A98397" w14:textId="77777777" w:rsidR="003A6ACC" w:rsidRPr="002C17AC" w:rsidRDefault="003A6ACC" w:rsidP="002C17AC">
            <w:pPr>
              <w:pStyle w:val="ListParagraph"/>
              <w:numPr>
                <w:ilvl w:val="0"/>
                <w:numId w:val="5"/>
              </w:numPr>
              <w:ind w:left="227" w:hanging="227"/>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2C17AC">
              <w:rPr>
                <w:rFonts w:cstheme="minorHAnsi"/>
                <w:sz w:val="20"/>
                <w:szCs w:val="20"/>
                <w:lang w:val="ro-RO"/>
              </w:rPr>
              <w:t>Percepție generală</w:t>
            </w:r>
          </w:p>
          <w:p w14:paraId="4F2A11D8" w14:textId="77777777" w:rsidR="003A6ACC" w:rsidRPr="002C17AC" w:rsidRDefault="003A6ACC" w:rsidP="002C17AC">
            <w:pPr>
              <w:pStyle w:val="ListParagraph"/>
              <w:numPr>
                <w:ilvl w:val="0"/>
                <w:numId w:val="5"/>
              </w:numPr>
              <w:ind w:left="227" w:hanging="227"/>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2C17AC">
              <w:rPr>
                <w:rFonts w:cstheme="minorHAnsi"/>
                <w:sz w:val="20"/>
                <w:szCs w:val="20"/>
                <w:lang w:val="ro-RO"/>
              </w:rPr>
              <w:t>Mai puțin de 50% dintre beneficiari consideră că eficiența și eficacitatea sistemului administrației publice le afectează considerabil capacitatea</w:t>
            </w:r>
          </w:p>
        </w:tc>
      </w:tr>
      <w:tr w:rsidR="003A6ACC" w:rsidRPr="006853F6" w14:paraId="7B4D0DC1" w14:textId="77777777" w:rsidTr="00693C6F">
        <w:tc>
          <w:tcPr>
            <w:cnfStyle w:val="001000000000" w:firstRow="0" w:lastRow="0" w:firstColumn="1" w:lastColumn="0" w:oddVBand="0" w:evenVBand="0" w:oddHBand="0" w:evenHBand="0" w:firstRowFirstColumn="0" w:firstRowLastColumn="0" w:lastRowFirstColumn="0" w:lastRowLastColumn="0"/>
            <w:tcW w:w="1755" w:type="pct"/>
            <w:tcBorders>
              <w:top w:val="single" w:sz="4" w:space="0" w:color="C2D69B" w:themeColor="accent3" w:themeTint="99"/>
              <w:left w:val="nil"/>
              <w:bottom w:val="single" w:sz="4" w:space="0" w:color="C2D69B" w:themeColor="accent3" w:themeTint="99"/>
              <w:right w:val="nil"/>
            </w:tcBorders>
          </w:tcPr>
          <w:p w14:paraId="1747AF6A" w14:textId="77777777" w:rsidR="003A6ACC" w:rsidRPr="002C17AC" w:rsidRDefault="003A6ACC" w:rsidP="002C17AC">
            <w:pPr>
              <w:spacing w:before="60" w:after="60"/>
              <w:rPr>
                <w:rFonts w:cstheme="minorHAnsi"/>
                <w:sz w:val="20"/>
                <w:szCs w:val="20"/>
                <w:lang w:val="ro-RO"/>
              </w:rPr>
            </w:pPr>
            <w:r w:rsidRPr="002C17AC">
              <w:rPr>
                <w:rFonts w:cstheme="minorHAnsi"/>
                <w:sz w:val="20"/>
                <w:szCs w:val="20"/>
                <w:lang w:val="ro-RO"/>
              </w:rPr>
              <w:t>Sunt avute în vedere riscurile de corupție. Percepția generală a riscurilor de corupție. Principalii factori și instrumente pentru combaterea corupției</w:t>
            </w:r>
          </w:p>
        </w:tc>
        <w:tc>
          <w:tcPr>
            <w:tcW w:w="3245" w:type="pct"/>
            <w:tcBorders>
              <w:top w:val="single" w:sz="4" w:space="0" w:color="C2D69B" w:themeColor="accent3" w:themeTint="99"/>
              <w:left w:val="nil"/>
              <w:bottom w:val="single" w:sz="4" w:space="0" w:color="C2D69B" w:themeColor="accent3" w:themeTint="99"/>
              <w:right w:val="nil"/>
            </w:tcBorders>
            <w:vAlign w:val="center"/>
          </w:tcPr>
          <w:p w14:paraId="3421447C" w14:textId="77777777" w:rsidR="003A6ACC" w:rsidRPr="002C17AC" w:rsidRDefault="003A6ACC" w:rsidP="002C17AC">
            <w:pPr>
              <w:pStyle w:val="ListParagraph"/>
              <w:numPr>
                <w:ilvl w:val="0"/>
                <w:numId w:val="5"/>
              </w:numPr>
              <w:ind w:left="227" w:hanging="227"/>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sidRPr="002C17AC">
              <w:rPr>
                <w:rFonts w:cstheme="minorHAnsi"/>
                <w:sz w:val="20"/>
                <w:szCs w:val="20"/>
                <w:lang w:val="ro-RO"/>
              </w:rPr>
              <w:t>Peste 50% dintre beneficiari consideră că riscurile de corupție nu le afectează semnificativ capacitatea privind implementarea proiectelor</w:t>
            </w:r>
          </w:p>
        </w:tc>
      </w:tr>
      <w:tr w:rsidR="003A6ACC" w:rsidRPr="003976B6" w14:paraId="44F8E8DB" w14:textId="77777777" w:rsidTr="00693C6F">
        <w:trPr>
          <w:trHeight w:val="458"/>
        </w:trPr>
        <w:tc>
          <w:tcPr>
            <w:cnfStyle w:val="001000000000" w:firstRow="0" w:lastRow="0" w:firstColumn="1" w:lastColumn="0" w:oddVBand="0" w:evenVBand="0" w:oddHBand="0" w:evenHBand="0" w:firstRowFirstColumn="0" w:firstRowLastColumn="0" w:lastRowFirstColumn="0" w:lastRowLastColumn="0"/>
            <w:tcW w:w="1755" w:type="pct"/>
            <w:tcBorders>
              <w:top w:val="single" w:sz="4" w:space="0" w:color="C2D69B" w:themeColor="accent3" w:themeTint="99"/>
              <w:left w:val="nil"/>
              <w:bottom w:val="single" w:sz="4" w:space="0" w:color="C2D69B" w:themeColor="accent3" w:themeTint="99"/>
              <w:right w:val="nil"/>
            </w:tcBorders>
            <w:shd w:val="clear" w:color="auto" w:fill="E5DFEC" w:themeFill="accent4" w:themeFillTint="33"/>
            <w:hideMark/>
          </w:tcPr>
          <w:p w14:paraId="5615949B" w14:textId="77777777" w:rsidR="003A6ACC" w:rsidRPr="002C17AC" w:rsidRDefault="003A6ACC" w:rsidP="00693C6F">
            <w:pPr>
              <w:rPr>
                <w:rFonts w:cstheme="minorHAnsi"/>
                <w:color w:val="FFFFFF" w:themeColor="background1"/>
                <w:sz w:val="20"/>
                <w:szCs w:val="20"/>
                <w:lang w:val="ro-RO"/>
              </w:rPr>
            </w:pPr>
            <w:r w:rsidRPr="002C17AC">
              <w:rPr>
                <w:rFonts w:cstheme="minorHAnsi"/>
                <w:color w:val="0070C0"/>
                <w:sz w:val="20"/>
                <w:szCs w:val="20"/>
                <w:lang w:val="ro-RO"/>
              </w:rPr>
              <w:t>Capacitatea de a elabora proiecte de tip FSE</w:t>
            </w:r>
          </w:p>
        </w:tc>
        <w:tc>
          <w:tcPr>
            <w:tcW w:w="3245" w:type="pct"/>
            <w:tcBorders>
              <w:top w:val="single" w:sz="4" w:space="0" w:color="C2D69B" w:themeColor="accent3" w:themeTint="99"/>
              <w:left w:val="nil"/>
              <w:bottom w:val="single" w:sz="4" w:space="0" w:color="C2D69B" w:themeColor="accent3" w:themeTint="99"/>
              <w:right w:val="nil"/>
            </w:tcBorders>
            <w:shd w:val="clear" w:color="auto" w:fill="E5DFEC" w:themeFill="accent4" w:themeFillTint="33"/>
          </w:tcPr>
          <w:p w14:paraId="14F2E2F1" w14:textId="77777777" w:rsidR="003A6ACC" w:rsidRPr="002C17AC" w:rsidRDefault="003A6ACC" w:rsidP="00693C6F">
            <w:pPr>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sz w:val="20"/>
                <w:szCs w:val="20"/>
                <w:lang w:val="ro-RO"/>
              </w:rPr>
            </w:pPr>
          </w:p>
        </w:tc>
      </w:tr>
      <w:tr w:rsidR="003A6ACC" w:rsidRPr="003976B6" w14:paraId="51C734DB" w14:textId="77777777" w:rsidTr="00693C6F">
        <w:tc>
          <w:tcPr>
            <w:cnfStyle w:val="001000000000" w:firstRow="0" w:lastRow="0" w:firstColumn="1" w:lastColumn="0" w:oddVBand="0" w:evenVBand="0" w:oddHBand="0" w:evenHBand="0" w:firstRowFirstColumn="0" w:firstRowLastColumn="0" w:lastRowFirstColumn="0" w:lastRowLastColumn="0"/>
            <w:tcW w:w="1755" w:type="pct"/>
            <w:tcBorders>
              <w:top w:val="single" w:sz="4" w:space="0" w:color="C2D69B" w:themeColor="accent3" w:themeTint="99"/>
              <w:left w:val="nil"/>
              <w:bottom w:val="single" w:sz="4" w:space="0" w:color="C2D69B" w:themeColor="accent3" w:themeTint="99"/>
              <w:right w:val="nil"/>
            </w:tcBorders>
          </w:tcPr>
          <w:p w14:paraId="1C09E0F8" w14:textId="140DA138" w:rsidR="003A6ACC" w:rsidRPr="002C17AC" w:rsidRDefault="00F904D3" w:rsidP="00693C6F">
            <w:pPr>
              <w:spacing w:before="60" w:after="60"/>
              <w:rPr>
                <w:rFonts w:cstheme="minorHAnsi"/>
                <w:sz w:val="20"/>
                <w:szCs w:val="20"/>
                <w:lang w:val="ro-RO"/>
              </w:rPr>
            </w:pPr>
            <w:r>
              <w:t xml:space="preserve">Elaborarea cererilor de finanţare, stabilirea bugetelor şi achiziţii publice, management financiar şi stabilirea indicatorilor. </w:t>
            </w:r>
          </w:p>
        </w:tc>
        <w:tc>
          <w:tcPr>
            <w:tcW w:w="3245" w:type="pct"/>
            <w:tcBorders>
              <w:top w:val="single" w:sz="4" w:space="0" w:color="C2D69B" w:themeColor="accent3" w:themeTint="99"/>
              <w:left w:val="nil"/>
              <w:bottom w:val="single" w:sz="4" w:space="0" w:color="C2D69B" w:themeColor="accent3" w:themeTint="99"/>
              <w:right w:val="nil"/>
            </w:tcBorders>
            <w:vAlign w:val="center"/>
          </w:tcPr>
          <w:p w14:paraId="4208418A" w14:textId="4AED7E28" w:rsidR="003A6ACC" w:rsidRPr="002C17AC" w:rsidRDefault="002E6168" w:rsidP="004A0F67">
            <w:pPr>
              <w:pStyle w:val="ListParagraph"/>
              <w:numPr>
                <w:ilvl w:val="0"/>
                <w:numId w:val="5"/>
              </w:numPr>
              <w:ind w:left="227" w:hanging="227"/>
              <w:cnfStyle w:val="000000000000" w:firstRow="0" w:lastRow="0" w:firstColumn="0" w:lastColumn="0" w:oddVBand="0" w:evenVBand="0" w:oddHBand="0" w:evenHBand="0" w:firstRowFirstColumn="0" w:firstRowLastColumn="0" w:lastRowFirstColumn="0" w:lastRowLastColumn="0"/>
              <w:rPr>
                <w:rFonts w:cstheme="minorHAnsi"/>
                <w:sz w:val="20"/>
                <w:szCs w:val="20"/>
                <w:lang w:val="ro-RO"/>
              </w:rPr>
            </w:pPr>
            <w:r>
              <w:rPr>
                <w:rFonts w:cstheme="minorHAnsi"/>
                <w:sz w:val="20"/>
                <w:szCs w:val="20"/>
                <w:lang w:val="ro-RO"/>
              </w:rPr>
              <w:t>Sunt disponibile competente la nivelul potentialilor beneficiari cu privire la elaborarea cererilor de finantare, stabilirea bugetelor, a indicatorilor etc</w:t>
            </w:r>
          </w:p>
        </w:tc>
      </w:tr>
    </w:tbl>
    <w:p w14:paraId="749C0735" w14:textId="77777777" w:rsidR="003A6ACC" w:rsidRPr="006853F6" w:rsidRDefault="003A6ACC" w:rsidP="003A6ACC">
      <w:pPr>
        <w:spacing w:line="240" w:lineRule="auto"/>
        <w:rPr>
          <w:rFonts w:cstheme="minorHAnsi"/>
          <w:sz w:val="20"/>
          <w:szCs w:val="20"/>
          <w:lang w:val="ro-RO" w:bidi="ne-NP"/>
        </w:rPr>
      </w:pPr>
    </w:p>
    <w:p w14:paraId="20CD73B1" w14:textId="77777777" w:rsidR="003A6ACC" w:rsidRPr="006853F6" w:rsidRDefault="003A6ACC" w:rsidP="003A6ACC">
      <w:pPr>
        <w:spacing w:line="240" w:lineRule="auto"/>
        <w:rPr>
          <w:rFonts w:cstheme="minorHAnsi"/>
          <w:sz w:val="20"/>
          <w:szCs w:val="20"/>
          <w:lang w:val="ro-RO" w:bidi="ne-NP"/>
        </w:rPr>
      </w:pPr>
    </w:p>
    <w:p w14:paraId="29AA3383" w14:textId="77777777" w:rsidR="003A6ACC" w:rsidRPr="003A6ACC" w:rsidRDefault="003A6ACC" w:rsidP="003A6ACC">
      <w:pPr>
        <w:jc w:val="both"/>
        <w:rPr>
          <w:rFonts w:cstheme="minorHAnsi"/>
          <w:sz w:val="20"/>
          <w:szCs w:val="20"/>
          <w:lang w:val="ro-RO"/>
        </w:rPr>
      </w:pPr>
    </w:p>
    <w:sectPr w:rsidR="003A6ACC" w:rsidRPr="003A6AC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2178F" w14:textId="77777777" w:rsidR="00C41D07" w:rsidRDefault="00C41D07" w:rsidP="00ED76D4">
      <w:pPr>
        <w:spacing w:after="0" w:line="240" w:lineRule="auto"/>
      </w:pPr>
      <w:r>
        <w:separator/>
      </w:r>
    </w:p>
  </w:endnote>
  <w:endnote w:type="continuationSeparator" w:id="0">
    <w:p w14:paraId="59E0CCBB" w14:textId="77777777" w:rsidR="00C41D07" w:rsidRDefault="00C41D07" w:rsidP="00ED7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193495"/>
      <w:docPartObj>
        <w:docPartGallery w:val="Page Numbers (Bottom of Page)"/>
        <w:docPartUnique/>
      </w:docPartObj>
    </w:sdtPr>
    <w:sdtEndPr>
      <w:rPr>
        <w:noProof/>
      </w:rPr>
    </w:sdtEndPr>
    <w:sdtContent>
      <w:p w14:paraId="7F194789" w14:textId="5B18C9F3" w:rsidR="00464F7B" w:rsidRDefault="00464F7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C8EBD4" w14:textId="77777777" w:rsidR="00464F7B" w:rsidRDefault="00464F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65E02" w14:textId="77777777" w:rsidR="00C41D07" w:rsidRDefault="00C41D07" w:rsidP="00ED76D4">
      <w:pPr>
        <w:spacing w:after="0" w:line="240" w:lineRule="auto"/>
      </w:pPr>
      <w:bookmarkStart w:id="0" w:name="_Hlk67469773"/>
      <w:bookmarkEnd w:id="0"/>
      <w:r>
        <w:separator/>
      </w:r>
    </w:p>
  </w:footnote>
  <w:footnote w:type="continuationSeparator" w:id="0">
    <w:p w14:paraId="4CB44677" w14:textId="77777777" w:rsidR="00C41D07" w:rsidRDefault="00C41D07" w:rsidP="00ED76D4">
      <w:pPr>
        <w:spacing w:after="0" w:line="240" w:lineRule="auto"/>
      </w:pPr>
      <w:r>
        <w:continuationSeparator/>
      </w:r>
    </w:p>
  </w:footnote>
  <w:footnote w:id="1">
    <w:p w14:paraId="6276AA26" w14:textId="77777777" w:rsidR="00464F7B" w:rsidRDefault="00464F7B" w:rsidP="001E3565">
      <w:pPr>
        <w:pStyle w:val="FootnoteText"/>
      </w:pPr>
      <w:r>
        <w:rPr>
          <w:rStyle w:val="FootnoteReference"/>
        </w:rPr>
        <w:footnoteRef/>
      </w:r>
      <w:r>
        <w:t xml:space="preserve"> CAWI- computer assisted web interview; CATI- computer assisted telephonic interview; CAPI- computer assisted personal interview; PAPI-paper assisted personal interview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96958" w14:textId="77777777" w:rsidR="00464F7B" w:rsidRDefault="00464F7B" w:rsidP="00934468">
    <w:pPr>
      <w:pStyle w:val="Header"/>
    </w:pPr>
    <w:r w:rsidRPr="00D63EF2">
      <w:rPr>
        <w:noProof/>
      </w:rPr>
      <w:drawing>
        <wp:anchor distT="0" distB="0" distL="114300" distR="114300" simplePos="0" relativeHeight="251659264" behindDoc="0" locked="0" layoutInCell="1" allowOverlap="1" wp14:anchorId="0B6B1F73" wp14:editId="27A24762">
          <wp:simplePos x="0" y="0"/>
          <wp:positionH relativeFrom="margin">
            <wp:posOffset>4975860</wp:posOffset>
          </wp:positionH>
          <wp:positionV relativeFrom="paragraph">
            <wp:posOffset>-60960</wp:posOffset>
          </wp:positionV>
          <wp:extent cx="777240" cy="777240"/>
          <wp:effectExtent l="0" t="0" r="3810" b="3810"/>
          <wp:wrapSquare wrapText="bothSides"/>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pic:spPr>
              </pic:pic>
            </a:graphicData>
          </a:graphic>
          <wp14:sizeRelH relativeFrom="page">
            <wp14:pctWidth>0</wp14:pctWidth>
          </wp14:sizeRelH>
          <wp14:sizeRelV relativeFrom="page">
            <wp14:pctHeight>0</wp14:pctHeight>
          </wp14:sizeRelV>
        </wp:anchor>
      </w:drawing>
    </w:r>
    <w:r w:rsidRPr="00D63EF2">
      <w:rPr>
        <w:noProof/>
      </w:rPr>
      <w:drawing>
        <wp:anchor distT="0" distB="0" distL="114300" distR="114300" simplePos="0" relativeHeight="251660288" behindDoc="0" locked="0" layoutInCell="1" allowOverlap="1" wp14:anchorId="179954D1" wp14:editId="7057A413">
          <wp:simplePos x="0" y="0"/>
          <wp:positionH relativeFrom="column">
            <wp:posOffset>2590800</wp:posOffset>
          </wp:positionH>
          <wp:positionV relativeFrom="paragraph">
            <wp:posOffset>30480</wp:posOffset>
          </wp:positionV>
          <wp:extent cx="636270" cy="609600"/>
          <wp:effectExtent l="0" t="0" r="0" b="0"/>
          <wp:wrapSquare wrapText="bothSides"/>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
                    <a:extLst>
                      <a:ext uri="{28A0092B-C50C-407E-A947-70E740481C1C}">
                        <a14:useLocalDpi xmlns:a14="http://schemas.microsoft.com/office/drawing/2010/main" val="0"/>
                      </a:ext>
                    </a:extLst>
                  </a:blip>
                  <a:srcRect r="76346"/>
                  <a:stretch/>
                </pic:blipFill>
                <pic:spPr bwMode="auto">
                  <a:xfrm>
                    <a:off x="0" y="0"/>
                    <a:ext cx="636270"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63EF2">
      <w:rPr>
        <w:noProof/>
      </w:rPr>
      <w:drawing>
        <wp:inline distT="0" distB="0" distL="0" distR="0" wp14:anchorId="6D3E580C" wp14:editId="0BC4BAF9">
          <wp:extent cx="815340" cy="679450"/>
          <wp:effectExtent l="0" t="0" r="3810" b="635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5572" cy="679643"/>
                  </a:xfrm>
                  <a:prstGeom prst="rect">
                    <a:avLst/>
                  </a:prstGeom>
                  <a:noFill/>
                </pic:spPr>
              </pic:pic>
            </a:graphicData>
          </a:graphic>
        </wp:inline>
      </w:drawing>
    </w:r>
    <w:r>
      <w:rPr>
        <w:noProof/>
      </w:rPr>
      <w:t xml:space="preserve">                                                                                                                                                    </w:t>
    </w:r>
  </w:p>
  <w:p w14:paraId="7027E76F" w14:textId="77777777" w:rsidR="00464F7B" w:rsidRPr="00934468" w:rsidRDefault="00464F7B" w:rsidP="009344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26C5"/>
    <w:multiLevelType w:val="hybridMultilevel"/>
    <w:tmpl w:val="CAF81E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9471AC9"/>
    <w:multiLevelType w:val="hybridMultilevel"/>
    <w:tmpl w:val="C658B932"/>
    <w:lvl w:ilvl="0" w:tplc="63BC98A4">
      <w:start w:val="1"/>
      <w:numFmt w:val="decimal"/>
      <w:lvlText w:val="%1."/>
      <w:lvlJc w:val="left"/>
      <w:pPr>
        <w:ind w:left="720" w:hanging="360"/>
      </w:pPr>
      <w:rPr>
        <w:rFonts w:hint="default"/>
        <w:b w:val="0"/>
        <w:bCs/>
        <w:i w:val="0"/>
        <w:i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F2504"/>
    <w:multiLevelType w:val="hybridMultilevel"/>
    <w:tmpl w:val="77103388"/>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66430E"/>
    <w:multiLevelType w:val="hybridMultilevel"/>
    <w:tmpl w:val="C658B932"/>
    <w:lvl w:ilvl="0" w:tplc="63BC98A4">
      <w:start w:val="1"/>
      <w:numFmt w:val="decimal"/>
      <w:lvlText w:val="%1."/>
      <w:lvlJc w:val="left"/>
      <w:pPr>
        <w:ind w:left="720" w:hanging="360"/>
      </w:pPr>
      <w:rPr>
        <w:rFonts w:hint="default"/>
        <w:b w:val="0"/>
        <w:bCs/>
        <w:i w:val="0"/>
        <w:i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C4C27"/>
    <w:multiLevelType w:val="hybridMultilevel"/>
    <w:tmpl w:val="A41664B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0FC93FDA"/>
    <w:multiLevelType w:val="hybridMultilevel"/>
    <w:tmpl w:val="AD5C27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C1236"/>
    <w:multiLevelType w:val="hybridMultilevel"/>
    <w:tmpl w:val="C9682FA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08432D9"/>
    <w:multiLevelType w:val="hybridMultilevel"/>
    <w:tmpl w:val="C658B932"/>
    <w:lvl w:ilvl="0" w:tplc="63BC98A4">
      <w:start w:val="1"/>
      <w:numFmt w:val="decimal"/>
      <w:lvlText w:val="%1."/>
      <w:lvlJc w:val="left"/>
      <w:pPr>
        <w:ind w:left="720" w:hanging="360"/>
      </w:pPr>
      <w:rPr>
        <w:rFonts w:hint="default"/>
        <w:b w:val="0"/>
        <w:bCs/>
        <w:i w:val="0"/>
        <w:i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3D653D"/>
    <w:multiLevelType w:val="hybridMultilevel"/>
    <w:tmpl w:val="AD5C27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915273"/>
    <w:multiLevelType w:val="hybridMultilevel"/>
    <w:tmpl w:val="BE86B724"/>
    <w:lvl w:ilvl="0" w:tplc="C40A2FA8">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C2013B9"/>
    <w:multiLevelType w:val="hybridMultilevel"/>
    <w:tmpl w:val="C958C378"/>
    <w:lvl w:ilvl="0" w:tplc="08090005">
      <w:start w:val="1"/>
      <w:numFmt w:val="bullet"/>
      <w:lvlText w:val=""/>
      <w:lvlJc w:val="left"/>
      <w:pPr>
        <w:ind w:left="360" w:hanging="360"/>
      </w:pPr>
      <w:rPr>
        <w:rFonts w:ascii="Wingdings" w:hAnsi="Wingdings" w:cs="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2CE63FBA"/>
    <w:multiLevelType w:val="hybridMultilevel"/>
    <w:tmpl w:val="C658B932"/>
    <w:lvl w:ilvl="0" w:tplc="63BC98A4">
      <w:start w:val="1"/>
      <w:numFmt w:val="decimal"/>
      <w:lvlText w:val="%1."/>
      <w:lvlJc w:val="left"/>
      <w:pPr>
        <w:ind w:left="720" w:hanging="360"/>
      </w:pPr>
      <w:rPr>
        <w:rFonts w:hint="default"/>
        <w:b w:val="0"/>
        <w:bCs/>
        <w:i w:val="0"/>
        <w:i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6C78C2"/>
    <w:multiLevelType w:val="hybridMultilevel"/>
    <w:tmpl w:val="FFC4A326"/>
    <w:lvl w:ilvl="0" w:tplc="024677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7D024F"/>
    <w:multiLevelType w:val="hybridMultilevel"/>
    <w:tmpl w:val="858E4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B514F42"/>
    <w:multiLevelType w:val="hybridMultilevel"/>
    <w:tmpl w:val="22B4D0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A07BEF"/>
    <w:multiLevelType w:val="hybridMultilevel"/>
    <w:tmpl w:val="AD5C276E"/>
    <w:lvl w:ilvl="0" w:tplc="0409000F">
      <w:start w:val="1"/>
      <w:numFmt w:val="decimal"/>
      <w:lvlText w:val="%1."/>
      <w:lvlJc w:val="left"/>
      <w:pPr>
        <w:ind w:left="720" w:hanging="360"/>
      </w:pPr>
    </w:lvl>
    <w:lvl w:ilvl="1" w:tplc="04090001">
      <w:numFmt w:val="decimal"/>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DF93AC9"/>
    <w:multiLevelType w:val="hybridMultilevel"/>
    <w:tmpl w:val="C88C255A"/>
    <w:lvl w:ilvl="0" w:tplc="2780E5DA">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F28169E"/>
    <w:multiLevelType w:val="hybridMultilevel"/>
    <w:tmpl w:val="C658B932"/>
    <w:lvl w:ilvl="0" w:tplc="63BC98A4">
      <w:start w:val="1"/>
      <w:numFmt w:val="decimal"/>
      <w:lvlText w:val="%1."/>
      <w:lvlJc w:val="left"/>
      <w:pPr>
        <w:ind w:left="720" w:hanging="360"/>
      </w:pPr>
      <w:rPr>
        <w:rFonts w:hint="default"/>
        <w:b w:val="0"/>
        <w:bCs/>
        <w:i w:val="0"/>
        <w:i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DE6917"/>
    <w:multiLevelType w:val="hybridMultilevel"/>
    <w:tmpl w:val="902A0E6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EB82DFB"/>
    <w:multiLevelType w:val="hybridMultilevel"/>
    <w:tmpl w:val="79B8031C"/>
    <w:lvl w:ilvl="0" w:tplc="0418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53D83D11"/>
    <w:multiLevelType w:val="hybridMultilevel"/>
    <w:tmpl w:val="DA466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4436876"/>
    <w:multiLevelType w:val="hybridMultilevel"/>
    <w:tmpl w:val="C658B932"/>
    <w:lvl w:ilvl="0" w:tplc="63BC98A4">
      <w:start w:val="1"/>
      <w:numFmt w:val="decimal"/>
      <w:lvlText w:val="%1."/>
      <w:lvlJc w:val="left"/>
      <w:pPr>
        <w:ind w:left="720" w:hanging="360"/>
      </w:pPr>
      <w:rPr>
        <w:rFonts w:hint="default"/>
        <w:b w:val="0"/>
        <w:bCs/>
        <w:i w:val="0"/>
        <w:i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DC1B09"/>
    <w:multiLevelType w:val="multilevel"/>
    <w:tmpl w:val="FD787E10"/>
    <w:lvl w:ilvl="0">
      <w:start w:val="1"/>
      <w:numFmt w:val="decimal"/>
      <w:lvlText w:val="%1."/>
      <w:lvlJc w:val="left"/>
      <w:pPr>
        <w:ind w:left="357" w:hanging="357"/>
      </w:pPr>
    </w:lvl>
    <w:lvl w:ilvl="1">
      <w:start w:val="1"/>
      <w:numFmt w:val="decimal"/>
      <w:lvlText w:val="%1.%2."/>
      <w:lvlJc w:val="left"/>
      <w:pPr>
        <w:ind w:left="357" w:hanging="357"/>
      </w:pPr>
    </w:lvl>
    <w:lvl w:ilvl="2">
      <w:start w:val="1"/>
      <w:numFmt w:val="decimal"/>
      <w:lvlText w:val="%1.%2.%3."/>
      <w:lvlJc w:val="left"/>
      <w:pPr>
        <w:ind w:left="782" w:hanging="357"/>
      </w:pPr>
    </w:lvl>
    <w:lvl w:ilvl="3">
      <w:start w:val="1"/>
      <w:numFmt w:val="decimal"/>
      <w:lvlText w:val="%1.%2.%3.%4."/>
      <w:lvlJc w:val="left"/>
      <w:pPr>
        <w:ind w:left="1634" w:hanging="357"/>
      </w:pPr>
    </w:lvl>
    <w:lvl w:ilvl="4">
      <w:start w:val="1"/>
      <w:numFmt w:val="decimal"/>
      <w:lvlText w:val="%1.%2.%3.%4.%5."/>
      <w:lvlJc w:val="left"/>
      <w:pPr>
        <w:ind w:left="357" w:hanging="357"/>
      </w:pPr>
    </w:lvl>
    <w:lvl w:ilvl="5">
      <w:start w:val="1"/>
      <w:numFmt w:val="decimal"/>
      <w:lvlText w:val="%1.%2.%3.%4.%5.%6."/>
      <w:lvlJc w:val="left"/>
      <w:pPr>
        <w:ind w:left="357" w:hanging="357"/>
      </w:pPr>
    </w:lvl>
    <w:lvl w:ilvl="6">
      <w:start w:val="1"/>
      <w:numFmt w:val="decimal"/>
      <w:lvlText w:val="%1.%2.%3.%4.%5.%6.%7."/>
      <w:lvlJc w:val="left"/>
      <w:pPr>
        <w:ind w:left="357" w:hanging="357"/>
      </w:pPr>
    </w:lvl>
    <w:lvl w:ilvl="7">
      <w:start w:val="1"/>
      <w:numFmt w:val="decimal"/>
      <w:lvlText w:val="%1.%2.%3.%4.%5.%6.%7.%8."/>
      <w:lvlJc w:val="left"/>
      <w:pPr>
        <w:ind w:left="357" w:hanging="357"/>
      </w:pPr>
    </w:lvl>
    <w:lvl w:ilvl="8">
      <w:start w:val="1"/>
      <w:numFmt w:val="decimal"/>
      <w:lvlText w:val="%1.%2.%3.%4.%5.%6.%7.%8.%9."/>
      <w:lvlJc w:val="left"/>
      <w:pPr>
        <w:ind w:left="357" w:hanging="357"/>
      </w:pPr>
    </w:lvl>
  </w:abstractNum>
  <w:abstractNum w:abstractNumId="23" w15:restartNumberingAfterBreak="0">
    <w:nsid w:val="5C057CA0"/>
    <w:multiLevelType w:val="hybridMultilevel"/>
    <w:tmpl w:val="AD5C276E"/>
    <w:lvl w:ilvl="0" w:tplc="0409000F">
      <w:start w:val="1"/>
      <w:numFmt w:val="decimal"/>
      <w:lvlText w:val="%1."/>
      <w:lvlJc w:val="left"/>
      <w:pPr>
        <w:ind w:left="720" w:hanging="360"/>
      </w:pPr>
    </w:lvl>
    <w:lvl w:ilvl="1" w:tplc="04090001">
      <w:numFmt w:val="decimal"/>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47B1040"/>
    <w:multiLevelType w:val="hybridMultilevel"/>
    <w:tmpl w:val="AD5C276E"/>
    <w:lvl w:ilvl="0" w:tplc="0409000F">
      <w:start w:val="1"/>
      <w:numFmt w:val="decimal"/>
      <w:lvlText w:val="%1."/>
      <w:lvlJc w:val="left"/>
      <w:pPr>
        <w:ind w:left="720" w:hanging="360"/>
      </w:pPr>
    </w:lvl>
    <w:lvl w:ilvl="1" w:tplc="04090001">
      <w:numFmt w:val="decimal"/>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706285F"/>
    <w:multiLevelType w:val="hybridMultilevel"/>
    <w:tmpl w:val="0DDE83B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6" w15:restartNumberingAfterBreak="0">
    <w:nsid w:val="69786648"/>
    <w:multiLevelType w:val="hybridMultilevel"/>
    <w:tmpl w:val="AD5C27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9D185B"/>
    <w:multiLevelType w:val="hybridMultilevel"/>
    <w:tmpl w:val="14C067D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1E8144B"/>
    <w:multiLevelType w:val="hybridMultilevel"/>
    <w:tmpl w:val="20129A0C"/>
    <w:lvl w:ilvl="0" w:tplc="04090005">
      <w:start w:val="1"/>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A41BDC"/>
    <w:multiLevelType w:val="hybridMultilevel"/>
    <w:tmpl w:val="DF2888EA"/>
    <w:lvl w:ilvl="0" w:tplc="04090019">
      <w:start w:val="1"/>
      <w:numFmt w:val="lowerLetter"/>
      <w:lvlText w:val="%1."/>
      <w:lvlJc w:val="left"/>
      <w:pPr>
        <w:ind w:left="144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BB05D48"/>
    <w:multiLevelType w:val="hybridMultilevel"/>
    <w:tmpl w:val="CAF81E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7FD863D5"/>
    <w:multiLevelType w:val="hybridMultilevel"/>
    <w:tmpl w:val="A3928280"/>
    <w:lvl w:ilvl="0" w:tplc="C40A2FA8">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22"/>
    <w:lvlOverride w:ilvl="0">
      <w:lvl w:ilvl="0">
        <w:start w:val="1"/>
        <w:numFmt w:val="upperRoman"/>
        <w:lvlText w:val="%1."/>
        <w:lvlJc w:val="right"/>
        <w:pPr>
          <w:ind w:left="360" w:hanging="360"/>
        </w:p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4">
    <w:abstractNumId w:val="25"/>
  </w:num>
  <w:num w:numId="5">
    <w:abstractNumId w:val="10"/>
  </w:num>
  <w:num w:numId="6">
    <w:abstractNumId w:val="28"/>
  </w:num>
  <w:num w:numId="7">
    <w:abstractNumId w:val="22"/>
    <w:lvlOverride w:ilvl="0">
      <w:lvl w:ilvl="0">
        <w:start w:val="1"/>
        <w:numFmt w:val="upperLetter"/>
        <w:lvlText w:val="%1."/>
        <w:lvlJc w:val="left"/>
        <w:pPr>
          <w:ind w:left="357" w:hanging="357"/>
        </w:pPr>
      </w:lvl>
    </w:lvlOverride>
    <w:lvlOverride w:ilvl="1">
      <w:lvl w:ilvl="1">
        <w:start w:val="1"/>
        <w:numFmt w:val="decimal"/>
        <w:lvlText w:val="%1.%2."/>
        <w:lvlJc w:val="left"/>
        <w:pPr>
          <w:ind w:left="357" w:hanging="357"/>
        </w:pPr>
      </w:lvl>
    </w:lvlOverride>
    <w:lvlOverride w:ilvl="2">
      <w:lvl w:ilvl="2">
        <w:start w:val="1"/>
        <w:numFmt w:val="decimal"/>
        <w:lvlText w:val="%1.%2.%3."/>
        <w:lvlJc w:val="left"/>
        <w:pPr>
          <w:ind w:left="782" w:hanging="357"/>
        </w:pPr>
      </w:lvl>
    </w:lvlOverride>
    <w:lvlOverride w:ilvl="3">
      <w:lvl w:ilvl="3">
        <w:start w:val="1"/>
        <w:numFmt w:val="decimal"/>
        <w:lvlText w:val="%1.%2.%3.%4."/>
        <w:lvlJc w:val="left"/>
        <w:pPr>
          <w:ind w:left="1634" w:hanging="357"/>
        </w:pPr>
      </w:lvl>
    </w:lvlOverride>
    <w:lvlOverride w:ilvl="4">
      <w:lvl w:ilvl="4">
        <w:start w:val="1"/>
        <w:numFmt w:val="decimal"/>
        <w:lvlText w:val="%1.%2.%3.%4.%5."/>
        <w:lvlJc w:val="left"/>
        <w:pPr>
          <w:ind w:left="357" w:hanging="357"/>
        </w:pPr>
      </w:lvl>
    </w:lvlOverride>
    <w:lvlOverride w:ilvl="5">
      <w:lvl w:ilvl="5">
        <w:start w:val="1"/>
        <w:numFmt w:val="decimal"/>
        <w:lvlText w:val="%1.%2.%3.%4.%5.%6."/>
        <w:lvlJc w:val="left"/>
        <w:pPr>
          <w:ind w:left="357" w:hanging="357"/>
        </w:pPr>
      </w:lvl>
    </w:lvlOverride>
    <w:lvlOverride w:ilvl="6">
      <w:lvl w:ilvl="6">
        <w:start w:val="1"/>
        <w:numFmt w:val="decimal"/>
        <w:lvlText w:val="%1.%2.%3.%4.%5.%6.%7."/>
        <w:lvlJc w:val="left"/>
        <w:pPr>
          <w:ind w:left="357" w:hanging="357"/>
        </w:pPr>
      </w:lvl>
    </w:lvlOverride>
    <w:lvlOverride w:ilvl="7">
      <w:lvl w:ilvl="7">
        <w:start w:val="1"/>
        <w:numFmt w:val="decimal"/>
        <w:lvlText w:val="%1.%2.%3.%4.%5.%6.%7.%8."/>
        <w:lvlJc w:val="left"/>
        <w:pPr>
          <w:ind w:left="357" w:hanging="357"/>
        </w:pPr>
      </w:lvl>
    </w:lvlOverride>
    <w:lvlOverride w:ilvl="8">
      <w:lvl w:ilvl="8">
        <w:start w:val="1"/>
        <w:numFmt w:val="decimal"/>
        <w:lvlText w:val="%1.%2.%3.%4.%5.%6.%7.%8.%9."/>
        <w:lvlJc w:val="left"/>
        <w:pPr>
          <w:ind w:left="357" w:hanging="357"/>
        </w:pPr>
      </w:lvl>
    </w:lvlOverride>
  </w:num>
  <w:num w:numId="8">
    <w:abstractNumId w:val="12"/>
  </w:num>
  <w:num w:numId="9">
    <w:abstractNumId w:val="24"/>
  </w:num>
  <w:num w:numId="10">
    <w:abstractNumId w:val="15"/>
  </w:num>
  <w:num w:numId="11">
    <w:abstractNumId w:val="2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lvlOverride w:ilvl="2"/>
    <w:lvlOverride w:ilvl="3"/>
    <w:lvlOverride w:ilvl="4"/>
    <w:lvlOverride w:ilvl="5"/>
    <w:lvlOverride w:ilvl="6"/>
    <w:lvlOverride w:ilvl="7"/>
    <w:lvlOverride w:ilvl="8"/>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9"/>
  </w:num>
  <w:num w:numId="22">
    <w:abstractNumId w:val="0"/>
  </w:num>
  <w:num w:numId="23">
    <w:abstractNumId w:val="8"/>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6"/>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3"/>
  </w:num>
  <w:num w:numId="30">
    <w:abstractNumId w:val="17"/>
  </w:num>
  <w:num w:numId="31">
    <w:abstractNumId w:val="23"/>
  </w:num>
  <w:num w:numId="32">
    <w:abstractNumId w:val="27"/>
  </w:num>
  <w:num w:numId="33">
    <w:abstractNumId w:val="7"/>
  </w:num>
  <w:num w:numId="34">
    <w:abstractNumId w:val="11"/>
  </w:num>
  <w:num w:numId="35">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9B2"/>
    <w:rsid w:val="000055CF"/>
    <w:rsid w:val="00030566"/>
    <w:rsid w:val="00031C84"/>
    <w:rsid w:val="00035DC8"/>
    <w:rsid w:val="000478A9"/>
    <w:rsid w:val="000521BF"/>
    <w:rsid w:val="00083E0C"/>
    <w:rsid w:val="00084452"/>
    <w:rsid w:val="000846D3"/>
    <w:rsid w:val="00090A92"/>
    <w:rsid w:val="00105482"/>
    <w:rsid w:val="001153A3"/>
    <w:rsid w:val="00186098"/>
    <w:rsid w:val="001B0973"/>
    <w:rsid w:val="001C7E3F"/>
    <w:rsid w:val="001E3565"/>
    <w:rsid w:val="001F5A38"/>
    <w:rsid w:val="001F61C1"/>
    <w:rsid w:val="002135DB"/>
    <w:rsid w:val="0021439E"/>
    <w:rsid w:val="00214B66"/>
    <w:rsid w:val="00216D11"/>
    <w:rsid w:val="00221F12"/>
    <w:rsid w:val="002502B3"/>
    <w:rsid w:val="002606B8"/>
    <w:rsid w:val="00264BA1"/>
    <w:rsid w:val="00271128"/>
    <w:rsid w:val="00291F3C"/>
    <w:rsid w:val="002B3FEB"/>
    <w:rsid w:val="002C0DA2"/>
    <w:rsid w:val="002C17AC"/>
    <w:rsid w:val="002E6168"/>
    <w:rsid w:val="002E7ABA"/>
    <w:rsid w:val="00302375"/>
    <w:rsid w:val="00320A55"/>
    <w:rsid w:val="00330CB7"/>
    <w:rsid w:val="00347829"/>
    <w:rsid w:val="003606BD"/>
    <w:rsid w:val="00360D0F"/>
    <w:rsid w:val="00361CF2"/>
    <w:rsid w:val="00367CAC"/>
    <w:rsid w:val="00377857"/>
    <w:rsid w:val="003839B2"/>
    <w:rsid w:val="003976B6"/>
    <w:rsid w:val="003A6ACC"/>
    <w:rsid w:val="003F2AC8"/>
    <w:rsid w:val="004048B5"/>
    <w:rsid w:val="00437BD7"/>
    <w:rsid w:val="0044333D"/>
    <w:rsid w:val="00444B4E"/>
    <w:rsid w:val="0045332E"/>
    <w:rsid w:val="00464F7B"/>
    <w:rsid w:val="00487E5D"/>
    <w:rsid w:val="00487F90"/>
    <w:rsid w:val="004904F9"/>
    <w:rsid w:val="0049206E"/>
    <w:rsid w:val="0049611A"/>
    <w:rsid w:val="004A0F67"/>
    <w:rsid w:val="004B36E0"/>
    <w:rsid w:val="00525D0E"/>
    <w:rsid w:val="00530E88"/>
    <w:rsid w:val="005534FC"/>
    <w:rsid w:val="00574519"/>
    <w:rsid w:val="0058268B"/>
    <w:rsid w:val="00590D7E"/>
    <w:rsid w:val="005B318C"/>
    <w:rsid w:val="005C0A73"/>
    <w:rsid w:val="005C4BFE"/>
    <w:rsid w:val="005C4DA9"/>
    <w:rsid w:val="005D46C9"/>
    <w:rsid w:val="005D7451"/>
    <w:rsid w:val="005E1E6B"/>
    <w:rsid w:val="005F1249"/>
    <w:rsid w:val="006073B1"/>
    <w:rsid w:val="00622952"/>
    <w:rsid w:val="0062299C"/>
    <w:rsid w:val="00642E01"/>
    <w:rsid w:val="00647BD2"/>
    <w:rsid w:val="0066042C"/>
    <w:rsid w:val="006853F6"/>
    <w:rsid w:val="00693C6F"/>
    <w:rsid w:val="00697857"/>
    <w:rsid w:val="00697AE2"/>
    <w:rsid w:val="006A03F5"/>
    <w:rsid w:val="006A3F68"/>
    <w:rsid w:val="006A6829"/>
    <w:rsid w:val="006C08ED"/>
    <w:rsid w:val="006C7BBC"/>
    <w:rsid w:val="006F21C5"/>
    <w:rsid w:val="00712FEA"/>
    <w:rsid w:val="00724169"/>
    <w:rsid w:val="00742EA1"/>
    <w:rsid w:val="007439DF"/>
    <w:rsid w:val="00762443"/>
    <w:rsid w:val="00782504"/>
    <w:rsid w:val="00785B5A"/>
    <w:rsid w:val="007C1B87"/>
    <w:rsid w:val="007D7675"/>
    <w:rsid w:val="008057C0"/>
    <w:rsid w:val="0082706F"/>
    <w:rsid w:val="008447F1"/>
    <w:rsid w:val="00847DBF"/>
    <w:rsid w:val="008623FA"/>
    <w:rsid w:val="008864DE"/>
    <w:rsid w:val="00897B4B"/>
    <w:rsid w:val="008A1B8C"/>
    <w:rsid w:val="008B0785"/>
    <w:rsid w:val="008B2AA4"/>
    <w:rsid w:val="008B5028"/>
    <w:rsid w:val="008D1CE4"/>
    <w:rsid w:val="008D3B9D"/>
    <w:rsid w:val="008E3341"/>
    <w:rsid w:val="008F23BD"/>
    <w:rsid w:val="009028A4"/>
    <w:rsid w:val="00903519"/>
    <w:rsid w:val="00916B5A"/>
    <w:rsid w:val="0092773C"/>
    <w:rsid w:val="00934468"/>
    <w:rsid w:val="00947CB3"/>
    <w:rsid w:val="00976FB6"/>
    <w:rsid w:val="00987230"/>
    <w:rsid w:val="009A28C2"/>
    <w:rsid w:val="009B595C"/>
    <w:rsid w:val="009B6F78"/>
    <w:rsid w:val="009D2E1F"/>
    <w:rsid w:val="00A40E03"/>
    <w:rsid w:val="00A50565"/>
    <w:rsid w:val="00A53880"/>
    <w:rsid w:val="00A71A4C"/>
    <w:rsid w:val="00A8292B"/>
    <w:rsid w:val="00A83207"/>
    <w:rsid w:val="00A855D5"/>
    <w:rsid w:val="00A91CD9"/>
    <w:rsid w:val="00A9227E"/>
    <w:rsid w:val="00AE2D65"/>
    <w:rsid w:val="00B16863"/>
    <w:rsid w:val="00B34449"/>
    <w:rsid w:val="00B359B0"/>
    <w:rsid w:val="00B40E4E"/>
    <w:rsid w:val="00B66629"/>
    <w:rsid w:val="00B744AF"/>
    <w:rsid w:val="00B82CC9"/>
    <w:rsid w:val="00BD1EA5"/>
    <w:rsid w:val="00BD4473"/>
    <w:rsid w:val="00BD7112"/>
    <w:rsid w:val="00C062E6"/>
    <w:rsid w:val="00C41D07"/>
    <w:rsid w:val="00C56A8C"/>
    <w:rsid w:val="00C61CF7"/>
    <w:rsid w:val="00C80CFF"/>
    <w:rsid w:val="00CB108A"/>
    <w:rsid w:val="00CD190D"/>
    <w:rsid w:val="00CE2A1C"/>
    <w:rsid w:val="00CE3F9D"/>
    <w:rsid w:val="00CE42E9"/>
    <w:rsid w:val="00CE7DAA"/>
    <w:rsid w:val="00D05184"/>
    <w:rsid w:val="00D16D35"/>
    <w:rsid w:val="00D217DE"/>
    <w:rsid w:val="00D64D88"/>
    <w:rsid w:val="00D70B8A"/>
    <w:rsid w:val="00D727F3"/>
    <w:rsid w:val="00D90D52"/>
    <w:rsid w:val="00DB064A"/>
    <w:rsid w:val="00DB763C"/>
    <w:rsid w:val="00DE3058"/>
    <w:rsid w:val="00DE7E86"/>
    <w:rsid w:val="00E006BB"/>
    <w:rsid w:val="00E05623"/>
    <w:rsid w:val="00E14456"/>
    <w:rsid w:val="00E52ABE"/>
    <w:rsid w:val="00E8338E"/>
    <w:rsid w:val="00E85949"/>
    <w:rsid w:val="00E9071E"/>
    <w:rsid w:val="00E9106E"/>
    <w:rsid w:val="00E97AFF"/>
    <w:rsid w:val="00EA7FCC"/>
    <w:rsid w:val="00EB64BC"/>
    <w:rsid w:val="00EC0776"/>
    <w:rsid w:val="00ED72E0"/>
    <w:rsid w:val="00ED76D4"/>
    <w:rsid w:val="00EE058B"/>
    <w:rsid w:val="00EE5834"/>
    <w:rsid w:val="00EF287F"/>
    <w:rsid w:val="00F14F96"/>
    <w:rsid w:val="00F323A8"/>
    <w:rsid w:val="00F33396"/>
    <w:rsid w:val="00F33E48"/>
    <w:rsid w:val="00F6601D"/>
    <w:rsid w:val="00F7744B"/>
    <w:rsid w:val="00F864E8"/>
    <w:rsid w:val="00F87AF9"/>
    <w:rsid w:val="00F904D3"/>
    <w:rsid w:val="00F91CC5"/>
    <w:rsid w:val="00FA410E"/>
    <w:rsid w:val="00FA5094"/>
    <w:rsid w:val="00FB2947"/>
    <w:rsid w:val="00FC1904"/>
    <w:rsid w:val="00FD140E"/>
    <w:rsid w:val="00FE1F64"/>
    <w:rsid w:val="00FE63C4"/>
    <w:rsid w:val="00FF6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561DB"/>
  <w15:chartTrackingRefBased/>
  <w15:docId w15:val="{EA19D445-9815-4889-B3E7-356B5FF93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Címsor 1 Char Char Char Char Char Char,1,PLS 1,PLS 11,PLS 12,PLS 13,H1,11,12,H11,111,13,H12,112,14,H13,113,15,PLS 14,H14,114,16,PLS 15,H15,115,17,PLS 16,H16,116,18,PLS 17,H17,117,19,PLS 18,H18,118,110,119,120,PLS 19,H19,1110,121,PLS 110,H110"/>
    <w:basedOn w:val="Normal"/>
    <w:next w:val="Normal"/>
    <w:link w:val="Heading1Char"/>
    <w:qFormat/>
    <w:rsid w:val="00105482"/>
    <w:pPr>
      <w:keepNext/>
      <w:keepLines/>
      <w:spacing w:before="240" w:after="0" w:line="240" w:lineRule="auto"/>
      <w:jc w:val="both"/>
      <w:outlineLvl w:val="0"/>
    </w:pPr>
    <w:rPr>
      <w:rFonts w:asciiTheme="majorHAnsi" w:eastAsiaTheme="majorEastAsia" w:hAnsiTheme="majorHAnsi" w:cstheme="majorBidi"/>
      <w:color w:val="365F91" w:themeColor="accent1" w:themeShade="BF"/>
      <w:sz w:val="32"/>
      <w:szCs w:val="32"/>
      <w:lang w:val="en-GB"/>
    </w:rPr>
  </w:style>
  <w:style w:type="paragraph" w:styleId="Heading2">
    <w:name w:val="heading 2"/>
    <w:basedOn w:val="Normal"/>
    <w:next w:val="Normal"/>
    <w:link w:val="Heading2Char"/>
    <w:uiPriority w:val="9"/>
    <w:unhideWhenUsed/>
    <w:qFormat/>
    <w:rsid w:val="00A5056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RP-List Paragraph,List Paragraph11,Bullet EY,List Paragraph1,Normal bullet 2,Bullet 1,Table of contents numbered,A_wyliczenie,K-P_odwolanie,Akapit z listą5,maz_wyliczenie,opis dzialania,Akapit z listą BS,Outlines a.b.c.,List_Paragraph,bu"/>
    <w:basedOn w:val="Normal"/>
    <w:link w:val="ListParagraphChar"/>
    <w:uiPriority w:val="34"/>
    <w:qFormat/>
    <w:rsid w:val="00361CF2"/>
    <w:pPr>
      <w:ind w:left="720"/>
      <w:contextualSpacing/>
    </w:pPr>
  </w:style>
  <w:style w:type="character" w:styleId="CommentReference">
    <w:name w:val="annotation reference"/>
    <w:basedOn w:val="DefaultParagraphFont"/>
    <w:uiPriority w:val="99"/>
    <w:semiHidden/>
    <w:unhideWhenUsed/>
    <w:rsid w:val="00C61CF7"/>
    <w:rPr>
      <w:sz w:val="16"/>
      <w:szCs w:val="16"/>
    </w:rPr>
  </w:style>
  <w:style w:type="paragraph" w:styleId="CommentText">
    <w:name w:val="annotation text"/>
    <w:basedOn w:val="Normal"/>
    <w:link w:val="CommentTextChar"/>
    <w:uiPriority w:val="99"/>
    <w:semiHidden/>
    <w:unhideWhenUsed/>
    <w:rsid w:val="00C61CF7"/>
    <w:pPr>
      <w:spacing w:line="240" w:lineRule="auto"/>
    </w:pPr>
    <w:rPr>
      <w:sz w:val="20"/>
      <w:szCs w:val="20"/>
    </w:rPr>
  </w:style>
  <w:style w:type="character" w:customStyle="1" w:styleId="CommentTextChar">
    <w:name w:val="Comment Text Char"/>
    <w:basedOn w:val="DefaultParagraphFont"/>
    <w:link w:val="CommentText"/>
    <w:uiPriority w:val="99"/>
    <w:semiHidden/>
    <w:rsid w:val="00C61CF7"/>
    <w:rPr>
      <w:sz w:val="20"/>
      <w:szCs w:val="20"/>
    </w:rPr>
  </w:style>
  <w:style w:type="paragraph" w:styleId="CommentSubject">
    <w:name w:val="annotation subject"/>
    <w:basedOn w:val="CommentText"/>
    <w:next w:val="CommentText"/>
    <w:link w:val="CommentSubjectChar"/>
    <w:uiPriority w:val="99"/>
    <w:semiHidden/>
    <w:unhideWhenUsed/>
    <w:rsid w:val="00C61CF7"/>
    <w:rPr>
      <w:b/>
      <w:bCs/>
    </w:rPr>
  </w:style>
  <w:style w:type="character" w:customStyle="1" w:styleId="CommentSubjectChar">
    <w:name w:val="Comment Subject Char"/>
    <w:basedOn w:val="CommentTextChar"/>
    <w:link w:val="CommentSubject"/>
    <w:uiPriority w:val="99"/>
    <w:semiHidden/>
    <w:rsid w:val="00C61CF7"/>
    <w:rPr>
      <w:b/>
      <w:bCs/>
      <w:sz w:val="20"/>
      <w:szCs w:val="20"/>
    </w:rPr>
  </w:style>
  <w:style w:type="table" w:styleId="TableGrid">
    <w:name w:val="Table Grid"/>
    <w:basedOn w:val="TableNormal"/>
    <w:uiPriority w:val="39"/>
    <w:rsid w:val="00221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Címsor 1 Char Char Char Char Char Char Char,1 Char,PLS 1 Char,PLS 11 Char,PLS 12 Char,PLS 13 Char,H1 Char,11 Char,12 Char,H11 Char,111 Char,13 Char,H12 Char,112 Char,14 Char,H13 Char,113 Char,15 Char,PLS 14 Char,H14 Char,114 Char,16 Char"/>
    <w:basedOn w:val="DefaultParagraphFont"/>
    <w:link w:val="Heading1"/>
    <w:rsid w:val="00105482"/>
    <w:rPr>
      <w:rFonts w:asciiTheme="majorHAnsi" w:eastAsiaTheme="majorEastAsia" w:hAnsiTheme="majorHAnsi" w:cstheme="majorBidi"/>
      <w:color w:val="365F91" w:themeColor="accent1" w:themeShade="BF"/>
      <w:sz w:val="32"/>
      <w:szCs w:val="32"/>
      <w:lang w:val="en-GB"/>
    </w:rPr>
  </w:style>
  <w:style w:type="paragraph" w:styleId="NoSpacing">
    <w:name w:val="No Spacing"/>
    <w:uiPriority w:val="1"/>
    <w:qFormat/>
    <w:rsid w:val="00105482"/>
    <w:pPr>
      <w:spacing w:after="0" w:line="240" w:lineRule="auto"/>
    </w:pPr>
  </w:style>
  <w:style w:type="character" w:customStyle="1" w:styleId="ListParagraphChar">
    <w:name w:val="List Paragraph Char"/>
    <w:aliases w:val="ERP-List Paragraph Char,List Paragraph11 Char,Bullet EY Char,List Paragraph1 Char,Normal bullet 2 Char,Bullet 1 Char,Table of contents numbered Char,A_wyliczenie Char,K-P_odwolanie Char,Akapit z listą5 Char,maz_wyliczenie Char"/>
    <w:basedOn w:val="DefaultParagraphFont"/>
    <w:link w:val="ListParagraph"/>
    <w:uiPriority w:val="34"/>
    <w:qFormat/>
    <w:locked/>
    <w:rsid w:val="00105482"/>
  </w:style>
  <w:style w:type="paragraph" w:customStyle="1" w:styleId="Default">
    <w:name w:val="Default"/>
    <w:rsid w:val="00105482"/>
    <w:pPr>
      <w:autoSpaceDE w:val="0"/>
      <w:autoSpaceDN w:val="0"/>
      <w:adjustRightInd w:val="0"/>
      <w:spacing w:after="0" w:line="240" w:lineRule="auto"/>
    </w:pPr>
    <w:rPr>
      <w:rFonts w:ascii="Arial" w:hAnsi="Arial" w:cs="Arial"/>
      <w:color w:val="000000"/>
      <w:sz w:val="24"/>
      <w:szCs w:val="24"/>
    </w:rPr>
  </w:style>
  <w:style w:type="table" w:styleId="GridTable5Dark-Accent3">
    <w:name w:val="Grid Table 5 Dark Accent 3"/>
    <w:basedOn w:val="TableNormal"/>
    <w:uiPriority w:val="50"/>
    <w:rsid w:val="00105482"/>
    <w:pPr>
      <w:spacing w:after="0" w:line="240" w:lineRule="auto"/>
    </w:pPr>
    <w:rPr>
      <w:rFonts w:eastAsia="SimSun" w:cs="Cambria"/>
      <w:bCs/>
      <w:lang w:val="lt-LT"/>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5">
    <w:name w:val="Grid Table 5 Dark Accent 5"/>
    <w:basedOn w:val="TableNormal"/>
    <w:uiPriority w:val="50"/>
    <w:rsid w:val="002143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TOCHeading">
    <w:name w:val="TOC Heading"/>
    <w:basedOn w:val="Heading1"/>
    <w:next w:val="Normal"/>
    <w:uiPriority w:val="39"/>
    <w:unhideWhenUsed/>
    <w:qFormat/>
    <w:rsid w:val="00947CB3"/>
    <w:pPr>
      <w:spacing w:line="259" w:lineRule="auto"/>
      <w:jc w:val="left"/>
      <w:outlineLvl w:val="9"/>
    </w:pPr>
    <w:rPr>
      <w:lang w:val="en-US"/>
    </w:rPr>
  </w:style>
  <w:style w:type="paragraph" w:styleId="TOC1">
    <w:name w:val="toc 1"/>
    <w:basedOn w:val="Normal"/>
    <w:next w:val="Normal"/>
    <w:autoRedefine/>
    <w:uiPriority w:val="39"/>
    <w:unhideWhenUsed/>
    <w:rsid w:val="00947CB3"/>
    <w:pPr>
      <w:spacing w:after="100"/>
    </w:pPr>
  </w:style>
  <w:style w:type="character" w:styleId="Hyperlink">
    <w:name w:val="Hyperlink"/>
    <w:basedOn w:val="DefaultParagraphFont"/>
    <w:uiPriority w:val="99"/>
    <w:unhideWhenUsed/>
    <w:rsid w:val="00947CB3"/>
    <w:rPr>
      <w:color w:val="0000FF" w:themeColor="hyperlink"/>
      <w:u w:val="single"/>
    </w:rPr>
  </w:style>
  <w:style w:type="table" w:styleId="PlainTable2">
    <w:name w:val="Plain Table 2"/>
    <w:basedOn w:val="TableNormal"/>
    <w:uiPriority w:val="42"/>
    <w:rsid w:val="00947CB3"/>
    <w:pPr>
      <w:spacing w:after="0" w:line="240" w:lineRule="auto"/>
      <w:jc w:val="both"/>
    </w:pPr>
    <w:rPr>
      <w:lang w:val="en-GB"/>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3">
    <w:name w:val="List Table 2 Accent 3"/>
    <w:basedOn w:val="TableNormal"/>
    <w:uiPriority w:val="47"/>
    <w:rsid w:val="004048B5"/>
    <w:pPr>
      <w:spacing w:after="0" w:line="240" w:lineRule="auto"/>
      <w:jc w:val="both"/>
    </w:pPr>
    <w:rPr>
      <w:lang w:val="en-GB"/>
    </w:rPr>
    <w:tblPr>
      <w:tblStyleRowBandSize w:val="1"/>
      <w:tblStyleColBandSize w:val="1"/>
      <w:tblInd w:w="0" w:type="nil"/>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Heading2Char">
    <w:name w:val="Heading 2 Char"/>
    <w:basedOn w:val="DefaultParagraphFont"/>
    <w:link w:val="Heading2"/>
    <w:uiPriority w:val="9"/>
    <w:rsid w:val="00A50565"/>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A50565"/>
    <w:pPr>
      <w:spacing w:after="100"/>
      <w:ind w:left="220"/>
    </w:pPr>
  </w:style>
  <w:style w:type="paragraph" w:styleId="Header">
    <w:name w:val="header"/>
    <w:basedOn w:val="Normal"/>
    <w:link w:val="HeaderChar"/>
    <w:uiPriority w:val="99"/>
    <w:unhideWhenUsed/>
    <w:rsid w:val="00ED7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6D4"/>
  </w:style>
  <w:style w:type="paragraph" w:styleId="Footer">
    <w:name w:val="footer"/>
    <w:basedOn w:val="Normal"/>
    <w:link w:val="FooterChar"/>
    <w:uiPriority w:val="99"/>
    <w:unhideWhenUsed/>
    <w:rsid w:val="00ED7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6D4"/>
  </w:style>
  <w:style w:type="table" w:styleId="GridTable5Dark-Accent1">
    <w:name w:val="Grid Table 5 Dark Accent 1"/>
    <w:basedOn w:val="TableNormal"/>
    <w:uiPriority w:val="50"/>
    <w:rsid w:val="00DB064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FootnoteText">
    <w:name w:val="footnote text"/>
    <w:aliases w:val="Footnote Text Char Char,Fußnote,fn,FT,ft,SD Footnote Text,Footnote Text AG,Note de bas de page Car Car,Note de bas de page Car Car Car Car Car,Note de bas de page Car Car Car Car,Note de bas de page Car Car Car,Podrozdział,Footnote,stile,o"/>
    <w:basedOn w:val="Normal"/>
    <w:link w:val="FootnoteTextChar"/>
    <w:uiPriority w:val="99"/>
    <w:unhideWhenUsed/>
    <w:qFormat/>
    <w:rsid w:val="00FC1904"/>
    <w:pPr>
      <w:spacing w:after="0" w:line="240" w:lineRule="auto"/>
    </w:pPr>
    <w:rPr>
      <w:sz w:val="20"/>
      <w:szCs w:val="20"/>
    </w:rPr>
  </w:style>
  <w:style w:type="character" w:customStyle="1" w:styleId="FootnoteTextChar">
    <w:name w:val="Footnote Text Char"/>
    <w:aliases w:val="Footnote Text Char Char Char,Fußnote Char,fn Char,FT Char,ft Char,SD Footnote Text Char,Footnote Text AG Char,Note de bas de page Car Car Char,Note de bas de page Car Car Car Car Car Char,Note de bas de page Car Car Car Car Char"/>
    <w:basedOn w:val="DefaultParagraphFont"/>
    <w:link w:val="FootnoteText"/>
    <w:uiPriority w:val="99"/>
    <w:qFormat/>
    <w:rsid w:val="00FC1904"/>
    <w:rPr>
      <w:sz w:val="20"/>
      <w:szCs w:val="20"/>
    </w:rPr>
  </w:style>
  <w:style w:type="character" w:styleId="FootnoteReference">
    <w:name w:val="footnote reference"/>
    <w:aliases w:val="fr,Footnote Reference Number,Odwołanie przypisu,Footnote Reference Superscript,ftref,BVI fnr,Footnote symbol,EN Footnote Reference,Times 10 Point,Exposant 3 Point,Footnote reference number,note TESI,stylish,SUPERS,Ref,f,fr Char1"/>
    <w:basedOn w:val="DefaultParagraphFont"/>
    <w:link w:val="FootnotesymbolCharCaracterChar"/>
    <w:uiPriority w:val="99"/>
    <w:unhideWhenUsed/>
    <w:qFormat/>
    <w:rsid w:val="00FC1904"/>
    <w:rPr>
      <w:vertAlign w:val="superscript"/>
    </w:rPr>
  </w:style>
  <w:style w:type="table" w:customStyle="1" w:styleId="Civittatable">
    <w:name w:val="Civitta table"/>
    <w:basedOn w:val="TableNormal"/>
    <w:uiPriority w:val="99"/>
    <w:rsid w:val="008057C0"/>
    <w:pPr>
      <w:spacing w:before="60" w:after="60" w:line="240" w:lineRule="auto"/>
    </w:pPr>
    <w:rPr>
      <w:rFonts w:eastAsia="SimSun" w:cs="Cambria"/>
      <w:bCs/>
      <w:sz w:val="20"/>
      <w:lang w:val="lt-LT"/>
    </w:rPr>
    <w:tblPr>
      <w:tblStyleRowBandSize w:val="1"/>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wordWrap/>
        <w:spacing w:beforeLines="0" w:before="60" w:beforeAutospacing="0" w:afterLines="0" w:after="60" w:afterAutospacing="0"/>
        <w:jc w:val="left"/>
      </w:pPr>
      <w:rPr>
        <w:rFonts w:asciiTheme="minorHAnsi" w:hAnsiTheme="minorHAnsi"/>
        <w:caps/>
        <w:smallCaps w:val="0"/>
        <w:color w:val="FFFFFF" w:themeColor="background1"/>
        <w:sz w:val="20"/>
      </w:rPr>
      <w:tblPr/>
      <w:trPr>
        <w:tblHeader/>
      </w:trPr>
      <w:tcPr>
        <w:shd w:val="clear" w:color="auto" w:fill="1F497D" w:themeFill="text2"/>
      </w:tcPr>
    </w:tblStylePr>
    <w:tblStylePr w:type="band1Horz">
      <w:tblPr/>
      <w:tcPr>
        <w:shd w:val="clear" w:color="auto" w:fill="F2F2F2" w:themeFill="background1" w:themeFillShade="F2"/>
      </w:tcPr>
    </w:tblStylePr>
    <w:tblStylePr w:type="band2Horz">
      <w:tblPr/>
      <w:tcPr>
        <w:shd w:val="clear" w:color="auto" w:fill="F2F2F2" w:themeFill="background1" w:themeFillShade="F2"/>
      </w:tcPr>
    </w:tblStylePr>
  </w:style>
  <w:style w:type="paragraph" w:customStyle="1" w:styleId="FootnotesymbolCharCaracterChar">
    <w:name w:val="Footnote symbol Char Caracter Char"/>
    <w:aliases w:val="BVI fnr Char Caracter Char,Footnote Refernece Char Caracter Char,callout Char Caracter Char,ftref Char Caracter Char,Footnotes refss Char Caracter Char"/>
    <w:basedOn w:val="Normal"/>
    <w:next w:val="Normal"/>
    <w:link w:val="FootnoteReference"/>
    <w:uiPriority w:val="99"/>
    <w:rsid w:val="001E3565"/>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7125">
      <w:bodyDiv w:val="1"/>
      <w:marLeft w:val="0"/>
      <w:marRight w:val="0"/>
      <w:marTop w:val="0"/>
      <w:marBottom w:val="0"/>
      <w:divBdr>
        <w:top w:val="none" w:sz="0" w:space="0" w:color="auto"/>
        <w:left w:val="none" w:sz="0" w:space="0" w:color="auto"/>
        <w:bottom w:val="none" w:sz="0" w:space="0" w:color="auto"/>
        <w:right w:val="none" w:sz="0" w:space="0" w:color="auto"/>
      </w:divBdr>
    </w:div>
    <w:div w:id="110714090">
      <w:bodyDiv w:val="1"/>
      <w:marLeft w:val="0"/>
      <w:marRight w:val="0"/>
      <w:marTop w:val="0"/>
      <w:marBottom w:val="0"/>
      <w:divBdr>
        <w:top w:val="none" w:sz="0" w:space="0" w:color="auto"/>
        <w:left w:val="none" w:sz="0" w:space="0" w:color="auto"/>
        <w:bottom w:val="none" w:sz="0" w:space="0" w:color="auto"/>
        <w:right w:val="none" w:sz="0" w:space="0" w:color="auto"/>
      </w:divBdr>
    </w:div>
    <w:div w:id="122504905">
      <w:bodyDiv w:val="1"/>
      <w:marLeft w:val="0"/>
      <w:marRight w:val="0"/>
      <w:marTop w:val="0"/>
      <w:marBottom w:val="0"/>
      <w:divBdr>
        <w:top w:val="none" w:sz="0" w:space="0" w:color="auto"/>
        <w:left w:val="none" w:sz="0" w:space="0" w:color="auto"/>
        <w:bottom w:val="none" w:sz="0" w:space="0" w:color="auto"/>
        <w:right w:val="none" w:sz="0" w:space="0" w:color="auto"/>
      </w:divBdr>
    </w:div>
    <w:div w:id="175193042">
      <w:bodyDiv w:val="1"/>
      <w:marLeft w:val="0"/>
      <w:marRight w:val="0"/>
      <w:marTop w:val="0"/>
      <w:marBottom w:val="0"/>
      <w:divBdr>
        <w:top w:val="none" w:sz="0" w:space="0" w:color="auto"/>
        <w:left w:val="none" w:sz="0" w:space="0" w:color="auto"/>
        <w:bottom w:val="none" w:sz="0" w:space="0" w:color="auto"/>
        <w:right w:val="none" w:sz="0" w:space="0" w:color="auto"/>
      </w:divBdr>
    </w:div>
    <w:div w:id="379670550">
      <w:bodyDiv w:val="1"/>
      <w:marLeft w:val="0"/>
      <w:marRight w:val="0"/>
      <w:marTop w:val="0"/>
      <w:marBottom w:val="0"/>
      <w:divBdr>
        <w:top w:val="none" w:sz="0" w:space="0" w:color="auto"/>
        <w:left w:val="none" w:sz="0" w:space="0" w:color="auto"/>
        <w:bottom w:val="none" w:sz="0" w:space="0" w:color="auto"/>
        <w:right w:val="none" w:sz="0" w:space="0" w:color="auto"/>
      </w:divBdr>
    </w:div>
    <w:div w:id="471335103">
      <w:bodyDiv w:val="1"/>
      <w:marLeft w:val="0"/>
      <w:marRight w:val="0"/>
      <w:marTop w:val="0"/>
      <w:marBottom w:val="0"/>
      <w:divBdr>
        <w:top w:val="none" w:sz="0" w:space="0" w:color="auto"/>
        <w:left w:val="none" w:sz="0" w:space="0" w:color="auto"/>
        <w:bottom w:val="none" w:sz="0" w:space="0" w:color="auto"/>
        <w:right w:val="none" w:sz="0" w:space="0" w:color="auto"/>
      </w:divBdr>
    </w:div>
    <w:div w:id="531302723">
      <w:bodyDiv w:val="1"/>
      <w:marLeft w:val="0"/>
      <w:marRight w:val="0"/>
      <w:marTop w:val="0"/>
      <w:marBottom w:val="0"/>
      <w:divBdr>
        <w:top w:val="none" w:sz="0" w:space="0" w:color="auto"/>
        <w:left w:val="none" w:sz="0" w:space="0" w:color="auto"/>
        <w:bottom w:val="none" w:sz="0" w:space="0" w:color="auto"/>
        <w:right w:val="none" w:sz="0" w:space="0" w:color="auto"/>
      </w:divBdr>
    </w:div>
    <w:div w:id="630016443">
      <w:bodyDiv w:val="1"/>
      <w:marLeft w:val="0"/>
      <w:marRight w:val="0"/>
      <w:marTop w:val="0"/>
      <w:marBottom w:val="0"/>
      <w:divBdr>
        <w:top w:val="none" w:sz="0" w:space="0" w:color="auto"/>
        <w:left w:val="none" w:sz="0" w:space="0" w:color="auto"/>
        <w:bottom w:val="none" w:sz="0" w:space="0" w:color="auto"/>
        <w:right w:val="none" w:sz="0" w:space="0" w:color="auto"/>
      </w:divBdr>
    </w:div>
    <w:div w:id="686101808">
      <w:bodyDiv w:val="1"/>
      <w:marLeft w:val="0"/>
      <w:marRight w:val="0"/>
      <w:marTop w:val="0"/>
      <w:marBottom w:val="0"/>
      <w:divBdr>
        <w:top w:val="none" w:sz="0" w:space="0" w:color="auto"/>
        <w:left w:val="none" w:sz="0" w:space="0" w:color="auto"/>
        <w:bottom w:val="none" w:sz="0" w:space="0" w:color="auto"/>
        <w:right w:val="none" w:sz="0" w:space="0" w:color="auto"/>
      </w:divBdr>
    </w:div>
    <w:div w:id="703408007">
      <w:bodyDiv w:val="1"/>
      <w:marLeft w:val="0"/>
      <w:marRight w:val="0"/>
      <w:marTop w:val="0"/>
      <w:marBottom w:val="0"/>
      <w:divBdr>
        <w:top w:val="none" w:sz="0" w:space="0" w:color="auto"/>
        <w:left w:val="none" w:sz="0" w:space="0" w:color="auto"/>
        <w:bottom w:val="none" w:sz="0" w:space="0" w:color="auto"/>
        <w:right w:val="none" w:sz="0" w:space="0" w:color="auto"/>
      </w:divBdr>
    </w:div>
    <w:div w:id="794063720">
      <w:bodyDiv w:val="1"/>
      <w:marLeft w:val="0"/>
      <w:marRight w:val="0"/>
      <w:marTop w:val="0"/>
      <w:marBottom w:val="0"/>
      <w:divBdr>
        <w:top w:val="none" w:sz="0" w:space="0" w:color="auto"/>
        <w:left w:val="none" w:sz="0" w:space="0" w:color="auto"/>
        <w:bottom w:val="none" w:sz="0" w:space="0" w:color="auto"/>
        <w:right w:val="none" w:sz="0" w:space="0" w:color="auto"/>
      </w:divBdr>
    </w:div>
    <w:div w:id="888417810">
      <w:bodyDiv w:val="1"/>
      <w:marLeft w:val="0"/>
      <w:marRight w:val="0"/>
      <w:marTop w:val="0"/>
      <w:marBottom w:val="0"/>
      <w:divBdr>
        <w:top w:val="none" w:sz="0" w:space="0" w:color="auto"/>
        <w:left w:val="none" w:sz="0" w:space="0" w:color="auto"/>
        <w:bottom w:val="none" w:sz="0" w:space="0" w:color="auto"/>
        <w:right w:val="none" w:sz="0" w:space="0" w:color="auto"/>
      </w:divBdr>
    </w:div>
    <w:div w:id="1095249034">
      <w:bodyDiv w:val="1"/>
      <w:marLeft w:val="0"/>
      <w:marRight w:val="0"/>
      <w:marTop w:val="0"/>
      <w:marBottom w:val="0"/>
      <w:divBdr>
        <w:top w:val="none" w:sz="0" w:space="0" w:color="auto"/>
        <w:left w:val="none" w:sz="0" w:space="0" w:color="auto"/>
        <w:bottom w:val="none" w:sz="0" w:space="0" w:color="auto"/>
        <w:right w:val="none" w:sz="0" w:space="0" w:color="auto"/>
      </w:divBdr>
    </w:div>
    <w:div w:id="1164512595">
      <w:bodyDiv w:val="1"/>
      <w:marLeft w:val="0"/>
      <w:marRight w:val="0"/>
      <w:marTop w:val="0"/>
      <w:marBottom w:val="0"/>
      <w:divBdr>
        <w:top w:val="none" w:sz="0" w:space="0" w:color="auto"/>
        <w:left w:val="none" w:sz="0" w:space="0" w:color="auto"/>
        <w:bottom w:val="none" w:sz="0" w:space="0" w:color="auto"/>
        <w:right w:val="none" w:sz="0" w:space="0" w:color="auto"/>
      </w:divBdr>
    </w:div>
    <w:div w:id="1308775823">
      <w:bodyDiv w:val="1"/>
      <w:marLeft w:val="0"/>
      <w:marRight w:val="0"/>
      <w:marTop w:val="0"/>
      <w:marBottom w:val="0"/>
      <w:divBdr>
        <w:top w:val="none" w:sz="0" w:space="0" w:color="auto"/>
        <w:left w:val="none" w:sz="0" w:space="0" w:color="auto"/>
        <w:bottom w:val="none" w:sz="0" w:space="0" w:color="auto"/>
        <w:right w:val="none" w:sz="0" w:space="0" w:color="auto"/>
      </w:divBdr>
    </w:div>
    <w:div w:id="1311638752">
      <w:bodyDiv w:val="1"/>
      <w:marLeft w:val="0"/>
      <w:marRight w:val="0"/>
      <w:marTop w:val="0"/>
      <w:marBottom w:val="0"/>
      <w:divBdr>
        <w:top w:val="none" w:sz="0" w:space="0" w:color="auto"/>
        <w:left w:val="none" w:sz="0" w:space="0" w:color="auto"/>
        <w:bottom w:val="none" w:sz="0" w:space="0" w:color="auto"/>
        <w:right w:val="none" w:sz="0" w:space="0" w:color="auto"/>
      </w:divBdr>
    </w:div>
    <w:div w:id="1317106396">
      <w:bodyDiv w:val="1"/>
      <w:marLeft w:val="0"/>
      <w:marRight w:val="0"/>
      <w:marTop w:val="0"/>
      <w:marBottom w:val="0"/>
      <w:divBdr>
        <w:top w:val="none" w:sz="0" w:space="0" w:color="auto"/>
        <w:left w:val="none" w:sz="0" w:space="0" w:color="auto"/>
        <w:bottom w:val="none" w:sz="0" w:space="0" w:color="auto"/>
        <w:right w:val="none" w:sz="0" w:space="0" w:color="auto"/>
      </w:divBdr>
    </w:div>
    <w:div w:id="1320114510">
      <w:bodyDiv w:val="1"/>
      <w:marLeft w:val="0"/>
      <w:marRight w:val="0"/>
      <w:marTop w:val="0"/>
      <w:marBottom w:val="0"/>
      <w:divBdr>
        <w:top w:val="none" w:sz="0" w:space="0" w:color="auto"/>
        <w:left w:val="none" w:sz="0" w:space="0" w:color="auto"/>
        <w:bottom w:val="none" w:sz="0" w:space="0" w:color="auto"/>
        <w:right w:val="none" w:sz="0" w:space="0" w:color="auto"/>
      </w:divBdr>
    </w:div>
    <w:div w:id="1332485546">
      <w:bodyDiv w:val="1"/>
      <w:marLeft w:val="0"/>
      <w:marRight w:val="0"/>
      <w:marTop w:val="0"/>
      <w:marBottom w:val="0"/>
      <w:divBdr>
        <w:top w:val="none" w:sz="0" w:space="0" w:color="auto"/>
        <w:left w:val="none" w:sz="0" w:space="0" w:color="auto"/>
        <w:bottom w:val="none" w:sz="0" w:space="0" w:color="auto"/>
        <w:right w:val="none" w:sz="0" w:space="0" w:color="auto"/>
      </w:divBdr>
    </w:div>
    <w:div w:id="1361663623">
      <w:bodyDiv w:val="1"/>
      <w:marLeft w:val="0"/>
      <w:marRight w:val="0"/>
      <w:marTop w:val="0"/>
      <w:marBottom w:val="0"/>
      <w:divBdr>
        <w:top w:val="none" w:sz="0" w:space="0" w:color="auto"/>
        <w:left w:val="none" w:sz="0" w:space="0" w:color="auto"/>
        <w:bottom w:val="none" w:sz="0" w:space="0" w:color="auto"/>
        <w:right w:val="none" w:sz="0" w:space="0" w:color="auto"/>
      </w:divBdr>
    </w:div>
    <w:div w:id="1423376984">
      <w:bodyDiv w:val="1"/>
      <w:marLeft w:val="0"/>
      <w:marRight w:val="0"/>
      <w:marTop w:val="0"/>
      <w:marBottom w:val="0"/>
      <w:divBdr>
        <w:top w:val="none" w:sz="0" w:space="0" w:color="auto"/>
        <w:left w:val="none" w:sz="0" w:space="0" w:color="auto"/>
        <w:bottom w:val="none" w:sz="0" w:space="0" w:color="auto"/>
        <w:right w:val="none" w:sz="0" w:space="0" w:color="auto"/>
      </w:divBdr>
    </w:div>
    <w:div w:id="1423717800">
      <w:bodyDiv w:val="1"/>
      <w:marLeft w:val="0"/>
      <w:marRight w:val="0"/>
      <w:marTop w:val="0"/>
      <w:marBottom w:val="0"/>
      <w:divBdr>
        <w:top w:val="none" w:sz="0" w:space="0" w:color="auto"/>
        <w:left w:val="none" w:sz="0" w:space="0" w:color="auto"/>
        <w:bottom w:val="none" w:sz="0" w:space="0" w:color="auto"/>
        <w:right w:val="none" w:sz="0" w:space="0" w:color="auto"/>
      </w:divBdr>
    </w:div>
    <w:div w:id="1435592948">
      <w:bodyDiv w:val="1"/>
      <w:marLeft w:val="0"/>
      <w:marRight w:val="0"/>
      <w:marTop w:val="0"/>
      <w:marBottom w:val="0"/>
      <w:divBdr>
        <w:top w:val="none" w:sz="0" w:space="0" w:color="auto"/>
        <w:left w:val="none" w:sz="0" w:space="0" w:color="auto"/>
        <w:bottom w:val="none" w:sz="0" w:space="0" w:color="auto"/>
        <w:right w:val="none" w:sz="0" w:space="0" w:color="auto"/>
      </w:divBdr>
    </w:div>
    <w:div w:id="1484155889">
      <w:bodyDiv w:val="1"/>
      <w:marLeft w:val="0"/>
      <w:marRight w:val="0"/>
      <w:marTop w:val="0"/>
      <w:marBottom w:val="0"/>
      <w:divBdr>
        <w:top w:val="none" w:sz="0" w:space="0" w:color="auto"/>
        <w:left w:val="none" w:sz="0" w:space="0" w:color="auto"/>
        <w:bottom w:val="none" w:sz="0" w:space="0" w:color="auto"/>
        <w:right w:val="none" w:sz="0" w:space="0" w:color="auto"/>
      </w:divBdr>
    </w:div>
    <w:div w:id="1546790811">
      <w:bodyDiv w:val="1"/>
      <w:marLeft w:val="0"/>
      <w:marRight w:val="0"/>
      <w:marTop w:val="0"/>
      <w:marBottom w:val="0"/>
      <w:divBdr>
        <w:top w:val="none" w:sz="0" w:space="0" w:color="auto"/>
        <w:left w:val="none" w:sz="0" w:space="0" w:color="auto"/>
        <w:bottom w:val="none" w:sz="0" w:space="0" w:color="auto"/>
        <w:right w:val="none" w:sz="0" w:space="0" w:color="auto"/>
      </w:divBdr>
    </w:div>
    <w:div w:id="1553417610">
      <w:bodyDiv w:val="1"/>
      <w:marLeft w:val="0"/>
      <w:marRight w:val="0"/>
      <w:marTop w:val="0"/>
      <w:marBottom w:val="0"/>
      <w:divBdr>
        <w:top w:val="none" w:sz="0" w:space="0" w:color="auto"/>
        <w:left w:val="none" w:sz="0" w:space="0" w:color="auto"/>
        <w:bottom w:val="none" w:sz="0" w:space="0" w:color="auto"/>
        <w:right w:val="none" w:sz="0" w:space="0" w:color="auto"/>
      </w:divBdr>
    </w:div>
    <w:div w:id="1652710444">
      <w:bodyDiv w:val="1"/>
      <w:marLeft w:val="0"/>
      <w:marRight w:val="0"/>
      <w:marTop w:val="0"/>
      <w:marBottom w:val="0"/>
      <w:divBdr>
        <w:top w:val="none" w:sz="0" w:space="0" w:color="auto"/>
        <w:left w:val="none" w:sz="0" w:space="0" w:color="auto"/>
        <w:bottom w:val="none" w:sz="0" w:space="0" w:color="auto"/>
        <w:right w:val="none" w:sz="0" w:space="0" w:color="auto"/>
      </w:divBdr>
    </w:div>
    <w:div w:id="1676766201">
      <w:bodyDiv w:val="1"/>
      <w:marLeft w:val="0"/>
      <w:marRight w:val="0"/>
      <w:marTop w:val="0"/>
      <w:marBottom w:val="0"/>
      <w:divBdr>
        <w:top w:val="none" w:sz="0" w:space="0" w:color="auto"/>
        <w:left w:val="none" w:sz="0" w:space="0" w:color="auto"/>
        <w:bottom w:val="none" w:sz="0" w:space="0" w:color="auto"/>
        <w:right w:val="none" w:sz="0" w:space="0" w:color="auto"/>
      </w:divBdr>
    </w:div>
    <w:div w:id="1719553120">
      <w:bodyDiv w:val="1"/>
      <w:marLeft w:val="0"/>
      <w:marRight w:val="0"/>
      <w:marTop w:val="0"/>
      <w:marBottom w:val="0"/>
      <w:divBdr>
        <w:top w:val="none" w:sz="0" w:space="0" w:color="auto"/>
        <w:left w:val="none" w:sz="0" w:space="0" w:color="auto"/>
        <w:bottom w:val="none" w:sz="0" w:space="0" w:color="auto"/>
        <w:right w:val="none" w:sz="0" w:space="0" w:color="auto"/>
      </w:divBdr>
    </w:div>
    <w:div w:id="1818572009">
      <w:bodyDiv w:val="1"/>
      <w:marLeft w:val="0"/>
      <w:marRight w:val="0"/>
      <w:marTop w:val="0"/>
      <w:marBottom w:val="0"/>
      <w:divBdr>
        <w:top w:val="none" w:sz="0" w:space="0" w:color="auto"/>
        <w:left w:val="none" w:sz="0" w:space="0" w:color="auto"/>
        <w:bottom w:val="none" w:sz="0" w:space="0" w:color="auto"/>
        <w:right w:val="none" w:sz="0" w:space="0" w:color="auto"/>
      </w:divBdr>
    </w:div>
    <w:div w:id="1836142563">
      <w:bodyDiv w:val="1"/>
      <w:marLeft w:val="0"/>
      <w:marRight w:val="0"/>
      <w:marTop w:val="0"/>
      <w:marBottom w:val="0"/>
      <w:divBdr>
        <w:top w:val="none" w:sz="0" w:space="0" w:color="auto"/>
        <w:left w:val="none" w:sz="0" w:space="0" w:color="auto"/>
        <w:bottom w:val="none" w:sz="0" w:space="0" w:color="auto"/>
        <w:right w:val="none" w:sz="0" w:space="0" w:color="auto"/>
      </w:divBdr>
    </w:div>
    <w:div w:id="1943801342">
      <w:bodyDiv w:val="1"/>
      <w:marLeft w:val="0"/>
      <w:marRight w:val="0"/>
      <w:marTop w:val="0"/>
      <w:marBottom w:val="0"/>
      <w:divBdr>
        <w:top w:val="none" w:sz="0" w:space="0" w:color="auto"/>
        <w:left w:val="none" w:sz="0" w:space="0" w:color="auto"/>
        <w:bottom w:val="none" w:sz="0" w:space="0" w:color="auto"/>
        <w:right w:val="none" w:sz="0" w:space="0" w:color="auto"/>
      </w:divBdr>
    </w:div>
    <w:div w:id="1973093820">
      <w:bodyDiv w:val="1"/>
      <w:marLeft w:val="0"/>
      <w:marRight w:val="0"/>
      <w:marTop w:val="0"/>
      <w:marBottom w:val="0"/>
      <w:divBdr>
        <w:top w:val="none" w:sz="0" w:space="0" w:color="auto"/>
        <w:left w:val="none" w:sz="0" w:space="0" w:color="auto"/>
        <w:bottom w:val="none" w:sz="0" w:space="0" w:color="auto"/>
        <w:right w:val="none" w:sz="0" w:space="0" w:color="auto"/>
      </w:divBdr>
    </w:div>
    <w:div w:id="1993824868">
      <w:bodyDiv w:val="1"/>
      <w:marLeft w:val="0"/>
      <w:marRight w:val="0"/>
      <w:marTop w:val="0"/>
      <w:marBottom w:val="0"/>
      <w:divBdr>
        <w:top w:val="none" w:sz="0" w:space="0" w:color="auto"/>
        <w:left w:val="none" w:sz="0" w:space="0" w:color="auto"/>
        <w:bottom w:val="none" w:sz="0" w:space="0" w:color="auto"/>
        <w:right w:val="none" w:sz="0" w:space="0" w:color="auto"/>
      </w:divBdr>
    </w:div>
    <w:div w:id="2004698989">
      <w:bodyDiv w:val="1"/>
      <w:marLeft w:val="0"/>
      <w:marRight w:val="0"/>
      <w:marTop w:val="0"/>
      <w:marBottom w:val="0"/>
      <w:divBdr>
        <w:top w:val="none" w:sz="0" w:space="0" w:color="auto"/>
        <w:left w:val="none" w:sz="0" w:space="0" w:color="auto"/>
        <w:bottom w:val="none" w:sz="0" w:space="0" w:color="auto"/>
        <w:right w:val="none" w:sz="0" w:space="0" w:color="auto"/>
      </w:divBdr>
    </w:div>
    <w:div w:id="203785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A100F-6694-429D-8666-05BD7E52C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23</Pages>
  <Words>6718</Words>
  <Characters>38297</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Borcan</dc:creator>
  <cp:keywords/>
  <dc:description/>
  <cp:lastModifiedBy>Andreea Comsa</cp:lastModifiedBy>
  <cp:revision>5</cp:revision>
  <dcterms:created xsi:type="dcterms:W3CDTF">2021-04-05T09:34:00Z</dcterms:created>
  <dcterms:modified xsi:type="dcterms:W3CDTF">2021-11-21T23:03:00Z</dcterms:modified>
</cp:coreProperties>
</file>